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tbl>
      <w:tblPr>
        <w:tblStyle w:val="TableGrid"/>
        <w:tblW w:w="977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08"/>
        <w:gridCol w:w="6167"/>
      </w:tblGrid>
      <w:tr w:rsidTr="00715E45">
        <w:tblPrEx>
          <w:tblW w:w="9775" w:type="dxa"/>
          <w:tblInd w:w="-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813"/>
        </w:trPr>
        <w:tc>
          <w:tcPr>
            <w:tcW w:w="3608" w:type="dxa"/>
          </w:tcPr>
          <w:p w:rsidR="00C07D1C" w:rsidRPr="00FD02ED" w:rsidP="003B1321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FD02ED">
              <w:rPr>
                <w:rFonts w:asciiTheme="majorHAnsi" w:hAnsiTheme="majorHAnsi"/>
                <w:noProof/>
                <w:sz w:val="18"/>
                <w:lang w:val="en-IN" w:eastAsia="en-IN"/>
              </w:rPr>
              <w:drawing>
                <wp:inline distT="0" distB="0" distL="0" distR="0">
                  <wp:extent cx="952500" cy="952500"/>
                  <wp:effectExtent l="0" t="0" r="0" b="0"/>
                  <wp:docPr id="2" name="Picture 2" descr="https://pbs.twimg.com/profile_images/545696601725874176/OnLlf-fg_400x4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bs.twimg.com/profile_images/545696601725874176/OnLlf-fg_400x4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7D1C" w:rsidRPr="00FD02ED" w:rsidP="003B1321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  <w:p w:rsidR="00C07D1C" w:rsidRPr="00715E45" w:rsidP="00715E45">
            <w:pPr>
              <w:pStyle w:val="Heading4"/>
              <w:jc w:val="center"/>
              <w:rPr>
                <w:rFonts w:asciiTheme="majorHAnsi" w:hAnsiTheme="majorHAnsi"/>
                <w:sz w:val="18"/>
              </w:rPr>
            </w:pPr>
            <w:r w:rsidRPr="00FD02ED">
              <w:rPr>
                <w:rFonts w:asciiTheme="majorHAnsi" w:hAnsiTheme="majorHAnsi"/>
                <w:sz w:val="18"/>
              </w:rPr>
              <w:t>ANIKET YEVANKAR</w:t>
            </w:r>
          </w:p>
          <w:p w:rsidR="00C07D1C" w:rsidRPr="00FD02ED" w:rsidP="003B1321">
            <w:pPr>
              <w:jc w:val="center"/>
              <w:rPr>
                <w:rFonts w:asciiTheme="majorHAnsi" w:hAnsiTheme="majorHAnsi"/>
                <w:sz w:val="18"/>
              </w:rPr>
            </w:pPr>
            <w:r w:rsidRPr="00FD02ED">
              <w:rPr>
                <w:rFonts w:asciiTheme="majorHAnsi" w:hAnsiTheme="majorHAnsi"/>
                <w:sz w:val="18"/>
              </w:rPr>
              <w:t xml:space="preserve">Pleasant Park-2, </w:t>
            </w:r>
            <w:r w:rsidRPr="00FD02ED" w:rsidR="00D74A26">
              <w:rPr>
                <w:rFonts w:asciiTheme="majorHAnsi" w:hAnsiTheme="majorHAnsi"/>
                <w:sz w:val="18"/>
              </w:rPr>
              <w:t>Wanowrie</w:t>
            </w:r>
            <w:r w:rsidRPr="00FD02ED">
              <w:rPr>
                <w:rFonts w:asciiTheme="majorHAnsi" w:hAnsiTheme="majorHAnsi"/>
                <w:sz w:val="18"/>
              </w:rPr>
              <w:t>, Pune</w:t>
            </w:r>
          </w:p>
          <w:p w:rsidR="00C07D1C" w:rsidRPr="00FD02ED" w:rsidP="003B1321">
            <w:pPr>
              <w:jc w:val="center"/>
              <w:rPr>
                <w:rFonts w:asciiTheme="majorHAnsi" w:hAnsiTheme="majorHAnsi"/>
                <w:sz w:val="16"/>
              </w:rPr>
            </w:pPr>
            <w:r w:rsidRPr="00FD02ED">
              <w:rPr>
                <w:rFonts w:asciiTheme="majorHAnsi" w:hAnsiTheme="majorHAnsi"/>
                <w:sz w:val="16"/>
              </w:rPr>
              <w:t>C: 9922044955</w:t>
            </w:r>
          </w:p>
          <w:p w:rsidR="00C07D1C" w:rsidRPr="00FD02ED" w:rsidP="003B1321">
            <w:pPr>
              <w:jc w:val="center"/>
              <w:rPr>
                <w:rFonts w:asciiTheme="majorHAnsi" w:hAnsiTheme="majorHAnsi"/>
                <w:sz w:val="18"/>
              </w:rPr>
            </w:pPr>
            <w:r w:rsidRPr="00FD02ED">
              <w:rPr>
                <w:rFonts w:asciiTheme="majorHAnsi" w:hAnsiTheme="majorHAnsi"/>
                <w:sz w:val="16"/>
              </w:rPr>
              <w:t>M: aniket.yevankar@gmail.com</w:t>
            </w:r>
          </w:p>
          <w:p w:rsidR="00C07D1C" w:rsidRPr="00FD02ED" w:rsidP="009C4E93">
            <w:pPr>
              <w:jc w:val="center"/>
              <w:rPr>
                <w:sz w:val="18"/>
              </w:rPr>
            </w:pPr>
            <w:r w:rsidRPr="00FD02ED">
              <w:rPr>
                <w:noProof/>
                <w:sz w:val="18"/>
                <w:lang w:val="en-IN" w:eastAsia="en-IN"/>
              </w:rPr>
              <w:drawing>
                <wp:inline distT="0" distB="0" distL="0" distR="0">
                  <wp:extent cx="121920" cy="121920"/>
                  <wp:effectExtent l="0" t="0" r="0" b="0"/>
                  <wp:docPr id="3" name="Picture 4" descr="GitHub-Mark-32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itHub-Mark-32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2ED">
              <w:rPr>
                <w:rFonts w:asciiTheme="majorHAnsi" w:hAnsiTheme="majorHAnsi"/>
                <w:sz w:val="16"/>
              </w:rPr>
              <w:t>github.com/</w:t>
            </w:r>
            <w:r w:rsidRPr="00FD02ED">
              <w:rPr>
                <w:rFonts w:asciiTheme="majorHAnsi" w:hAnsiTheme="majorHAnsi"/>
                <w:sz w:val="16"/>
              </w:rPr>
              <w:t>aniketyevankar</w:t>
            </w:r>
          </w:p>
          <w:p w:rsidR="009C4E93" w:rsidRPr="00FD02ED" w:rsidP="009C4E93">
            <w:pPr>
              <w:jc w:val="center"/>
              <w:rPr>
                <w:rFonts w:asciiTheme="majorHAnsi" w:hAnsiTheme="majorHAnsi"/>
                <w:noProof/>
                <w:sz w:val="16"/>
                <w:szCs w:val="18"/>
              </w:rPr>
            </w:pPr>
            <w:r w:rsidRPr="00FD02ED">
              <w:rPr>
                <w:noProof/>
                <w:sz w:val="18"/>
                <w:lang w:val="en-IN" w:eastAsia="en-IN"/>
              </w:rPr>
              <w:drawing>
                <wp:inline distT="0" distB="0" distL="0" distR="0">
                  <wp:extent cx="144780" cy="144780"/>
                  <wp:effectExtent l="0" t="0" r="0" b="0"/>
                  <wp:docPr id="4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2ED">
              <w:rPr>
                <w:rFonts w:asciiTheme="majorHAnsi" w:hAnsiTheme="majorHAnsi"/>
                <w:noProof/>
                <w:sz w:val="16"/>
                <w:szCs w:val="18"/>
              </w:rPr>
              <w:t>www.linkedin.com/in/aniketyevankar/</w:t>
            </w:r>
          </w:p>
          <w:p w:rsidR="009C4E93" w:rsidRPr="00FD02ED" w:rsidP="009C4E93">
            <w:pPr>
              <w:jc w:val="center"/>
              <w:rPr>
                <w:rFonts w:asciiTheme="majorHAnsi" w:hAnsiTheme="majorHAnsi"/>
                <w:noProof/>
                <w:sz w:val="16"/>
                <w:szCs w:val="18"/>
              </w:rPr>
            </w:pPr>
          </w:p>
          <w:p w:rsidR="00C07D1C" w:rsidRPr="00FD02ED" w:rsidP="003B1321">
            <w:pPr>
              <w:pStyle w:val="Heading1"/>
              <w:jc w:val="center"/>
              <w:outlineLvl w:val="0"/>
              <w:rPr>
                <w:rFonts w:asciiTheme="majorHAnsi" w:hAnsiTheme="majorHAnsi"/>
                <w:sz w:val="22"/>
              </w:rPr>
            </w:pPr>
            <w:r w:rsidRPr="00FD02ED">
              <w:rPr>
                <w:rFonts w:asciiTheme="majorHAnsi" w:hAnsiTheme="majorHAnsi"/>
                <w:sz w:val="22"/>
              </w:rPr>
              <w:t>PROFESSIONAL SUMMARY</w:t>
            </w:r>
          </w:p>
          <w:p w:rsidR="00C07D1C" w:rsidRPr="00FD02ED" w:rsidP="003B1321">
            <w:pPr>
              <w:rPr>
                <w:rFonts w:asciiTheme="majorHAnsi" w:hAnsiTheme="majorHAnsi"/>
                <w:sz w:val="18"/>
              </w:rPr>
            </w:pPr>
          </w:p>
          <w:p w:rsidR="00FB7BD7" w:rsidRPr="00FD02ED" w:rsidP="009C4E93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An</w:t>
            </w:r>
            <w:r w:rsidRPr="00FD02ED" w:rsidR="007644FB">
              <w:rPr>
                <w:rFonts w:asciiTheme="majorHAnsi" w:hAnsiTheme="majorHAnsi"/>
                <w:sz w:val="18"/>
              </w:rPr>
              <w:t xml:space="preserve"> accomplished</w:t>
            </w:r>
            <w:r w:rsidRPr="00FD02ED" w:rsidR="00C91D40">
              <w:rPr>
                <w:rFonts w:asciiTheme="majorHAnsi" w:hAnsiTheme="majorHAnsi"/>
                <w:sz w:val="18"/>
              </w:rPr>
              <w:t xml:space="preserve"> </w:t>
            </w:r>
            <w:r w:rsidRPr="00FD02ED" w:rsidR="007644FB">
              <w:rPr>
                <w:rFonts w:asciiTheme="majorHAnsi" w:hAnsiTheme="majorHAnsi"/>
                <w:sz w:val="18"/>
              </w:rPr>
              <w:t>‘</w:t>
            </w:r>
            <w:r w:rsidRPr="00FD02ED" w:rsidR="00C91D40">
              <w:rPr>
                <w:rFonts w:asciiTheme="majorHAnsi" w:hAnsiTheme="majorHAnsi"/>
                <w:sz w:val="18"/>
              </w:rPr>
              <w:t xml:space="preserve">Analyst, </w:t>
            </w:r>
            <w:r w:rsidRPr="00FD02ED" w:rsidR="00CB4941">
              <w:rPr>
                <w:rFonts w:asciiTheme="majorHAnsi" w:hAnsiTheme="majorHAnsi"/>
                <w:sz w:val="18"/>
              </w:rPr>
              <w:t>IT consultant</w:t>
            </w:r>
            <w:r w:rsidRPr="00FD02ED" w:rsidR="00C91D40">
              <w:rPr>
                <w:rFonts w:asciiTheme="majorHAnsi" w:hAnsiTheme="majorHAnsi"/>
                <w:sz w:val="18"/>
              </w:rPr>
              <w:t xml:space="preserve">’, </w:t>
            </w:r>
            <w:r w:rsidRPr="00FD02ED" w:rsidR="009C4E93">
              <w:rPr>
                <w:rFonts w:asciiTheme="majorHAnsi" w:hAnsiTheme="majorHAnsi"/>
                <w:sz w:val="18"/>
              </w:rPr>
              <w:t xml:space="preserve">passionate with Data analysis and Machine Learning. My goal is trying to solve human intelligence and making Machine Learning models which will </w:t>
            </w:r>
            <w:r w:rsidRPr="00FD02ED" w:rsidR="00BF74D9">
              <w:rPr>
                <w:rFonts w:asciiTheme="majorHAnsi" w:hAnsiTheme="majorHAnsi"/>
                <w:sz w:val="18"/>
              </w:rPr>
              <w:t xml:space="preserve">enhance our experience of life. Passionate to learn about technologies </w:t>
            </w:r>
            <w:r w:rsidR="00D27CE6">
              <w:rPr>
                <w:rFonts w:asciiTheme="majorHAnsi" w:hAnsiTheme="majorHAnsi"/>
                <w:sz w:val="18"/>
              </w:rPr>
              <w:t>and ambitious to excel myself in areas of my intrests.</w:t>
            </w:r>
            <w:bookmarkStart w:id="0" w:name="_GoBack"/>
            <w:bookmarkEnd w:id="0"/>
          </w:p>
          <w:p w:rsidR="007A156C" w:rsidRPr="00FD02ED" w:rsidP="003B1321">
            <w:pPr>
              <w:rPr>
                <w:rFonts w:asciiTheme="majorHAnsi" w:hAnsiTheme="majorHAnsi"/>
                <w:sz w:val="18"/>
              </w:rPr>
            </w:pPr>
          </w:p>
          <w:p w:rsidR="00CE6D82" w:rsidRPr="00FD02ED" w:rsidP="00CE6D82">
            <w:pPr>
              <w:pStyle w:val="Heading1"/>
              <w:jc w:val="center"/>
              <w:outlineLvl w:val="0"/>
              <w:rPr>
                <w:rFonts w:asciiTheme="majorHAnsi" w:hAnsiTheme="majorHAnsi"/>
                <w:sz w:val="22"/>
              </w:rPr>
            </w:pPr>
            <w:r w:rsidRPr="00FD02ED">
              <w:rPr>
                <w:rFonts w:asciiTheme="majorHAnsi" w:hAnsiTheme="majorHAnsi"/>
                <w:sz w:val="22"/>
              </w:rPr>
              <w:t>SKILLS</w:t>
            </w:r>
          </w:p>
          <w:p w:rsidR="00CE6D82" w:rsidRPr="00FD02ED" w:rsidP="00CE6D82">
            <w:pPr>
              <w:pStyle w:val="ListParagraph"/>
              <w:spacing w:after="240"/>
              <w:rPr>
                <w:rFonts w:asciiTheme="majorHAnsi" w:hAnsiTheme="majorHAnsi"/>
                <w:sz w:val="18"/>
              </w:rPr>
            </w:pPr>
          </w:p>
          <w:p w:rsidR="00CE6D82" w:rsidRPr="00FD02ED" w:rsidP="00CE6D82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asciiTheme="majorHAnsi" w:hAnsiTheme="majorHAnsi"/>
                <w:b/>
                <w:sz w:val="18"/>
              </w:rPr>
            </w:pPr>
            <w:r w:rsidRPr="00FD02ED">
              <w:rPr>
                <w:rFonts w:asciiTheme="majorHAnsi" w:hAnsiTheme="majorHAnsi"/>
                <w:b/>
                <w:sz w:val="18"/>
              </w:rPr>
              <w:t>Python</w:t>
            </w:r>
            <w:r w:rsidRPr="00FD02ED" w:rsidR="00A51D1D">
              <w:rPr>
                <w:rFonts w:asciiTheme="majorHAnsi" w:hAnsiTheme="majorHAnsi"/>
                <w:b/>
                <w:sz w:val="18"/>
              </w:rPr>
              <w:t xml:space="preserve"> 3.5 / 3.6</w:t>
            </w:r>
          </w:p>
          <w:p w:rsidR="00CE6D82" w:rsidRPr="00FD02ED" w:rsidP="00CE6D82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asciiTheme="majorHAnsi" w:hAnsiTheme="majorHAnsi"/>
                <w:b/>
                <w:sz w:val="18"/>
              </w:rPr>
            </w:pPr>
            <w:r w:rsidRPr="00FD02ED">
              <w:rPr>
                <w:rFonts w:asciiTheme="majorHAnsi" w:hAnsiTheme="majorHAnsi"/>
                <w:b/>
                <w:sz w:val="18"/>
              </w:rPr>
              <w:t>Natural Language Tool Kit (NLTK</w:t>
            </w:r>
            <w:r w:rsidRPr="00FD02ED" w:rsidR="007644FB">
              <w:rPr>
                <w:rFonts w:asciiTheme="majorHAnsi" w:hAnsiTheme="majorHAnsi"/>
                <w:b/>
                <w:sz w:val="18"/>
              </w:rPr>
              <w:t>/NLP</w:t>
            </w:r>
            <w:r w:rsidRPr="00FD02ED">
              <w:rPr>
                <w:rFonts w:asciiTheme="majorHAnsi" w:hAnsiTheme="majorHAnsi"/>
                <w:b/>
                <w:sz w:val="18"/>
              </w:rPr>
              <w:t>)</w:t>
            </w:r>
            <w:r w:rsidRPr="00FD02ED" w:rsidR="009C4E93">
              <w:rPr>
                <w:rFonts w:asciiTheme="majorHAnsi" w:hAnsiTheme="majorHAnsi"/>
                <w:b/>
                <w:sz w:val="18"/>
              </w:rPr>
              <w:t>, Sentiment Analysis</w:t>
            </w:r>
          </w:p>
          <w:p w:rsidR="007A156C" w:rsidRPr="00FD02ED" w:rsidP="00CE6D82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asciiTheme="majorHAnsi" w:hAnsiTheme="majorHAnsi"/>
                <w:b/>
                <w:sz w:val="18"/>
              </w:rPr>
            </w:pPr>
            <w:r w:rsidRPr="00FD02ED">
              <w:rPr>
                <w:rFonts w:asciiTheme="majorHAnsi" w:hAnsiTheme="majorHAnsi"/>
                <w:b/>
                <w:sz w:val="18"/>
              </w:rPr>
              <w:t>Machine Learning</w:t>
            </w:r>
          </w:p>
          <w:p w:rsidR="009C4E93" w:rsidRPr="00FD02ED" w:rsidP="00CE6D82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asciiTheme="majorHAnsi" w:hAnsiTheme="majorHAnsi"/>
                <w:b/>
                <w:sz w:val="18"/>
              </w:rPr>
            </w:pPr>
            <w:r w:rsidRPr="00FD02ED">
              <w:rPr>
                <w:rFonts w:asciiTheme="majorHAnsi" w:hAnsiTheme="majorHAnsi"/>
                <w:b/>
                <w:sz w:val="18"/>
              </w:rPr>
              <w:t>Tensorflow</w:t>
            </w:r>
          </w:p>
          <w:p w:rsidR="009C4E93" w:rsidRPr="00FD02ED" w:rsidP="00CE6D82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asciiTheme="majorHAnsi" w:hAnsiTheme="majorHAnsi"/>
                <w:b/>
                <w:sz w:val="18"/>
              </w:rPr>
            </w:pPr>
            <w:r w:rsidRPr="00FD02ED">
              <w:rPr>
                <w:rFonts w:asciiTheme="majorHAnsi" w:hAnsiTheme="majorHAnsi"/>
                <w:b/>
                <w:sz w:val="18"/>
              </w:rPr>
              <w:t>Deep Learning techniques like CNN, RNN/LSTM.</w:t>
            </w:r>
          </w:p>
          <w:p w:rsidR="009C4E93" w:rsidRPr="00FD02ED" w:rsidP="009C4E93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asciiTheme="majorHAnsi" w:hAnsiTheme="majorHAnsi"/>
                <w:b/>
                <w:sz w:val="18"/>
              </w:rPr>
            </w:pPr>
            <w:r w:rsidRPr="00FD02ED">
              <w:rPr>
                <w:rFonts w:asciiTheme="majorHAnsi" w:hAnsiTheme="majorHAnsi"/>
                <w:b/>
                <w:sz w:val="18"/>
              </w:rPr>
              <w:t>Predictive Modeling</w:t>
            </w:r>
          </w:p>
          <w:p w:rsidR="001165C9" w:rsidRPr="00FD02ED" w:rsidP="009C4E93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asciiTheme="majorHAnsi" w:hAnsiTheme="majorHAnsi"/>
                <w:b/>
                <w:sz w:val="18"/>
              </w:rPr>
            </w:pPr>
            <w:r w:rsidRPr="00FD02ED">
              <w:rPr>
                <w:rFonts w:asciiTheme="majorHAnsi" w:hAnsiTheme="majorHAnsi"/>
                <w:b/>
                <w:sz w:val="18"/>
              </w:rPr>
              <w:t>Panda</w:t>
            </w:r>
          </w:p>
          <w:p w:rsidR="00CE6D82" w:rsidRPr="00FD02ED" w:rsidP="00CE6D82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asciiTheme="majorHAnsi" w:hAnsiTheme="majorHAnsi"/>
                <w:b/>
                <w:sz w:val="18"/>
              </w:rPr>
            </w:pPr>
            <w:r w:rsidRPr="00FD02ED">
              <w:rPr>
                <w:rFonts w:asciiTheme="majorHAnsi" w:hAnsiTheme="majorHAnsi"/>
                <w:b/>
                <w:sz w:val="18"/>
              </w:rPr>
              <w:t>SQL</w:t>
            </w:r>
          </w:p>
          <w:p w:rsidR="00CE6D82" w:rsidRPr="00FD02ED" w:rsidP="00CE6D82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asciiTheme="majorHAnsi" w:hAnsiTheme="majorHAnsi"/>
                <w:b/>
                <w:sz w:val="18"/>
              </w:rPr>
            </w:pPr>
            <w:r w:rsidRPr="00FD02ED">
              <w:rPr>
                <w:rFonts w:asciiTheme="majorHAnsi" w:hAnsiTheme="majorHAnsi"/>
                <w:b/>
                <w:sz w:val="18"/>
              </w:rPr>
              <w:t>ITIL</w:t>
            </w:r>
          </w:p>
          <w:p w:rsidR="00CE6D82" w:rsidRPr="00FD02ED" w:rsidP="00CE6D82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asciiTheme="majorHAnsi" w:hAnsiTheme="majorHAnsi"/>
                <w:b/>
                <w:sz w:val="18"/>
              </w:rPr>
            </w:pPr>
            <w:r w:rsidRPr="00FD02ED">
              <w:rPr>
                <w:rFonts w:asciiTheme="majorHAnsi" w:hAnsiTheme="majorHAnsi"/>
                <w:b/>
                <w:sz w:val="18"/>
              </w:rPr>
              <w:t>Active Directory</w:t>
            </w:r>
          </w:p>
          <w:p w:rsidR="00CE6D82" w:rsidRPr="00FD02ED" w:rsidP="00996FFD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asciiTheme="majorHAnsi" w:hAnsiTheme="majorHAnsi"/>
                <w:b/>
                <w:sz w:val="18"/>
              </w:rPr>
            </w:pPr>
            <w:r w:rsidRPr="00FD02ED">
              <w:rPr>
                <w:rFonts w:asciiTheme="majorHAnsi" w:hAnsiTheme="majorHAnsi"/>
                <w:b/>
                <w:sz w:val="18"/>
              </w:rPr>
              <w:t>Basic Tableau</w:t>
            </w:r>
          </w:p>
          <w:p w:rsidR="00996FFD" w:rsidRPr="00FD02ED" w:rsidP="00996FFD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asciiTheme="majorHAnsi" w:hAnsiTheme="majorHAnsi"/>
                <w:b/>
                <w:sz w:val="18"/>
              </w:rPr>
            </w:pPr>
            <w:r w:rsidRPr="00FD02ED">
              <w:rPr>
                <w:rFonts w:asciiTheme="majorHAnsi" w:hAnsiTheme="majorHAnsi"/>
                <w:b/>
                <w:sz w:val="18"/>
              </w:rPr>
              <w:t>SciKit</w:t>
            </w:r>
            <w:r w:rsidRPr="00FD02ED">
              <w:rPr>
                <w:rFonts w:asciiTheme="majorHAnsi" w:hAnsiTheme="majorHAnsi"/>
                <w:b/>
                <w:sz w:val="18"/>
              </w:rPr>
              <w:t xml:space="preserve"> learn</w:t>
            </w:r>
          </w:p>
          <w:p w:rsidR="00715E45" w:rsidRPr="00715E45" w:rsidP="00715E45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asciiTheme="majorHAnsi" w:hAnsiTheme="majorHAnsi"/>
                <w:b/>
                <w:sz w:val="18"/>
              </w:rPr>
            </w:pPr>
            <w:r w:rsidRPr="00FD02ED">
              <w:rPr>
                <w:rFonts w:asciiTheme="majorHAnsi" w:hAnsiTheme="majorHAnsi"/>
                <w:b/>
                <w:sz w:val="18"/>
              </w:rPr>
              <w:t>Service-Now &amp; Remedy</w:t>
            </w:r>
          </w:p>
          <w:p w:rsidR="00715E45" w:rsidRPr="00FD02ED" w:rsidP="00715E45">
            <w:pPr>
              <w:pStyle w:val="Heading1"/>
              <w:jc w:val="center"/>
              <w:outlineLvl w:val="0"/>
              <w:rPr>
                <w:rFonts w:asciiTheme="majorHAnsi" w:hAnsiTheme="majorHAnsi"/>
                <w:sz w:val="22"/>
              </w:rPr>
            </w:pPr>
            <w:r w:rsidRPr="00FD02ED">
              <w:rPr>
                <w:rFonts w:asciiTheme="majorHAnsi" w:hAnsiTheme="majorHAnsi"/>
                <w:sz w:val="22"/>
              </w:rPr>
              <w:t>EDUCATION</w:t>
            </w:r>
          </w:p>
          <w:p w:rsidR="00715E45" w:rsidP="00715E45">
            <w:pPr>
              <w:pStyle w:val="Heading2"/>
              <w:jc w:val="right"/>
              <w:outlineLvl w:val="1"/>
              <w:rPr>
                <w:rFonts w:asciiTheme="majorHAnsi" w:hAnsiTheme="majorHAnsi"/>
                <w:sz w:val="24"/>
              </w:rPr>
            </w:pPr>
            <w:r w:rsidRPr="00715E45">
              <w:rPr>
                <w:rFonts w:asciiTheme="majorHAnsi" w:hAnsiTheme="majorHAnsi"/>
                <w:b w:val="0"/>
                <w:spacing w:val="0"/>
                <w:sz w:val="14"/>
              </w:rPr>
              <w:t>(2008– 2012)</w:t>
            </w:r>
          </w:p>
          <w:p w:rsidR="00715E45" w:rsidRPr="00FD02ED" w:rsidP="00715E45">
            <w:pPr>
              <w:pStyle w:val="Heading2"/>
              <w:outlineLvl w:val="1"/>
              <w:rPr>
                <w:rFonts w:asciiTheme="majorHAnsi" w:hAnsiTheme="majorHAnsi"/>
                <w:sz w:val="24"/>
              </w:rPr>
            </w:pPr>
            <w:r w:rsidRPr="00FD02ED">
              <w:rPr>
                <w:rFonts w:asciiTheme="majorHAnsi" w:hAnsiTheme="majorHAnsi"/>
                <w:sz w:val="24"/>
              </w:rPr>
              <w:t>BACHELOR OF ENGINEERING IN ELECTRONICS AND TELECOMMUNICATION</w:t>
            </w:r>
          </w:p>
          <w:p w:rsidR="00715E45" w:rsidRPr="00FD02ED" w:rsidP="00715E45">
            <w:pPr>
              <w:pStyle w:val="Heading3"/>
              <w:outlineLvl w:val="2"/>
              <w:rPr>
                <w:rFonts w:asciiTheme="majorHAnsi" w:hAnsiTheme="majorHAnsi"/>
                <w:sz w:val="24"/>
              </w:rPr>
            </w:pPr>
            <w:r w:rsidRPr="00FD02ED">
              <w:rPr>
                <w:rFonts w:asciiTheme="majorHAnsi" w:hAnsiTheme="majorHAnsi"/>
                <w:sz w:val="24"/>
              </w:rPr>
              <w:t>GODAVARI COLLAGE OF ENGINEERING, JALGAON.</w:t>
            </w:r>
          </w:p>
          <w:p w:rsidR="00715E45" w:rsidRPr="00FD02ED" w:rsidP="00715E45">
            <w:pPr>
              <w:rPr>
                <w:rFonts w:asciiTheme="majorHAnsi" w:hAnsiTheme="majorHAnsi"/>
                <w:sz w:val="18"/>
              </w:rPr>
            </w:pPr>
            <w:r w:rsidRPr="00FD02ED">
              <w:rPr>
                <w:rFonts w:asciiTheme="majorHAnsi" w:hAnsiTheme="majorHAnsi"/>
                <w:sz w:val="18"/>
              </w:rPr>
              <w:t>Passed with first class with distinction.</w:t>
            </w:r>
          </w:p>
          <w:p w:rsidR="00715E45" w:rsidRPr="00715E45" w:rsidP="00715E45">
            <w:pPr>
              <w:spacing w:after="240"/>
              <w:rPr>
                <w:rFonts w:asciiTheme="majorHAnsi" w:hAnsiTheme="majorHAnsi"/>
                <w:sz w:val="18"/>
              </w:rPr>
            </w:pPr>
          </w:p>
        </w:tc>
        <w:tc>
          <w:tcPr>
            <w:tcW w:w="6167" w:type="dxa"/>
            <w:tcMar>
              <w:left w:w="230" w:type="dxa"/>
              <w:right w:w="115" w:type="dxa"/>
            </w:tcMar>
          </w:tcPr>
          <w:p w:rsidR="006F0254" w:rsidRPr="00FD02ED" w:rsidP="00BA1329">
            <w:pPr>
              <w:pStyle w:val="Heading1"/>
              <w:jc w:val="center"/>
              <w:outlineLvl w:val="0"/>
              <w:rPr>
                <w:rFonts w:asciiTheme="majorHAnsi" w:hAnsiTheme="majorHAnsi"/>
                <w:sz w:val="22"/>
              </w:rPr>
            </w:pPr>
            <w:r w:rsidRPr="00FD02ED">
              <w:rPr>
                <w:rFonts w:asciiTheme="majorHAnsi" w:hAnsiTheme="majorHAnsi"/>
                <w:sz w:val="22"/>
              </w:rPr>
              <w:t>EXPERIENCE</w:t>
            </w:r>
          </w:p>
          <w:p w:rsidR="00C07D1C" w:rsidRPr="00FD02ED" w:rsidP="003B1321">
            <w:pPr>
              <w:pStyle w:val="Year"/>
              <w:rPr>
                <w:rFonts w:asciiTheme="majorHAnsi" w:hAnsiTheme="majorHAnsi"/>
                <w:sz w:val="14"/>
              </w:rPr>
            </w:pPr>
            <w:r w:rsidRPr="00FD02ED">
              <w:rPr>
                <w:rFonts w:asciiTheme="majorHAnsi" w:hAnsiTheme="majorHAnsi"/>
                <w:sz w:val="14"/>
              </w:rPr>
              <w:t>(</w:t>
            </w:r>
            <w:r w:rsidRPr="00FD02ED" w:rsidR="00CE6D82">
              <w:rPr>
                <w:rFonts w:asciiTheme="majorHAnsi" w:hAnsiTheme="majorHAnsi"/>
                <w:sz w:val="14"/>
              </w:rPr>
              <w:t>June 2015</w:t>
            </w:r>
            <w:r w:rsidRPr="00FD02ED">
              <w:rPr>
                <w:rFonts w:asciiTheme="majorHAnsi" w:hAnsiTheme="majorHAnsi"/>
                <w:sz w:val="14"/>
              </w:rPr>
              <w:t xml:space="preserve"> – present)</w:t>
            </w:r>
          </w:p>
          <w:p w:rsidR="00C07D1C" w:rsidRPr="00FD02ED" w:rsidP="003B1321">
            <w:pPr>
              <w:pStyle w:val="Heading2"/>
              <w:outlineLvl w:val="1"/>
              <w:rPr>
                <w:rFonts w:asciiTheme="majorHAnsi" w:hAnsiTheme="majorHAnsi"/>
                <w:sz w:val="24"/>
              </w:rPr>
            </w:pPr>
            <w:r w:rsidRPr="00FD02ED">
              <w:rPr>
                <w:rFonts w:asciiTheme="majorHAnsi" w:hAnsiTheme="majorHAnsi"/>
                <w:sz w:val="24"/>
              </w:rPr>
              <w:t>ANALYST</w:t>
            </w:r>
            <w:r w:rsidRPr="00FD02ED" w:rsidR="009E16A1">
              <w:rPr>
                <w:rFonts w:asciiTheme="majorHAnsi" w:hAnsiTheme="majorHAnsi"/>
                <w:sz w:val="24"/>
              </w:rPr>
              <w:t xml:space="preserve"> </w:t>
            </w:r>
          </w:p>
          <w:p w:rsidR="00C07D1C" w:rsidRPr="00FD02ED" w:rsidP="003B1321">
            <w:pPr>
              <w:pStyle w:val="Heading3"/>
              <w:outlineLvl w:val="2"/>
              <w:rPr>
                <w:rFonts w:asciiTheme="majorHAnsi" w:hAnsiTheme="majorHAnsi"/>
                <w:sz w:val="24"/>
              </w:rPr>
            </w:pPr>
            <w:r w:rsidRPr="00FD02ED">
              <w:rPr>
                <w:rFonts w:asciiTheme="majorHAnsi" w:hAnsiTheme="majorHAnsi"/>
                <w:sz w:val="24"/>
              </w:rPr>
              <w:t>COMPUCOM</w:t>
            </w:r>
            <w:r w:rsidRPr="00FD02ED" w:rsidR="009E16A1">
              <w:rPr>
                <w:rFonts w:asciiTheme="majorHAnsi" w:hAnsiTheme="majorHAnsi"/>
                <w:sz w:val="24"/>
              </w:rPr>
              <w:t xml:space="preserve"> (Working for a </w:t>
            </w:r>
            <w:r w:rsidRPr="00FD02ED" w:rsidR="009E16A1">
              <w:rPr>
                <w:rFonts w:asciiTheme="majorHAnsi" w:hAnsiTheme="majorHAnsi"/>
                <w:sz w:val="24"/>
              </w:rPr>
              <w:t>Hedgefund</w:t>
            </w:r>
            <w:r w:rsidRPr="00FD02ED" w:rsidR="009E16A1">
              <w:rPr>
                <w:rFonts w:asciiTheme="majorHAnsi" w:hAnsiTheme="majorHAnsi"/>
                <w:sz w:val="24"/>
              </w:rPr>
              <w:t xml:space="preserve"> client)</w:t>
            </w:r>
          </w:p>
          <w:p w:rsidR="006F0254" w:rsidRPr="00FD02ED" w:rsidP="006F0254">
            <w:pPr>
              <w:pStyle w:val="Heading3"/>
              <w:outlineLvl w:val="2"/>
              <w:rPr>
                <w:rFonts w:asciiTheme="majorHAnsi" w:hAnsiTheme="majorHAnsi"/>
                <w:sz w:val="18"/>
              </w:rPr>
            </w:pPr>
            <w:r w:rsidRPr="00FD02ED">
              <w:rPr>
                <w:rFonts w:asciiTheme="majorHAnsi" w:hAnsiTheme="majorHAnsi"/>
                <w:sz w:val="18"/>
              </w:rPr>
              <w:t>Roles and Responsibilities</w:t>
            </w:r>
          </w:p>
          <w:p w:rsidR="00715E45" w:rsidP="00FD02ED">
            <w:pPr>
              <w:rPr>
                <w:rFonts w:asciiTheme="majorHAnsi" w:hAnsiTheme="majorHAnsi"/>
                <w:sz w:val="18"/>
              </w:rPr>
            </w:pPr>
            <w:r w:rsidRPr="00127837">
              <w:rPr>
                <w:rFonts w:asciiTheme="majorHAnsi" w:hAnsiTheme="majorHAnsi"/>
                <w:sz w:val="18"/>
              </w:rPr>
              <w:t>•</w:t>
            </w:r>
            <w:r>
              <w:rPr>
                <w:rFonts w:asciiTheme="majorHAnsi" w:hAnsiTheme="majorHAnsi"/>
                <w:sz w:val="18"/>
              </w:rPr>
              <w:t xml:space="preserve"> Data extraction</w:t>
            </w:r>
            <w:r w:rsidR="004A2D5A">
              <w:rPr>
                <w:rFonts w:asciiTheme="majorHAnsi" w:hAnsiTheme="majorHAnsi"/>
                <w:sz w:val="18"/>
              </w:rPr>
              <w:t>, collection</w:t>
            </w:r>
            <w:r>
              <w:rPr>
                <w:rFonts w:asciiTheme="majorHAnsi" w:hAnsiTheme="majorHAnsi"/>
                <w:sz w:val="18"/>
              </w:rPr>
              <w:t xml:space="preserve"> and manipulation from multiple sources using Python libraries.</w:t>
            </w:r>
          </w:p>
          <w:p w:rsidR="00127837" w:rsidP="00FD02ED">
            <w:pPr>
              <w:rPr>
                <w:rFonts w:asciiTheme="majorHAnsi" w:hAnsiTheme="majorHAnsi"/>
                <w:sz w:val="18"/>
              </w:rPr>
            </w:pPr>
            <w:r w:rsidRPr="00127837">
              <w:rPr>
                <w:rFonts w:asciiTheme="majorHAnsi" w:hAnsiTheme="majorHAnsi"/>
                <w:sz w:val="18"/>
              </w:rPr>
              <w:t>•</w:t>
            </w:r>
            <w:r>
              <w:rPr>
                <w:rFonts w:asciiTheme="majorHAnsi" w:hAnsiTheme="majorHAnsi"/>
                <w:sz w:val="18"/>
              </w:rPr>
              <w:t xml:space="preserve"> Creating and maintaining the complex datasets. Preprocessing and preparing the data to feed to Machine Learning Al</w:t>
            </w:r>
            <w:r w:rsidR="00BC1092">
              <w:rPr>
                <w:rFonts w:asciiTheme="majorHAnsi" w:hAnsiTheme="majorHAnsi"/>
                <w:sz w:val="18"/>
              </w:rPr>
              <w:t xml:space="preserve">gorithms using Pandas, </w:t>
            </w:r>
            <w:r w:rsidR="00BC1092">
              <w:rPr>
                <w:rFonts w:asciiTheme="majorHAnsi" w:hAnsiTheme="majorHAnsi"/>
                <w:sz w:val="18"/>
              </w:rPr>
              <w:t>Numpy</w:t>
            </w:r>
            <w:r w:rsidR="00BC1092">
              <w:rPr>
                <w:rFonts w:asciiTheme="majorHAnsi" w:hAnsiTheme="majorHAnsi"/>
                <w:sz w:val="18"/>
              </w:rPr>
              <w:t>, SciPy etc.</w:t>
            </w:r>
          </w:p>
          <w:p w:rsidR="00127837" w:rsidP="00FD02ED">
            <w:pPr>
              <w:rPr>
                <w:rFonts w:asciiTheme="majorHAnsi" w:hAnsiTheme="majorHAnsi"/>
                <w:sz w:val="18"/>
              </w:rPr>
            </w:pPr>
            <w:r w:rsidRPr="00127837">
              <w:rPr>
                <w:rFonts w:asciiTheme="majorHAnsi" w:hAnsiTheme="majorHAnsi"/>
                <w:sz w:val="18"/>
              </w:rPr>
              <w:t>•</w:t>
            </w:r>
            <w:r>
              <w:rPr>
                <w:rFonts w:asciiTheme="majorHAnsi" w:hAnsiTheme="majorHAnsi"/>
                <w:sz w:val="18"/>
              </w:rPr>
              <w:t xml:space="preserve"> Working with various techniques like </w:t>
            </w:r>
            <w:r>
              <w:rPr>
                <w:rFonts w:asciiTheme="majorHAnsi" w:hAnsiTheme="majorHAnsi"/>
                <w:sz w:val="18"/>
              </w:rPr>
              <w:t>PCA(</w:t>
            </w:r>
            <w:r>
              <w:rPr>
                <w:rFonts w:asciiTheme="majorHAnsi" w:hAnsiTheme="majorHAnsi"/>
                <w:sz w:val="18"/>
              </w:rPr>
              <w:t>Principle Component Analysis)</w:t>
            </w:r>
            <w:r w:rsidR="004A2D5A">
              <w:rPr>
                <w:rFonts w:asciiTheme="majorHAnsi" w:hAnsiTheme="majorHAnsi"/>
                <w:sz w:val="18"/>
              </w:rPr>
              <w:t xml:space="preserve"> and</w:t>
            </w:r>
            <w:r>
              <w:rPr>
                <w:rFonts w:asciiTheme="majorHAnsi" w:hAnsiTheme="majorHAnsi"/>
                <w:sz w:val="18"/>
              </w:rPr>
              <w:t xml:space="preserve"> Data </w:t>
            </w:r>
            <w:r w:rsidR="00BC1092">
              <w:rPr>
                <w:rFonts w:asciiTheme="majorHAnsi" w:hAnsiTheme="majorHAnsi"/>
                <w:sz w:val="18"/>
              </w:rPr>
              <w:t>Normalization</w:t>
            </w:r>
            <w:r>
              <w:rPr>
                <w:rFonts w:asciiTheme="majorHAnsi" w:hAnsiTheme="majorHAnsi"/>
                <w:sz w:val="18"/>
              </w:rPr>
              <w:t xml:space="preserve"> using </w:t>
            </w:r>
            <w:r>
              <w:rPr>
                <w:rFonts w:asciiTheme="majorHAnsi" w:hAnsiTheme="majorHAnsi"/>
                <w:sz w:val="18"/>
              </w:rPr>
              <w:t>SciKit</w:t>
            </w:r>
            <w:r>
              <w:rPr>
                <w:rFonts w:asciiTheme="majorHAnsi" w:hAnsiTheme="majorHAnsi"/>
                <w:sz w:val="18"/>
              </w:rPr>
              <w:t>-Learn library.</w:t>
            </w:r>
          </w:p>
          <w:p w:rsidR="00127837" w:rsidP="00FD02ED">
            <w:pPr>
              <w:rPr>
                <w:rFonts w:asciiTheme="majorHAnsi" w:hAnsiTheme="majorHAnsi"/>
                <w:sz w:val="18"/>
              </w:rPr>
            </w:pPr>
            <w:r w:rsidRPr="00127837">
              <w:rPr>
                <w:rFonts w:asciiTheme="majorHAnsi" w:hAnsiTheme="majorHAnsi"/>
                <w:sz w:val="18"/>
              </w:rPr>
              <w:t>•</w:t>
            </w:r>
            <w:r>
              <w:rPr>
                <w:rFonts w:asciiTheme="majorHAnsi" w:hAnsiTheme="majorHAnsi"/>
                <w:sz w:val="18"/>
              </w:rPr>
              <w:t xml:space="preserve"> Working with multiple Machine Learning algorithms like </w:t>
            </w:r>
            <w:r w:rsidR="00BC1092">
              <w:rPr>
                <w:rFonts w:asciiTheme="majorHAnsi" w:hAnsiTheme="majorHAnsi"/>
                <w:sz w:val="18"/>
              </w:rPr>
              <w:t xml:space="preserve">Linear Regression, Logistic </w:t>
            </w:r>
            <w:r w:rsidR="00BC1092">
              <w:rPr>
                <w:rFonts w:asciiTheme="majorHAnsi" w:hAnsiTheme="majorHAnsi"/>
                <w:sz w:val="18"/>
              </w:rPr>
              <w:t>Regression,</w:t>
            </w:r>
            <w:r w:rsidR="00BC1092">
              <w:rPr>
                <w:rFonts w:asciiTheme="majorHAnsi" w:hAnsiTheme="majorHAnsi"/>
                <w:sz w:val="18"/>
              </w:rPr>
              <w:t xml:space="preserve"> Support Vector Machines(SVM), </w:t>
            </w:r>
            <w:r w:rsidR="00BC1092">
              <w:rPr>
                <w:rFonts w:asciiTheme="majorHAnsi" w:hAnsiTheme="majorHAnsi"/>
                <w:sz w:val="18"/>
              </w:rPr>
              <w:t>K</w:t>
            </w:r>
            <w:r w:rsidR="004A2D5A">
              <w:rPr>
                <w:rFonts w:asciiTheme="majorHAnsi" w:hAnsiTheme="majorHAnsi"/>
                <w:sz w:val="18"/>
              </w:rPr>
              <w:t>NN(</w:t>
            </w:r>
            <w:r w:rsidRPr="004A2D5A" w:rsidR="004A2D5A">
              <w:rPr>
                <w:rFonts w:asciiTheme="majorHAnsi" w:hAnsiTheme="majorHAnsi"/>
                <w:sz w:val="18"/>
              </w:rPr>
              <w:t>K nearest neighbors</w:t>
            </w:r>
            <w:r w:rsidR="004A2D5A">
              <w:rPr>
                <w:rFonts w:asciiTheme="majorHAnsi" w:hAnsiTheme="majorHAnsi"/>
                <w:sz w:val="18"/>
              </w:rPr>
              <w:t>), Decision Trees, Naïve Bayes etc.</w:t>
            </w:r>
          </w:p>
          <w:p w:rsidR="004A2D5A" w:rsidP="00FD02ED">
            <w:pPr>
              <w:rPr>
                <w:rFonts w:asciiTheme="majorHAnsi" w:hAnsiTheme="majorHAnsi"/>
                <w:sz w:val="18"/>
              </w:rPr>
            </w:pPr>
            <w:r w:rsidRPr="00127837">
              <w:rPr>
                <w:rFonts w:asciiTheme="majorHAnsi" w:hAnsiTheme="majorHAnsi"/>
                <w:sz w:val="18"/>
              </w:rPr>
              <w:t>•</w:t>
            </w:r>
            <w:r>
              <w:rPr>
                <w:rFonts w:asciiTheme="majorHAnsi" w:hAnsiTheme="majorHAnsi"/>
                <w:sz w:val="18"/>
              </w:rPr>
              <w:t xml:space="preserve"> Working with Natural Language Processing(NLP) to work with the text or language data using Python NLTK module.</w:t>
            </w:r>
          </w:p>
          <w:p w:rsidR="00715E45" w:rsidP="00FD02ED">
            <w:pPr>
              <w:rPr>
                <w:rFonts w:asciiTheme="majorHAnsi" w:hAnsiTheme="majorHAnsi"/>
                <w:sz w:val="18"/>
              </w:rPr>
            </w:pPr>
            <w:r w:rsidRPr="00127837">
              <w:rPr>
                <w:rFonts w:asciiTheme="majorHAnsi" w:hAnsiTheme="majorHAnsi"/>
                <w:sz w:val="18"/>
              </w:rPr>
              <w:t>•</w:t>
            </w:r>
            <w:r>
              <w:rPr>
                <w:rFonts w:asciiTheme="majorHAnsi" w:hAnsiTheme="majorHAnsi"/>
                <w:sz w:val="18"/>
              </w:rPr>
              <w:t xml:space="preserve"> Creating complex financial models who are responsible for taking bold decision for </w:t>
            </w:r>
            <w:r w:rsidR="0098046F">
              <w:rPr>
                <w:rFonts w:asciiTheme="majorHAnsi" w:hAnsiTheme="majorHAnsi"/>
                <w:sz w:val="18"/>
              </w:rPr>
              <w:t>Quants and Financial Analysts.</w:t>
            </w:r>
          </w:p>
          <w:p w:rsidR="004A2D5A" w:rsidP="00FD02ED">
            <w:pPr>
              <w:rPr>
                <w:rFonts w:asciiTheme="majorHAnsi" w:hAnsiTheme="majorHAnsi"/>
                <w:sz w:val="18"/>
              </w:rPr>
            </w:pPr>
            <w:r w:rsidRPr="00127837">
              <w:rPr>
                <w:rFonts w:asciiTheme="majorHAnsi" w:hAnsiTheme="majorHAnsi"/>
                <w:sz w:val="18"/>
              </w:rPr>
              <w:t>•</w:t>
            </w:r>
            <w:r>
              <w:rPr>
                <w:rFonts w:asciiTheme="majorHAnsi" w:hAnsiTheme="majorHAnsi"/>
                <w:sz w:val="18"/>
              </w:rPr>
              <w:t xml:space="preserve"> </w:t>
            </w:r>
            <w:r w:rsidR="0098046F">
              <w:rPr>
                <w:rFonts w:asciiTheme="majorHAnsi" w:hAnsiTheme="majorHAnsi"/>
                <w:sz w:val="18"/>
              </w:rPr>
              <w:t>Creating the reliable models by working on Confusion Matrix.</w:t>
            </w:r>
          </w:p>
          <w:p w:rsidR="00FD02ED" w:rsidP="0098046F">
            <w:pPr>
              <w:rPr>
                <w:rFonts w:asciiTheme="majorHAnsi" w:hAnsiTheme="majorHAnsi"/>
                <w:sz w:val="18"/>
              </w:rPr>
            </w:pPr>
            <w:r w:rsidRPr="00127837">
              <w:rPr>
                <w:rFonts w:asciiTheme="majorHAnsi" w:hAnsiTheme="majorHAnsi"/>
                <w:sz w:val="18"/>
              </w:rPr>
              <w:t>•</w:t>
            </w:r>
            <w:r>
              <w:rPr>
                <w:rFonts w:asciiTheme="majorHAnsi" w:hAnsiTheme="majorHAnsi"/>
                <w:sz w:val="18"/>
              </w:rPr>
              <w:t xml:space="preserve"> Data presentation with Python libraries such as </w:t>
            </w:r>
            <w:r>
              <w:rPr>
                <w:rFonts w:asciiTheme="majorHAnsi" w:hAnsiTheme="majorHAnsi"/>
                <w:sz w:val="18"/>
              </w:rPr>
              <w:t>Matplotlib</w:t>
            </w:r>
            <w:r>
              <w:rPr>
                <w:rFonts w:asciiTheme="majorHAnsi" w:hAnsiTheme="majorHAnsi"/>
                <w:sz w:val="18"/>
              </w:rPr>
              <w:t>, seaborn etc.</w:t>
            </w:r>
          </w:p>
          <w:p w:rsidR="0098046F" w:rsidRPr="00FD02ED" w:rsidP="0098046F">
            <w:pPr>
              <w:rPr>
                <w:rFonts w:asciiTheme="majorHAnsi" w:hAnsiTheme="majorHAnsi"/>
                <w:sz w:val="18"/>
              </w:rPr>
            </w:pPr>
          </w:p>
          <w:p w:rsidR="00C07D1C" w:rsidRPr="00FD02ED" w:rsidP="003B1321">
            <w:pPr>
              <w:pStyle w:val="Year"/>
              <w:rPr>
                <w:rFonts w:asciiTheme="majorHAnsi" w:hAnsiTheme="majorHAnsi"/>
                <w:sz w:val="14"/>
              </w:rPr>
            </w:pPr>
            <w:r w:rsidRPr="00FD02ED">
              <w:rPr>
                <w:rFonts w:asciiTheme="majorHAnsi" w:hAnsiTheme="majorHAnsi"/>
                <w:sz w:val="14"/>
              </w:rPr>
              <w:t xml:space="preserve"> </w:t>
            </w:r>
            <w:r w:rsidRPr="00FD02ED">
              <w:rPr>
                <w:rFonts w:asciiTheme="majorHAnsi" w:hAnsiTheme="majorHAnsi"/>
                <w:sz w:val="14"/>
              </w:rPr>
              <w:t>(</w:t>
            </w:r>
            <w:r w:rsidRPr="00FD02ED" w:rsidR="00CE6D82">
              <w:rPr>
                <w:rFonts w:asciiTheme="majorHAnsi" w:hAnsiTheme="majorHAnsi"/>
                <w:sz w:val="14"/>
              </w:rPr>
              <w:t>March 2013 to June 2015</w:t>
            </w:r>
            <w:r w:rsidRPr="00FD02ED">
              <w:rPr>
                <w:rFonts w:asciiTheme="majorHAnsi" w:hAnsiTheme="majorHAnsi"/>
                <w:sz w:val="14"/>
              </w:rPr>
              <w:t>)</w:t>
            </w:r>
          </w:p>
          <w:p w:rsidR="00C07D1C" w:rsidRPr="00FD02ED" w:rsidP="003B1321">
            <w:pPr>
              <w:pStyle w:val="Heading2"/>
              <w:outlineLvl w:val="1"/>
              <w:rPr>
                <w:rFonts w:asciiTheme="majorHAnsi" w:hAnsiTheme="majorHAnsi"/>
                <w:sz w:val="24"/>
              </w:rPr>
            </w:pPr>
            <w:r w:rsidRPr="00FD02ED">
              <w:rPr>
                <w:rFonts w:asciiTheme="majorHAnsi" w:hAnsiTheme="majorHAnsi"/>
                <w:sz w:val="24"/>
              </w:rPr>
              <w:t>SENIO</w:t>
            </w:r>
            <w:r w:rsidRPr="00FD02ED" w:rsidR="00CE6D82">
              <w:rPr>
                <w:rFonts w:asciiTheme="majorHAnsi" w:hAnsiTheme="majorHAnsi"/>
                <w:sz w:val="24"/>
              </w:rPr>
              <w:t>R ANALYST</w:t>
            </w:r>
          </w:p>
          <w:p w:rsidR="00C07D1C" w:rsidRPr="00FD02ED" w:rsidP="003B1321">
            <w:pPr>
              <w:pStyle w:val="Heading3"/>
              <w:outlineLvl w:val="2"/>
              <w:rPr>
                <w:rFonts w:asciiTheme="majorHAnsi" w:hAnsiTheme="majorHAnsi"/>
                <w:sz w:val="24"/>
              </w:rPr>
            </w:pPr>
            <w:r w:rsidRPr="00FD02ED">
              <w:rPr>
                <w:rFonts w:asciiTheme="majorHAnsi" w:hAnsiTheme="majorHAnsi"/>
                <w:sz w:val="24"/>
              </w:rPr>
              <w:t>INFOSYS</w:t>
            </w:r>
          </w:p>
          <w:p w:rsidR="00DF5FF8" w:rsidRPr="00FD02ED" w:rsidP="00DF5FF8">
            <w:pPr>
              <w:pStyle w:val="Heading3"/>
              <w:outlineLvl w:val="2"/>
              <w:rPr>
                <w:rFonts w:asciiTheme="majorHAnsi" w:hAnsiTheme="majorHAnsi"/>
                <w:sz w:val="22"/>
              </w:rPr>
            </w:pPr>
            <w:r w:rsidRPr="00FD02ED">
              <w:rPr>
                <w:rFonts w:asciiTheme="majorHAnsi" w:hAnsiTheme="majorHAnsi"/>
                <w:sz w:val="18"/>
              </w:rPr>
              <w:t>Roles and Responsibilities</w:t>
            </w:r>
          </w:p>
          <w:p w:rsidR="00FD02ED" w:rsidRPr="00DF33FD" w:rsidP="00FD02ED">
            <w:pPr>
              <w:rPr>
                <w:sz w:val="18"/>
              </w:rPr>
            </w:pPr>
            <w:r w:rsidRPr="00DF33FD">
              <w:rPr>
                <w:rFonts w:ascii="Symbol" w:hAnsi="Symbol"/>
                <w:sz w:val="18"/>
                <w:szCs w:val="20"/>
              </w:rPr>
              <w:sym w:font="Symbol" w:char="F0B7"/>
            </w:r>
            <w:r w:rsidRPr="00DF33FD">
              <w:rPr>
                <w:rFonts w:asciiTheme="majorHAnsi" w:hAnsiTheme="majorHAnsi"/>
                <w:sz w:val="18"/>
                <w:szCs w:val="20"/>
              </w:rPr>
              <w:t xml:space="preserve"> </w:t>
            </w:r>
            <w:r w:rsidR="00715E45">
              <w:rPr>
                <w:rFonts w:asciiTheme="majorHAnsi" w:hAnsiTheme="majorHAnsi"/>
                <w:sz w:val="18"/>
                <w:szCs w:val="20"/>
              </w:rPr>
              <w:t>Data analysis and reporting of services provided to client.</w:t>
            </w:r>
          </w:p>
          <w:p w:rsidR="00FD02ED" w:rsidRPr="00DF33FD" w:rsidP="00FD02ED">
            <w:pPr>
              <w:pStyle w:val="Heading3"/>
              <w:outlineLvl w:val="2"/>
              <w:rPr>
                <w:rFonts w:asciiTheme="majorHAnsi" w:hAnsiTheme="majorHAnsi"/>
                <w:color w:val="auto"/>
                <w:spacing w:val="0"/>
                <w:sz w:val="18"/>
                <w:szCs w:val="20"/>
              </w:rPr>
            </w:pPr>
            <w:r w:rsidRPr="00DF33FD">
              <w:rPr>
                <w:rFonts w:ascii="Symbol" w:hAnsi="Symbol"/>
                <w:color w:val="auto"/>
                <w:spacing w:val="0"/>
                <w:sz w:val="18"/>
                <w:szCs w:val="20"/>
              </w:rPr>
              <w:sym w:font="Symbol" w:char="F0B7"/>
            </w:r>
            <w:r w:rsidRPr="00DF33FD">
              <w:rPr>
                <w:rFonts w:asciiTheme="majorHAnsi" w:hAnsiTheme="majorHAnsi"/>
                <w:color w:val="auto"/>
                <w:spacing w:val="0"/>
                <w:sz w:val="18"/>
                <w:szCs w:val="20"/>
              </w:rPr>
              <w:t xml:space="preserve"> Monitor and coordinate the end-to-end service management to endure the delivery of core support, services with high efficiency, effectiveness and continual improvement</w:t>
            </w:r>
            <w:r w:rsidRPr="00DF33FD">
              <w:rPr>
                <w:rFonts w:ascii="Verdana" w:hAnsi="Verdana"/>
                <w:color w:val="000000"/>
                <w:sz w:val="16"/>
                <w:szCs w:val="17"/>
              </w:rPr>
              <w:t>.</w:t>
            </w:r>
          </w:p>
          <w:p w:rsidR="00FD02ED" w:rsidRPr="00DF33FD" w:rsidP="00FD02ED">
            <w:pPr>
              <w:pStyle w:val="Heading3"/>
              <w:outlineLvl w:val="2"/>
              <w:rPr>
                <w:rFonts w:asciiTheme="majorHAnsi" w:hAnsiTheme="majorHAnsi"/>
                <w:color w:val="auto"/>
                <w:spacing w:val="0"/>
                <w:sz w:val="18"/>
                <w:szCs w:val="20"/>
              </w:rPr>
            </w:pPr>
            <w:r w:rsidRPr="00DF33FD">
              <w:rPr>
                <w:rFonts w:ascii="Symbol" w:hAnsi="Symbol"/>
                <w:color w:val="auto"/>
                <w:spacing w:val="0"/>
                <w:sz w:val="18"/>
                <w:szCs w:val="20"/>
              </w:rPr>
              <w:sym w:font="Symbol" w:char="F0B7"/>
            </w:r>
            <w:r w:rsidRPr="00DF33FD">
              <w:rPr>
                <w:rFonts w:asciiTheme="majorHAnsi" w:hAnsiTheme="majorHAnsi"/>
                <w:color w:val="auto"/>
                <w:spacing w:val="0"/>
                <w:sz w:val="18"/>
                <w:szCs w:val="20"/>
              </w:rPr>
              <w:t xml:space="preserve"> Provide input into developing and amending systems to meet client needs and develop business specifications to support these amendments.</w:t>
            </w:r>
          </w:p>
          <w:p w:rsidR="00FD02ED" w:rsidRPr="00DF33FD" w:rsidP="00FD02ED">
            <w:pPr>
              <w:pStyle w:val="Heading3"/>
              <w:outlineLvl w:val="2"/>
              <w:rPr>
                <w:rFonts w:asciiTheme="majorHAnsi" w:hAnsiTheme="majorHAnsi"/>
                <w:color w:val="auto"/>
                <w:spacing w:val="0"/>
                <w:sz w:val="18"/>
                <w:szCs w:val="20"/>
              </w:rPr>
            </w:pPr>
            <w:r w:rsidRPr="00DF33FD">
              <w:rPr>
                <w:rFonts w:ascii="Symbol" w:hAnsi="Symbol"/>
                <w:color w:val="auto"/>
                <w:spacing w:val="0"/>
                <w:sz w:val="18"/>
                <w:szCs w:val="20"/>
              </w:rPr>
              <w:sym w:font="Symbol" w:char="F0B7"/>
            </w:r>
            <w:r w:rsidRPr="00DF33FD">
              <w:rPr>
                <w:rFonts w:asciiTheme="majorHAnsi" w:hAnsiTheme="majorHAnsi"/>
                <w:color w:val="auto"/>
                <w:spacing w:val="0"/>
                <w:sz w:val="18"/>
                <w:szCs w:val="20"/>
              </w:rPr>
              <w:t xml:space="preserve"> Conducting requirement training sessions and developing best practices for product/service delivery.</w:t>
            </w:r>
          </w:p>
          <w:p w:rsidR="00FD02ED" w:rsidRPr="00DF33FD" w:rsidP="00FD02ED">
            <w:pPr>
              <w:pStyle w:val="Heading3"/>
              <w:outlineLvl w:val="2"/>
              <w:rPr>
                <w:rFonts w:asciiTheme="majorHAnsi" w:hAnsiTheme="majorHAnsi"/>
                <w:color w:val="auto"/>
                <w:spacing w:val="0"/>
                <w:sz w:val="18"/>
                <w:szCs w:val="20"/>
              </w:rPr>
            </w:pPr>
            <w:r w:rsidRPr="00DF33FD">
              <w:rPr>
                <w:rFonts w:ascii="Symbol" w:hAnsi="Symbol"/>
                <w:color w:val="auto"/>
                <w:spacing w:val="0"/>
                <w:sz w:val="18"/>
                <w:szCs w:val="20"/>
              </w:rPr>
              <w:sym w:font="Symbol" w:char="F0B7"/>
            </w:r>
            <w:r w:rsidRPr="00DF33FD">
              <w:rPr>
                <w:rFonts w:asciiTheme="majorHAnsi" w:hAnsiTheme="majorHAnsi"/>
                <w:color w:val="auto"/>
                <w:spacing w:val="0"/>
                <w:sz w:val="18"/>
                <w:szCs w:val="20"/>
              </w:rPr>
              <w:t xml:space="preserve"> Liaison between business and technical personnel to ensure a mutual understanding of processes and applications.</w:t>
            </w:r>
          </w:p>
          <w:p w:rsidR="00FD02ED" w:rsidRPr="00FD02ED" w:rsidP="00FD02ED">
            <w:pPr>
              <w:tabs>
                <w:tab w:val="left" w:pos="2687"/>
              </w:tabs>
              <w:rPr>
                <w:rFonts w:asciiTheme="majorHAnsi" w:hAnsiTheme="majorHAnsi"/>
                <w:sz w:val="18"/>
              </w:rPr>
            </w:pPr>
            <w:r w:rsidRPr="00DF33FD">
              <w:rPr>
                <w:rFonts w:ascii="Symbol" w:hAnsi="Symbol"/>
                <w:sz w:val="18"/>
                <w:szCs w:val="20"/>
              </w:rPr>
              <w:sym w:font="Symbol" w:char="F0B7"/>
            </w:r>
            <w:r w:rsidRPr="00DF33FD">
              <w:rPr>
                <w:rFonts w:asciiTheme="majorHAnsi" w:hAnsiTheme="majorHAnsi"/>
                <w:sz w:val="18"/>
                <w:szCs w:val="20"/>
              </w:rPr>
              <w:t xml:space="preserve"> Facilitate monthly meetings with clients to document requirements and explore potential solutions.</w:t>
            </w:r>
          </w:p>
          <w:p w:rsidR="00C07D1C" w:rsidRPr="00FD02ED" w:rsidP="003B1321">
            <w:pPr>
              <w:tabs>
                <w:tab w:val="left" w:pos="2687"/>
              </w:tabs>
              <w:rPr>
                <w:rFonts w:asciiTheme="majorHAnsi" w:hAnsiTheme="majorHAnsi"/>
                <w:sz w:val="18"/>
              </w:rPr>
            </w:pPr>
          </w:p>
          <w:p w:rsidR="00C07D1C" w:rsidRPr="00FD02ED" w:rsidP="003B1321">
            <w:pPr>
              <w:pStyle w:val="Heading1"/>
              <w:jc w:val="center"/>
              <w:outlineLvl w:val="0"/>
              <w:rPr>
                <w:rFonts w:asciiTheme="majorHAnsi" w:hAnsiTheme="majorHAnsi"/>
                <w:sz w:val="22"/>
              </w:rPr>
            </w:pPr>
            <w:r w:rsidRPr="00FD02ED">
              <w:rPr>
                <w:rFonts w:asciiTheme="majorHAnsi" w:hAnsiTheme="majorHAnsi"/>
                <w:sz w:val="22"/>
              </w:rPr>
              <w:t>PROJECTS</w:t>
            </w:r>
          </w:p>
          <w:p w:rsidR="0098046F" w:rsidP="00446A16">
            <w:pPr>
              <w:tabs>
                <w:tab w:val="left" w:pos="2687"/>
              </w:tabs>
              <w:rPr>
                <w:rFonts w:asciiTheme="majorHAnsi" w:hAnsiTheme="majorHAnsi"/>
                <w:b/>
                <w:spacing w:val="6"/>
                <w:sz w:val="24"/>
              </w:rPr>
            </w:pPr>
          </w:p>
          <w:p w:rsidR="00EC6853" w:rsidRPr="00FD02ED" w:rsidP="00446A16">
            <w:pPr>
              <w:tabs>
                <w:tab w:val="left" w:pos="2687"/>
              </w:tabs>
              <w:rPr>
                <w:rFonts w:asciiTheme="majorHAnsi" w:hAnsiTheme="majorHAnsi"/>
                <w:b/>
                <w:spacing w:val="6"/>
                <w:sz w:val="24"/>
              </w:rPr>
            </w:pPr>
            <w:r w:rsidRPr="00FD02ED">
              <w:rPr>
                <w:rFonts w:asciiTheme="majorHAnsi" w:hAnsiTheme="majorHAnsi"/>
                <w:b/>
                <w:spacing w:val="6"/>
                <w:sz w:val="24"/>
              </w:rPr>
              <w:t>TWITTER SENTIMENTAL ANALYSIS</w:t>
            </w:r>
          </w:p>
          <w:p w:rsidR="0098046F" w:rsidP="00446A16">
            <w:pPr>
              <w:tabs>
                <w:tab w:val="left" w:pos="2687"/>
              </w:tabs>
              <w:rPr>
                <w:rFonts w:asciiTheme="majorHAnsi" w:hAnsiTheme="majorHAnsi"/>
                <w:sz w:val="18"/>
              </w:rPr>
            </w:pPr>
            <w:r w:rsidRPr="00FD02ED">
              <w:rPr>
                <w:rFonts w:asciiTheme="majorHAnsi" w:hAnsiTheme="majorHAnsi"/>
                <w:sz w:val="18"/>
              </w:rPr>
              <w:t>Twitter Data Mining with Sentiment Analysis</w:t>
            </w:r>
            <w:r w:rsidRPr="00FD02ED" w:rsidR="00E24D7B">
              <w:rPr>
                <w:rFonts w:asciiTheme="majorHAnsi" w:hAnsiTheme="majorHAnsi"/>
                <w:sz w:val="18"/>
              </w:rPr>
              <w:t xml:space="preserve"> uses</w:t>
            </w:r>
            <w:r>
              <w:rPr>
                <w:rFonts w:asciiTheme="majorHAnsi" w:hAnsiTheme="majorHAnsi"/>
                <w:sz w:val="18"/>
              </w:rPr>
              <w:t xml:space="preserve"> </w:t>
            </w:r>
            <w:r w:rsidRPr="00FD02ED" w:rsidR="00AE0464">
              <w:rPr>
                <w:rFonts w:asciiTheme="majorHAnsi" w:hAnsiTheme="majorHAnsi"/>
                <w:sz w:val="18"/>
              </w:rPr>
              <w:t xml:space="preserve">Python, </w:t>
            </w:r>
            <w:r w:rsidRPr="00FD02ED" w:rsidR="00BA1329">
              <w:rPr>
                <w:rFonts w:asciiTheme="majorHAnsi" w:hAnsiTheme="majorHAnsi"/>
                <w:sz w:val="18"/>
              </w:rPr>
              <w:t xml:space="preserve">NLTK, </w:t>
            </w:r>
            <w:r>
              <w:rPr>
                <w:rFonts w:asciiTheme="majorHAnsi" w:hAnsiTheme="majorHAnsi"/>
                <w:sz w:val="18"/>
              </w:rPr>
              <w:t>to p</w:t>
            </w:r>
            <w:r w:rsidRPr="00FD02ED" w:rsidR="00E24D7B">
              <w:rPr>
                <w:rFonts w:asciiTheme="majorHAnsi" w:hAnsiTheme="majorHAnsi"/>
                <w:sz w:val="18"/>
              </w:rPr>
              <w:t xml:space="preserve">erform </w:t>
            </w:r>
            <w:r w:rsidRPr="00FD02ED" w:rsidR="00BA1329">
              <w:rPr>
                <w:rFonts w:asciiTheme="majorHAnsi" w:hAnsiTheme="majorHAnsi"/>
                <w:sz w:val="18"/>
              </w:rPr>
              <w:t xml:space="preserve">sentimental analysis hundreds of thousands of live tweets of </w:t>
            </w:r>
            <w:r>
              <w:rPr>
                <w:rFonts w:asciiTheme="majorHAnsi" w:hAnsiTheme="majorHAnsi"/>
                <w:sz w:val="18"/>
              </w:rPr>
              <w:t>users.</w:t>
            </w:r>
          </w:p>
          <w:p w:rsidR="0098046F" w:rsidP="00446A16">
            <w:pPr>
              <w:tabs>
                <w:tab w:val="left" w:pos="2687"/>
              </w:tabs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Text classifier has been created based on ‘Naïve Bayes Algorithm’, Created by Python NLTK to identify the sentiment polarity of the sentence.</w:t>
            </w:r>
          </w:p>
          <w:p w:rsidR="0098046F" w:rsidP="00446A16">
            <w:pPr>
              <w:tabs>
                <w:tab w:val="left" w:pos="2687"/>
              </w:tabs>
              <w:rPr>
                <w:rFonts w:asciiTheme="majorHAnsi" w:hAnsiTheme="majorHAnsi"/>
                <w:sz w:val="18"/>
              </w:rPr>
            </w:pPr>
          </w:p>
          <w:p w:rsidR="009514FE" w:rsidP="00446A16">
            <w:pPr>
              <w:tabs>
                <w:tab w:val="left" w:pos="2687"/>
              </w:tabs>
              <w:rPr>
                <w:rFonts w:asciiTheme="majorHAnsi" w:hAnsiTheme="majorHAnsi"/>
                <w:sz w:val="18"/>
              </w:rPr>
            </w:pPr>
            <w:r w:rsidRPr="00FD02ED">
              <w:rPr>
                <w:rFonts w:asciiTheme="majorHAnsi" w:hAnsiTheme="majorHAnsi"/>
                <w:sz w:val="18"/>
              </w:rPr>
              <w:t>This analysis can</w:t>
            </w:r>
            <w:r w:rsidR="0098046F">
              <w:rPr>
                <w:rFonts w:asciiTheme="majorHAnsi" w:hAnsiTheme="majorHAnsi"/>
                <w:sz w:val="18"/>
              </w:rPr>
              <w:t xml:space="preserve"> potentially</w:t>
            </w:r>
            <w:r w:rsidRPr="00FD02ED">
              <w:rPr>
                <w:rFonts w:asciiTheme="majorHAnsi" w:hAnsiTheme="majorHAnsi"/>
                <w:sz w:val="18"/>
              </w:rPr>
              <w:t xml:space="preserve"> help us to predict </w:t>
            </w:r>
            <w:r w:rsidR="0098046F">
              <w:rPr>
                <w:rFonts w:asciiTheme="majorHAnsi" w:hAnsiTheme="majorHAnsi"/>
                <w:sz w:val="18"/>
              </w:rPr>
              <w:t>sentiments of the masses, stock prices and political opinions.</w:t>
            </w:r>
          </w:p>
          <w:p w:rsidR="0098046F" w:rsidP="00446A16">
            <w:pPr>
              <w:tabs>
                <w:tab w:val="left" w:pos="2687"/>
              </w:tabs>
              <w:rPr>
                <w:rFonts w:asciiTheme="majorHAnsi" w:hAnsiTheme="majorHAnsi"/>
                <w:sz w:val="18"/>
              </w:rPr>
            </w:pPr>
          </w:p>
          <w:p w:rsidR="0098046F" w:rsidRPr="00FD02ED" w:rsidP="00446A16">
            <w:pPr>
              <w:tabs>
                <w:tab w:val="left" w:pos="2687"/>
              </w:tabs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Project is live at:</w:t>
            </w:r>
          </w:p>
          <w:p w:rsidR="00585B3E" w:rsidRPr="00FD02ED" w:rsidP="00446A16">
            <w:pPr>
              <w:tabs>
                <w:tab w:val="left" w:pos="2687"/>
              </w:tabs>
              <w:rPr>
                <w:rFonts w:asciiTheme="majorHAnsi" w:hAnsiTheme="majorHAnsi"/>
                <w:sz w:val="16"/>
                <w:szCs w:val="18"/>
              </w:rPr>
            </w:pPr>
            <w:r w:rsidRPr="00FD02ED">
              <w:rPr>
                <w:rFonts w:asciiTheme="majorHAnsi" w:hAnsiTheme="majorHAnsi"/>
                <w:sz w:val="16"/>
                <w:szCs w:val="18"/>
              </w:rPr>
              <w:t xml:space="preserve">Git: </w:t>
            </w:r>
            <w:r>
              <w:fldChar w:fldCharType="begin"/>
            </w:r>
            <w:r>
              <w:instrText xml:space="preserve"> HYPERLINK "https://github.com/aniketyevankar/Twitter-Sentiment-Analysis" </w:instrText>
            </w:r>
            <w:r>
              <w:fldChar w:fldCharType="separate"/>
            </w:r>
            <w:r w:rsidRPr="00FD02ED">
              <w:rPr>
                <w:rStyle w:val="Hyperlink"/>
                <w:rFonts w:asciiTheme="majorHAnsi" w:hAnsiTheme="majorHAnsi"/>
                <w:sz w:val="16"/>
                <w:szCs w:val="18"/>
              </w:rPr>
              <w:t>https://github.com/aniketyevankar/Twitter-Sentiment-Analysis</w:t>
            </w:r>
            <w:r>
              <w:fldChar w:fldCharType="end"/>
            </w:r>
          </w:p>
          <w:p w:rsidR="00585B3E" w:rsidRPr="00FD02ED" w:rsidP="00446A16">
            <w:pPr>
              <w:tabs>
                <w:tab w:val="left" w:pos="2687"/>
              </w:tabs>
              <w:rPr>
                <w:rFonts w:asciiTheme="majorHAnsi" w:hAnsiTheme="majorHAnsi"/>
                <w:sz w:val="16"/>
                <w:szCs w:val="18"/>
              </w:rPr>
            </w:pPr>
            <w:r w:rsidRPr="00FD02ED">
              <w:rPr>
                <w:rFonts w:asciiTheme="majorHAnsi" w:hAnsiTheme="majorHAnsi"/>
                <w:sz w:val="16"/>
                <w:szCs w:val="18"/>
              </w:rPr>
              <w:t xml:space="preserve">Twitter: </w:t>
            </w:r>
            <w:r>
              <w:fldChar w:fldCharType="begin"/>
            </w:r>
            <w:r>
              <w:instrText xml:space="preserve"> HYPERLINK "https://twitter.com/agent_analyzer" </w:instrText>
            </w:r>
            <w:r>
              <w:fldChar w:fldCharType="separate"/>
            </w:r>
            <w:r w:rsidRPr="00FD02ED">
              <w:rPr>
                <w:rStyle w:val="Hyperlink"/>
                <w:rFonts w:asciiTheme="majorHAnsi" w:hAnsiTheme="majorHAnsi"/>
                <w:sz w:val="16"/>
                <w:szCs w:val="18"/>
              </w:rPr>
              <w:t>https://twitter.com/agent_analyzer</w:t>
            </w:r>
            <w:r>
              <w:fldChar w:fldCharType="end"/>
            </w:r>
          </w:p>
          <w:p w:rsidR="00585B3E" w:rsidRPr="00FD02ED" w:rsidP="00585B3E">
            <w:pPr>
              <w:tabs>
                <w:tab w:val="left" w:pos="2687"/>
              </w:tabs>
              <w:rPr>
                <w:rFonts w:asciiTheme="majorHAnsi" w:hAnsiTheme="majorHAnsi"/>
                <w:sz w:val="18"/>
              </w:rPr>
            </w:pPr>
          </w:p>
        </w:tc>
      </w:tr>
    </w:tbl>
    <w:p w:rsidR="00083CC1" w:rsidRPr="00FD02ED" w:rsidP="00EC6853">
      <w:pPr>
        <w:rPr>
          <w:rFonts w:asciiTheme="majorHAnsi" w:hAnsiTheme="majorHAnsi"/>
          <w:sz w:val="1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1pt;height:1pt;margin-top:0;margin-left:0;position:absolute;z-index:251658240">
            <v:imagedata r:id="rId8"/>
          </v:shape>
        </w:pict>
      </w:r>
    </w:p>
    <w:sectPr w:rsidSect="009F04A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3309" w:rsidRPr="00B73309" w:rsidP="00B73309">
    <w:pPr>
      <w:pStyle w:val="Header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4.6pt;height:24.6pt" o:bullet="t">
        <v:imagedata r:id="rId1" o:title="GitHub-Mark-32px"/>
      </v:shape>
    </w:pict>
  </w:numPicBullet>
  <w:numPicBullet w:numPicBulletId="1">
    <w:pict>
      <v:shape id="_x0000_i1026" type="#_x0000_t75" style="width:12pt;height:12pt" o:bullet="t">
        <v:imagedata r:id="rId2" o:title=""/>
      </v:shape>
    </w:pict>
  </w:numPicBullet>
  <w:abstractNum w:abstractNumId="0">
    <w:nsid w:val="0A977EDF"/>
    <w:multiLevelType w:val="hybridMultilevel"/>
    <w:tmpl w:val="EA22CA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9B432A5"/>
    <w:multiLevelType w:val="hybridMultilevel"/>
    <w:tmpl w:val="6624CD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D1C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7D1C"/>
    <w:pPr>
      <w:shd w:val="clear" w:color="auto" w:fill="2E74B5" w:themeFill="accent1" w:themeFillShade="BF"/>
      <w:spacing w:after="0" w:line="240" w:lineRule="auto"/>
      <w:outlineLvl w:val="0"/>
    </w:pPr>
    <w:rPr>
      <w:b/>
      <w:color w:val="F2F2F2" w:themeColor="background1" w:themeShade="F2"/>
      <w:spacing w:val="10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7D1C"/>
    <w:pPr>
      <w:spacing w:after="0" w:line="240" w:lineRule="auto"/>
      <w:outlineLvl w:val="1"/>
    </w:pPr>
    <w:rPr>
      <w:b/>
      <w:spacing w:val="6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7D1C"/>
    <w:pPr>
      <w:spacing w:after="0" w:line="240" w:lineRule="auto"/>
      <w:outlineLvl w:val="2"/>
    </w:pPr>
    <w:rPr>
      <w:color w:val="2E74B5" w:themeColor="accent1" w:themeShade="BF"/>
      <w:spacing w:val="6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7D1C"/>
    <w:pPr>
      <w:spacing w:after="100" w:line="240" w:lineRule="auto"/>
      <w:outlineLvl w:val="3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D1C"/>
    <w:rPr>
      <w:rFonts w:ascii="Century Gothic" w:hAnsi="Century Gothic"/>
      <w:b/>
      <w:color w:val="F2F2F2" w:themeColor="background1" w:themeShade="F2"/>
      <w:spacing w:val="10"/>
      <w:sz w:val="24"/>
      <w:shd w:val="clear" w:color="auto" w:fill="2E74B5" w:themeFill="accent1" w:themeFillShade="BF"/>
    </w:rPr>
  </w:style>
  <w:style w:type="character" w:customStyle="1" w:styleId="Heading2Char">
    <w:name w:val="Heading 2 Char"/>
    <w:basedOn w:val="DefaultParagraphFont"/>
    <w:link w:val="Heading2"/>
    <w:uiPriority w:val="9"/>
    <w:rsid w:val="00C07D1C"/>
    <w:rPr>
      <w:rFonts w:ascii="Century Gothic" w:hAnsi="Century Gothic"/>
      <w:b/>
      <w:spacing w:val="6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07D1C"/>
    <w:rPr>
      <w:rFonts w:ascii="Century Gothic" w:hAnsi="Century Gothic"/>
      <w:color w:val="2E74B5" w:themeColor="accent1" w:themeShade="BF"/>
      <w:spacing w:val="6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07D1C"/>
    <w:rPr>
      <w:rFonts w:ascii="Century Gothic" w:hAnsi="Century Gothic"/>
      <w:b/>
      <w:sz w:val="20"/>
    </w:rPr>
  </w:style>
  <w:style w:type="table" w:styleId="TableGrid">
    <w:name w:val="Table Grid"/>
    <w:basedOn w:val="TableNormal"/>
    <w:uiPriority w:val="39"/>
    <w:rsid w:val="00C07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ear">
    <w:name w:val="Year"/>
    <w:basedOn w:val="Normal"/>
    <w:qFormat/>
    <w:rsid w:val="00C07D1C"/>
    <w:pPr>
      <w:spacing w:after="0" w:line="240" w:lineRule="auto"/>
      <w:jc w:val="right"/>
    </w:pPr>
  </w:style>
  <w:style w:type="paragraph" w:styleId="ListParagraph">
    <w:name w:val="List Paragraph"/>
    <w:basedOn w:val="Normal"/>
    <w:uiPriority w:val="34"/>
    <w:qFormat/>
    <w:rsid w:val="00CE6D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13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329"/>
    <w:rPr>
      <w:rFonts w:ascii="Century Gothic" w:hAnsi="Century Gothic"/>
      <w:sz w:val="20"/>
    </w:rPr>
  </w:style>
  <w:style w:type="paragraph" w:styleId="Footer">
    <w:name w:val="footer"/>
    <w:basedOn w:val="Normal"/>
    <w:link w:val="FooterChar"/>
    <w:uiPriority w:val="99"/>
    <w:unhideWhenUsed/>
    <w:rsid w:val="00BA13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329"/>
    <w:rPr>
      <w:rFonts w:ascii="Century Gothic" w:hAnsi="Century Gothic"/>
      <w:sz w:val="20"/>
    </w:rPr>
  </w:style>
  <w:style w:type="character" w:styleId="Hyperlink">
    <w:name w:val="Hyperlink"/>
    <w:basedOn w:val="DefaultParagraphFont"/>
    <w:uiPriority w:val="99"/>
    <w:unhideWhenUsed/>
    <w:rsid w:val="00585B3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5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https://rdxfootmark.naukri.com/v2/track/openCv?trackingInfo=acc8076e9b603c782613471a48e15792134f530e18705c4458440321091b5b581409130415405e541b4d58515c424154181c084b281e01030300194251540e55580f1b425c4c01090340281e0103130412475c5b014d584b50535a4f162e024b4340010d120213105b5c0c004d145c455715445a5c5d57421a081105431458090d074b100a12031753444f4a081e0103030011485f5500564b1108034e6&amp;docType=docx" TargetMode="External" /><Relationship Id="rId9" Type="http://schemas.openxmlformats.org/officeDocument/2006/relationships/header" Target="header1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9C79D-F886-4BA3-B938-80D3667E2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CompuCom Systems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Yevankar, Aniket (ay96816)</dc:creator>
  <cp:lastModifiedBy>LENOVO</cp:lastModifiedBy>
  <cp:revision>3</cp:revision>
  <cp:lastPrinted>2017-11-13T22:57:00Z</cp:lastPrinted>
  <dcterms:created xsi:type="dcterms:W3CDTF">2018-04-03T04:53:00Z</dcterms:created>
  <dcterms:modified xsi:type="dcterms:W3CDTF">2018-04-03T04:58:00Z</dcterms:modified>
</cp:coreProperties>
</file>