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A4A00">
      <w:pPr>
        <w:spacing w:after="0" w:line="240" w:lineRule="auto"/>
        <w:jc w:val="center"/>
        <w:rPr>
          <w:rFonts w:ascii="Cambria" w:eastAsia="Calibri" w:hAnsi="Cambria" w:cs="Cambria"/>
          <w:b/>
          <w:sz w:val="28"/>
          <w:szCs w:val="28"/>
          <w:lang w:eastAsia="en-US"/>
        </w:rPr>
      </w:pPr>
      <w:r>
        <w:rPr>
          <w:rFonts w:ascii="Cambria" w:eastAsia="Calibri" w:hAnsi="Cambria" w:cs="Cambria"/>
          <w:b/>
          <w:sz w:val="28"/>
          <w:szCs w:val="28"/>
          <w:lang w:eastAsia="en-US"/>
        </w:rPr>
        <w:t>Birendra</w:t>
      </w:r>
      <w:r>
        <w:rPr>
          <w:rFonts w:ascii="Cambria" w:eastAsia="Calibri" w:hAnsi="Cambria" w:cs="Cambria"/>
          <w:b/>
          <w:sz w:val="28"/>
          <w:szCs w:val="28"/>
          <w:lang w:eastAsia="en-US"/>
        </w:rPr>
        <w:t xml:space="preserve"> Singh </w:t>
      </w:r>
      <w:r>
        <w:rPr>
          <w:rFonts w:ascii="Cambria" w:eastAsia="Calibri" w:hAnsi="Cambria" w:cs="Cambria"/>
          <w:b/>
          <w:sz w:val="28"/>
          <w:szCs w:val="28"/>
          <w:lang w:eastAsia="en-US"/>
        </w:rPr>
        <w:t>Bisht</w:t>
      </w:r>
    </w:p>
    <w:p w:rsidR="000A4A00">
      <w:pPr>
        <w:spacing w:after="0" w:line="240" w:lineRule="auto"/>
        <w:jc w:val="center"/>
        <w:rPr>
          <w:rFonts w:ascii="Cambria" w:eastAsia="Calibri" w:hAnsi="Cambria" w:cs="Cambria"/>
          <w:sz w:val="28"/>
          <w:szCs w:val="28"/>
          <w:lang w:eastAsia="en-US"/>
        </w:rPr>
      </w:pPr>
      <w:r>
        <w:rPr>
          <w:rFonts w:ascii="Cambria" w:eastAsia="Calibri" w:hAnsi="Cambria" w:cs="Cambria"/>
          <w:b/>
          <w:sz w:val="28"/>
          <w:szCs w:val="28"/>
          <w:lang w:eastAsia="en-US"/>
        </w:rPr>
        <w:t>Email:</w:t>
      </w:r>
      <w:r>
        <w:rPr>
          <w:rFonts w:ascii="Cambria" w:eastAsia="Calibri" w:hAnsi="Cambria" w:cs="Cambria"/>
          <w:sz w:val="28"/>
          <w:szCs w:val="28"/>
          <w:lang w:eastAsia="en-US"/>
        </w:rPr>
        <w:t>birendrasingh.bisht@yahoo.com</w:t>
      </w:r>
    </w:p>
    <w:p w:rsidR="000A4A00">
      <w:pPr>
        <w:spacing w:after="0" w:line="240" w:lineRule="auto"/>
        <w:jc w:val="center"/>
        <w:rPr>
          <w:rFonts w:ascii="Cambria" w:eastAsia="Calibri" w:hAnsi="Cambria" w:cs="Cambria"/>
          <w:sz w:val="28"/>
          <w:szCs w:val="28"/>
          <w:lang w:eastAsia="en-US"/>
        </w:rPr>
      </w:pPr>
      <w:r>
        <w:rPr>
          <w:rFonts w:ascii="Cambria" w:eastAsia="Calibri" w:hAnsi="Cambria" w:cs="Cambria"/>
          <w:b/>
          <w:sz w:val="28"/>
          <w:szCs w:val="28"/>
          <w:lang w:eastAsia="en-US"/>
        </w:rPr>
        <w:t>Mobile:</w:t>
      </w:r>
      <w:r>
        <w:rPr>
          <w:rFonts w:ascii="Cambria" w:eastAsia="Calibri" w:hAnsi="Cambria" w:cs="Cambria"/>
          <w:sz w:val="28"/>
          <w:szCs w:val="28"/>
          <w:lang w:eastAsia="en-US"/>
        </w:rPr>
        <w:t xml:space="preserve"> 9663466977</w:t>
      </w:r>
    </w:p>
    <w:p w:rsidR="000A4A00">
      <w:pPr>
        <w:spacing w:after="0" w:line="240" w:lineRule="auto"/>
        <w:jc w:val="center"/>
        <w:rPr>
          <w:rFonts w:ascii="Cambria" w:eastAsia="Calibri" w:hAnsi="Cambria" w:cs="Cambria"/>
          <w:sz w:val="22"/>
          <w:szCs w:val="22"/>
          <w:lang w:eastAsia="en-US"/>
        </w:rPr>
      </w:pPr>
    </w:p>
    <w:p w:rsidR="000A4A00" w:rsidRPr="003407DE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 w:rsidRPr="003407DE">
        <w:rPr>
          <w:rFonts w:ascii="Cambria" w:eastAsia="Calibri" w:hAnsi="Cambria" w:cs="Cambria"/>
          <w:b/>
          <w:sz w:val="26"/>
          <w:szCs w:val="26"/>
          <w:lang w:eastAsia="en-US"/>
        </w:rPr>
        <w:t>Career Objective: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To justify my presence in the industry by contributing to it with best of my knowledge, dedication and team spirit and effectively utilize the skills and opportunities to enhance my performance.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0A4A00" w:rsidRPr="003407DE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Profile</w:t>
      </w:r>
      <w:r w:rsidRPr="003407DE">
        <w:rPr>
          <w:rFonts w:ascii="Cambria" w:eastAsia="Calibri" w:hAnsi="Cambria" w:cs="Cambria"/>
          <w:b/>
          <w:sz w:val="26"/>
          <w:szCs w:val="26"/>
          <w:lang w:eastAsia="en-US"/>
        </w:rPr>
        <w:t>:</w:t>
      </w:r>
    </w:p>
    <w:p w:rsidR="000A4A00">
      <w:pPr>
        <w:ind w:firstLine="360"/>
        <w:jc w:val="both"/>
        <w:rPr>
          <w:rFonts w:ascii="Cambria" w:eastAsia="Calibri" w:hAnsi="Cambria" w:cs="Cambria"/>
          <w:b/>
          <w:sz w:val="22"/>
          <w:szCs w:val="22"/>
          <w:u w:val="single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u w:val="single"/>
          <w:lang w:eastAsia="en-US"/>
        </w:rPr>
        <w:t>Present Employer:</w:t>
      </w:r>
    </w:p>
    <w:p w:rsidR="000A4A00">
      <w:pPr>
        <w:ind w:left="720"/>
        <w:jc w:val="both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Currently working in </w:t>
      </w:r>
      <w:r w:rsidR="003407DE">
        <w:rPr>
          <w:rFonts w:ascii="Cambria" w:eastAsia="Calibri" w:hAnsi="Cambria" w:cs="Cambria"/>
          <w:b/>
          <w:sz w:val="22"/>
          <w:szCs w:val="22"/>
          <w:lang w:eastAsia="en-US"/>
        </w:rPr>
        <w:t>Visa Consolidate Support and Service India Pvt. Ltd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, Bangalore </w:t>
      </w:r>
      <w:r>
        <w:rPr>
          <w:rFonts w:ascii="Cambria" w:eastAsia="Calibri" w:hAnsi="Cambria" w:cs="Cambria"/>
          <w:sz w:val="22"/>
          <w:szCs w:val="22"/>
          <w:lang w:eastAsia="en-US"/>
        </w:rPr>
        <w:t>as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</w:t>
      </w:r>
      <w:r w:rsidR="003407DE">
        <w:rPr>
          <w:rFonts w:ascii="Cambria" w:eastAsia="Calibri" w:hAnsi="Cambria" w:cs="Cambria"/>
          <w:b/>
          <w:sz w:val="22"/>
          <w:szCs w:val="22"/>
          <w:lang w:eastAsia="en-US"/>
        </w:rPr>
        <w:t>Senior Software Engineer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from </w:t>
      </w:r>
      <w:r w:rsidR="00514A78">
        <w:rPr>
          <w:rFonts w:ascii="Cambria" w:eastAsia="Calibri" w:hAnsi="Cambria" w:cs="Cambria"/>
          <w:b/>
          <w:sz w:val="22"/>
          <w:szCs w:val="22"/>
          <w:lang w:eastAsia="en-US"/>
        </w:rPr>
        <w:t>OCT</w:t>
      </w:r>
      <w:r w:rsidR="003407DE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- 201</w:t>
      </w:r>
      <w:r w:rsidR="003407DE">
        <w:rPr>
          <w:rFonts w:ascii="Cambria" w:eastAsia="Calibri" w:hAnsi="Cambria" w:cs="Cambria"/>
          <w:b/>
          <w:sz w:val="22"/>
          <w:szCs w:val="22"/>
          <w:lang w:eastAsia="en-US"/>
        </w:rPr>
        <w:t>6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</w:t>
      </w:r>
      <w:r w:rsidRPr="003407DE">
        <w:rPr>
          <w:rFonts w:ascii="Cambria" w:eastAsia="Calibri" w:hAnsi="Cambria" w:cs="Cambria"/>
          <w:sz w:val="22"/>
          <w:szCs w:val="22"/>
          <w:lang w:eastAsia="en-US"/>
        </w:rPr>
        <w:t>to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till Date.</w:t>
      </w:r>
    </w:p>
    <w:p w:rsidR="000A4A00">
      <w:pPr>
        <w:jc w:val="both"/>
        <w:rPr>
          <w:rFonts w:ascii="Cambria" w:eastAsia="Calibri" w:hAnsi="Cambria" w:cs="Cambria"/>
          <w:b/>
          <w:sz w:val="22"/>
          <w:szCs w:val="22"/>
          <w:u w:val="single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     </w:t>
      </w:r>
      <w:r>
        <w:rPr>
          <w:rFonts w:ascii="Cambria" w:eastAsia="Calibri" w:hAnsi="Cambria" w:cs="Cambria"/>
          <w:b/>
          <w:sz w:val="22"/>
          <w:szCs w:val="22"/>
          <w:u w:val="single"/>
          <w:lang w:eastAsia="en-US"/>
        </w:rPr>
        <w:t>Previous Employer:</w:t>
      </w:r>
    </w:p>
    <w:p w:rsidR="000A4A00">
      <w:pPr>
        <w:spacing w:after="0" w:line="240" w:lineRule="auto"/>
        <w:ind w:left="72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Morgan Stanley Advantage Services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, Bangalore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as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Tech Manager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from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JUN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>-201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4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to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AUG 2016.</w:t>
      </w:r>
    </w:p>
    <w:p w:rsidR="003407DE" w:rsidP="003407DE">
      <w:pPr>
        <w:spacing w:after="0" w:line="240" w:lineRule="auto"/>
        <w:ind w:left="72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Samsung R&amp;D Institute, Bangalore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as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Senior Software Engineer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from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JAN-2014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to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JUNE 2014.</w:t>
      </w:r>
    </w:p>
    <w:p w:rsidR="000A4A00">
      <w:pPr>
        <w:spacing w:after="0" w:line="240" w:lineRule="auto"/>
        <w:ind w:left="72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EMC Software and Service India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Pvt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Ltd,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Bangalore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as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Software 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ngineer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from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Sept-2010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to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Dec 2013.</w:t>
      </w:r>
    </w:p>
    <w:p w:rsidR="000A4A00">
      <w:pPr>
        <w:spacing w:after="0" w:line="240" w:lineRule="auto"/>
        <w:ind w:left="720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0A4A00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8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years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of experience in design and development of product using 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>JAVA/J2EE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 as underlying technology.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Investment banking, Payment technologies and storage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 domain knowledge.</w:t>
      </w:r>
    </w:p>
    <w:p w:rsidR="000A4A00">
      <w:pPr>
        <w:spacing w:after="0" w:line="288" w:lineRule="auto"/>
        <w:ind w:left="360"/>
        <w:rPr>
          <w:rFonts w:ascii="Cambria" w:eastAsia="Batang" w:hAnsi="Cambria" w:cs="Cambria"/>
          <w:sz w:val="22"/>
          <w:szCs w:val="22"/>
          <w:lang w:eastAsia="en-US"/>
        </w:rPr>
      </w:pPr>
      <w:r>
        <w:rPr>
          <w:rFonts w:ascii="Cambria" w:eastAsia="Batang" w:hAnsi="Cambria" w:cs="Cambria"/>
          <w:sz w:val="22"/>
          <w:szCs w:val="22"/>
          <w:lang w:eastAsia="en-US"/>
        </w:rPr>
        <w:t xml:space="preserve">Good understanding of </w:t>
      </w:r>
      <w:r>
        <w:rPr>
          <w:rFonts w:ascii="Cambria" w:eastAsia="Batang" w:hAnsi="Cambria" w:cs="Cambria"/>
          <w:b/>
          <w:sz w:val="22"/>
          <w:szCs w:val="22"/>
          <w:lang w:eastAsia="en-US"/>
        </w:rPr>
        <w:t>S</w:t>
      </w:r>
      <w:r w:rsidR="00496316">
        <w:rPr>
          <w:rFonts w:ascii="Cambria" w:eastAsia="Batang" w:hAnsi="Cambria" w:cs="Cambria"/>
          <w:b/>
          <w:sz w:val="22"/>
          <w:szCs w:val="22"/>
          <w:lang w:eastAsia="en-US"/>
        </w:rPr>
        <w:t xml:space="preserve">DLC and </w:t>
      </w:r>
      <w:r w:rsidR="00496316">
        <w:rPr>
          <w:rFonts w:ascii="Cambria" w:eastAsia="Batang" w:hAnsi="Cambria" w:cs="Cambria"/>
          <w:b/>
          <w:sz w:val="22"/>
          <w:szCs w:val="22"/>
          <w:lang w:eastAsia="en-US"/>
        </w:rPr>
        <w:t>S(</w:t>
      </w:r>
      <w:r w:rsidR="00496316">
        <w:rPr>
          <w:rFonts w:ascii="Cambria" w:eastAsia="Batang" w:hAnsi="Cambria" w:cs="Cambria"/>
          <w:b/>
          <w:sz w:val="22"/>
          <w:szCs w:val="22"/>
          <w:lang w:eastAsia="en-US"/>
        </w:rPr>
        <w:t xml:space="preserve">Security)SDLC </w:t>
      </w:r>
      <w:r w:rsidRPr="00496316" w:rsidR="00496316">
        <w:rPr>
          <w:rFonts w:ascii="Cambria" w:eastAsia="Batang" w:hAnsi="Cambria" w:cs="Cambria"/>
          <w:sz w:val="22"/>
          <w:szCs w:val="22"/>
          <w:lang w:eastAsia="en-US"/>
        </w:rPr>
        <w:t>project development models</w:t>
      </w:r>
      <w:r>
        <w:rPr>
          <w:rFonts w:ascii="Cambria" w:eastAsia="Batang" w:hAnsi="Cambria" w:cs="Cambria"/>
          <w:sz w:val="22"/>
          <w:szCs w:val="22"/>
          <w:lang w:eastAsia="en-US"/>
        </w:rPr>
        <w:t>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Batang" w:hAnsi="Cambria" w:cs="Cambria"/>
          <w:sz w:val="22"/>
          <w:szCs w:val="22"/>
          <w:lang w:eastAsia="en-US"/>
        </w:rPr>
        <w:t xml:space="preserve">Experience of Working in </w:t>
      </w:r>
      <w:r>
        <w:rPr>
          <w:rFonts w:ascii="Cambria" w:eastAsia="Batang" w:hAnsi="Cambria" w:cs="Cambria"/>
          <w:b/>
          <w:sz w:val="22"/>
          <w:szCs w:val="22"/>
          <w:lang w:eastAsia="en-US"/>
        </w:rPr>
        <w:t>Waterfall Model</w:t>
      </w:r>
      <w:r>
        <w:rPr>
          <w:rFonts w:ascii="Cambria" w:eastAsia="Batang" w:hAnsi="Cambria" w:cs="Cambria"/>
          <w:sz w:val="22"/>
          <w:szCs w:val="22"/>
          <w:lang w:eastAsia="en-US"/>
        </w:rPr>
        <w:t xml:space="preserve"> and </w:t>
      </w:r>
      <w:r>
        <w:rPr>
          <w:rFonts w:ascii="Cambria" w:eastAsia="Batang" w:hAnsi="Cambria" w:cs="Cambria"/>
          <w:b/>
          <w:sz w:val="22"/>
          <w:szCs w:val="22"/>
          <w:lang w:eastAsia="en-US"/>
        </w:rPr>
        <w:t>Agile-Scrum</w:t>
      </w:r>
      <w:r w:rsidR="003407DE">
        <w:rPr>
          <w:rFonts w:ascii="Cambria" w:eastAsia="Batang" w:hAnsi="Cambria" w:cs="Cambria"/>
          <w:sz w:val="22"/>
          <w:szCs w:val="22"/>
          <w:lang w:eastAsia="en-US"/>
        </w:rPr>
        <w:t xml:space="preserve"> model.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Self-motivated and a good team player.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Collaborated with geographically </w:t>
      </w:r>
      <w:r w:rsidR="003407DE">
        <w:rPr>
          <w:rFonts w:ascii="Cambria" w:eastAsia="Calibri" w:hAnsi="Cambria" w:cs="Cambria"/>
          <w:sz w:val="22"/>
          <w:szCs w:val="22"/>
          <w:lang w:eastAsia="en-US"/>
        </w:rPr>
        <w:t>diversified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teams for </w:t>
      </w:r>
      <w:r w:rsidR="003407DE">
        <w:rPr>
          <w:rFonts w:ascii="Cambria" w:eastAsia="Calibri" w:hAnsi="Cambria" w:cs="Cambria"/>
          <w:sz w:val="22"/>
          <w:szCs w:val="22"/>
          <w:lang w:eastAsia="en-US"/>
        </w:rPr>
        <w:t xml:space="preserve">product </w:t>
      </w:r>
      <w:r>
        <w:rPr>
          <w:rFonts w:ascii="Cambria" w:eastAsia="Calibri" w:hAnsi="Cambria" w:cs="Cambria"/>
          <w:sz w:val="22"/>
          <w:szCs w:val="22"/>
          <w:lang w:eastAsia="en-US"/>
        </w:rPr>
        <w:t>development</w:t>
      </w:r>
      <w:r>
        <w:rPr>
          <w:rFonts w:ascii="Cambria" w:eastAsia="Calibri" w:hAnsi="Cambria" w:cs="Cambria"/>
          <w:sz w:val="22"/>
          <w:szCs w:val="22"/>
          <w:lang w:eastAsia="en-US"/>
        </w:rPr>
        <w:t>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Good interpersonal and communication skills.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Technical Skills: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Programming Languages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3407DE">
        <w:rPr>
          <w:rFonts w:ascii="Cambria" w:eastAsia="Calibri" w:hAnsi="Cambria" w:cs="Cambria"/>
          <w:sz w:val="22"/>
          <w:szCs w:val="22"/>
          <w:lang w:eastAsia="en-US"/>
        </w:rPr>
        <w:t>Core JAVA, Python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Database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MYSql</w:t>
      </w:r>
      <w:r>
        <w:rPr>
          <w:rFonts w:ascii="Cambria" w:eastAsia="Calibri" w:hAnsi="Cambria" w:cs="Cambria"/>
          <w:sz w:val="22"/>
          <w:szCs w:val="22"/>
          <w:lang w:eastAsia="en-US"/>
        </w:rPr>
        <w:t>, DB2, MS Access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Tools &amp; Packages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D534BC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GIT,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Maven, Eclipse, Ant, </w:t>
      </w:r>
      <w:r w:rsidR="003407DE">
        <w:rPr>
          <w:rFonts w:ascii="Cambria" w:eastAsia="Calibri" w:hAnsi="Cambria" w:cs="Cambria"/>
          <w:sz w:val="22"/>
          <w:szCs w:val="22"/>
          <w:lang w:eastAsia="en-US"/>
        </w:rPr>
        <w:t>Spring</w:t>
      </w:r>
      <w:r w:rsidR="003407DE">
        <w:rPr>
          <w:rFonts w:ascii="Cambria" w:eastAsia="Calibri" w:hAnsi="Cambria" w:cs="Cambria"/>
          <w:sz w:val="22"/>
          <w:szCs w:val="22"/>
          <w:lang w:eastAsia="en-US"/>
        </w:rPr>
        <w:t xml:space="preserve"> tool suite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Platform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Linux, Windows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Web Server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Apache </w:t>
      </w:r>
      <w:r>
        <w:rPr>
          <w:rFonts w:ascii="Cambria" w:eastAsia="Calibri" w:hAnsi="Cambria" w:cs="Cambria"/>
          <w:sz w:val="22"/>
          <w:szCs w:val="22"/>
          <w:lang w:eastAsia="en-US"/>
        </w:rPr>
        <w:t>Tomcat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Web Technology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Servlet, JSP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Web Services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>RESTful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 Web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>servcies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Patterns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Java Design patterns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Testing Framework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>Junit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,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>Mockito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Messaging Server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Rabbit MQ server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Framework</w:t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3C2DB1"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>Spring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 xml:space="preserve">,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Spring boot, </w:t>
      </w:r>
      <w:r w:rsidR="003C2DB1">
        <w:rPr>
          <w:rFonts w:ascii="Cambria" w:eastAsia="Calibri" w:hAnsi="Cambria" w:cs="Cambria"/>
          <w:sz w:val="22"/>
          <w:szCs w:val="22"/>
          <w:lang w:eastAsia="en-US"/>
        </w:rPr>
        <w:t>Hibernate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514A78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Professional Experience:</w:t>
      </w:r>
    </w:p>
    <w:p w:rsidR="00D534BC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</w:p>
    <w:p w:rsidR="00D534BC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  <w:r w:rsidRPr="00D534BC">
        <w:rPr>
          <w:rFonts w:ascii="Cambria" w:eastAsia="Calibri" w:hAnsi="Cambria" w:cs="Cambria"/>
          <w:b/>
          <w:lang w:eastAsia="en-US"/>
        </w:rPr>
        <w:t>Product Name: CDI (Common Data Interface)</w:t>
      </w:r>
      <w:r>
        <w:rPr>
          <w:rFonts w:ascii="Cambria" w:eastAsia="Calibri" w:hAnsi="Cambria" w:cs="Cambria"/>
          <w:b/>
          <w:lang w:eastAsia="en-US"/>
        </w:rPr>
        <w:t xml:space="preserve">                            Oct 2016 – till date</w:t>
      </w:r>
    </w:p>
    <w:p w:rsidR="00D534BC">
      <w:pPr>
        <w:spacing w:after="0" w:line="240" w:lineRule="auto"/>
        <w:rPr>
          <w:rFonts w:ascii="Cambria" w:eastAsia="Calibri" w:hAnsi="Cambria" w:cs="Cambria"/>
          <w:lang w:eastAsia="en-US"/>
        </w:rPr>
      </w:pPr>
      <w:r w:rsidRPr="00D534BC">
        <w:rPr>
          <w:rFonts w:ascii="Cambria" w:eastAsia="Calibri" w:hAnsi="Cambria" w:cs="Cambria"/>
          <w:lang w:eastAsia="en-US"/>
        </w:rPr>
        <w:t>This is Platform as a service product which is capable of providing the common interface to access heterogeneous data sets across the board in visa data lakes.</w:t>
      </w:r>
    </w:p>
    <w:p w:rsidR="00D534BC" w:rsidP="00D534BC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Role:</w:t>
      </w:r>
    </w:p>
    <w:p w:rsidR="00D534BC" w:rsidP="00D534BC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Memeber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of Technical </w:t>
      </w:r>
      <w:r>
        <w:rPr>
          <w:rFonts w:ascii="Cambria" w:eastAsia="Calibri" w:hAnsi="Cambria" w:cs="Cambria"/>
          <w:sz w:val="22"/>
          <w:szCs w:val="22"/>
          <w:lang w:eastAsia="en-US"/>
        </w:rPr>
        <w:t>desgin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and development team which is responsible to </w:t>
      </w:r>
      <w:r>
        <w:rPr>
          <w:rFonts w:ascii="Cambria" w:eastAsia="Calibri" w:hAnsi="Cambria" w:cs="Cambria"/>
          <w:sz w:val="22"/>
          <w:szCs w:val="22"/>
          <w:lang w:eastAsia="en-US"/>
        </w:rPr>
        <w:t>provide robust common interface accommodating all the requirement for current and future needs</w:t>
      </w:r>
      <w:r>
        <w:rPr>
          <w:rFonts w:ascii="Cambria" w:eastAsia="Calibri" w:hAnsi="Cambria" w:cs="Cambria"/>
          <w:sz w:val="22"/>
          <w:szCs w:val="22"/>
          <w:lang w:eastAsia="en-US"/>
        </w:rPr>
        <w:t>.</w:t>
      </w:r>
      <w:r>
        <w:rPr>
          <w:rFonts w:ascii="Cambria" w:eastAsia="Calibri" w:hAnsi="Cambria" w:cs="Cambria"/>
          <w:sz w:val="22"/>
          <w:szCs w:val="22"/>
          <w:lang w:eastAsia="en-US"/>
        </w:rPr>
        <w:t>.</w:t>
      </w:r>
    </w:p>
    <w:p w:rsidR="00D534BC" w:rsidP="00D534BC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Implementing highly scalable and fault-tolerant backend Distributed clustering environment using </w:t>
      </w:r>
      <w:r>
        <w:rPr>
          <w:rFonts w:ascii="Cambria" w:eastAsia="Calibri" w:hAnsi="Cambria" w:cs="Cambria"/>
          <w:sz w:val="22"/>
          <w:szCs w:val="22"/>
          <w:lang w:eastAsia="en-US"/>
        </w:rPr>
        <w:t>Spring ,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Spring </w:t>
      </w:r>
      <w:r>
        <w:rPr>
          <w:rFonts w:ascii="Cambria" w:eastAsia="Calibri" w:hAnsi="Cambria" w:cs="Cambria"/>
          <w:sz w:val="22"/>
          <w:szCs w:val="22"/>
          <w:lang w:eastAsia="en-US"/>
        </w:rPr>
        <w:t>boot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and Spring </w:t>
      </w:r>
      <w:r>
        <w:rPr>
          <w:rFonts w:ascii="Cambria" w:eastAsia="Calibri" w:hAnsi="Cambria" w:cs="Cambria"/>
          <w:sz w:val="22"/>
          <w:szCs w:val="22"/>
          <w:lang w:eastAsia="en-US"/>
        </w:rPr>
        <w:t>Jdbc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framework.</w:t>
      </w:r>
    </w:p>
    <w:p w:rsidR="00D534BC" w:rsidP="00D534BC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D534BC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Platform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Windows/Linux</w:t>
      </w:r>
    </w:p>
    <w:p w:rsidR="00D534BC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Language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Java, Rest/SOAP API</w:t>
      </w:r>
    </w:p>
    <w:p w:rsidR="00D534BC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Framework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Spring, Spring JDBC</w:t>
      </w:r>
    </w:p>
    <w:p w:rsidR="00D534BC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Database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DB2</w:t>
      </w:r>
    </w:p>
    <w:p w:rsidR="00514A78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  <w:r>
        <w:rPr>
          <w:rFonts w:ascii="Cambria" w:eastAsia="Calibri" w:hAnsi="Cambria" w:cs="Cambria"/>
          <w:b/>
          <w:lang w:eastAsia="en-US"/>
        </w:rPr>
        <w:t>Product Name: LAL (Liquidity Access Line)</w:t>
      </w:r>
      <w:r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 xml:space="preserve">June 2014 – </w:t>
      </w:r>
      <w:r w:rsidR="00D534BC">
        <w:rPr>
          <w:rFonts w:ascii="Cambria" w:eastAsia="Calibri" w:hAnsi="Cambria" w:cs="Cambria"/>
          <w:b/>
          <w:lang w:eastAsia="en-US"/>
        </w:rPr>
        <w:t>Aug 2016</w:t>
      </w:r>
    </w:p>
    <w:p w:rsidR="000A4A00">
      <w:pPr>
        <w:spacing w:after="0" w:line="240" w:lineRule="auto"/>
        <w:rPr>
          <w:rFonts w:ascii="Cambria" w:eastAsia="Calibri" w:hAnsi="Cambria" w:cs="Cambria"/>
          <w:lang w:eastAsia="en-US"/>
        </w:rPr>
      </w:pPr>
      <w:r>
        <w:rPr>
          <w:rFonts w:ascii="Cambria" w:eastAsia="Calibri" w:hAnsi="Cambria" w:cs="Cambria"/>
          <w:lang w:eastAsia="en-US"/>
        </w:rPr>
        <w:t xml:space="preserve">This </w:t>
      </w:r>
      <w:r>
        <w:rPr>
          <w:rFonts w:ascii="Cambria" w:eastAsia="Calibri" w:hAnsi="Cambria" w:cs="Cambria"/>
          <w:lang w:eastAsia="en-US"/>
        </w:rPr>
        <w:t>project</w:t>
      </w:r>
      <w:r>
        <w:rPr>
          <w:rFonts w:ascii="Cambria" w:eastAsia="Calibri" w:hAnsi="Cambria" w:cs="Cambria"/>
          <w:lang w:eastAsia="en-US"/>
        </w:rPr>
        <w:t xml:space="preserve"> is basically enabling companies liquid asset line to more revenue generate business like LENDIG services.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Role: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Memeber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of Technical </w:t>
      </w:r>
      <w:r>
        <w:rPr>
          <w:rFonts w:ascii="Cambria" w:eastAsia="Calibri" w:hAnsi="Cambria" w:cs="Cambria"/>
          <w:sz w:val="22"/>
          <w:szCs w:val="22"/>
          <w:lang w:eastAsia="en-US"/>
        </w:rPr>
        <w:t>desgin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and development team which is responsible to </w:t>
      </w:r>
      <w:r>
        <w:rPr>
          <w:rFonts w:ascii="Cambria" w:eastAsia="Calibri" w:hAnsi="Cambria" w:cs="Cambria"/>
          <w:sz w:val="22"/>
          <w:szCs w:val="22"/>
          <w:lang w:eastAsia="en-US"/>
        </w:rPr>
        <w:t>accomodate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customer requirement within time frame with low latency and high throughput model.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Implementing highly scalable and fault-tolerant backend Distributed clustering environmen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t using </w:t>
      </w:r>
      <w:r>
        <w:rPr>
          <w:rFonts w:ascii="Cambria" w:eastAsia="Calibri" w:hAnsi="Cambria" w:cs="Cambria"/>
          <w:sz w:val="22"/>
          <w:szCs w:val="22"/>
          <w:lang w:eastAsia="en-US"/>
        </w:rPr>
        <w:t>Spring ,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Spring Batch and Spring </w:t>
      </w:r>
      <w:r>
        <w:rPr>
          <w:rFonts w:ascii="Cambria" w:eastAsia="Calibri" w:hAnsi="Cambria" w:cs="Cambria"/>
          <w:sz w:val="22"/>
          <w:szCs w:val="22"/>
          <w:lang w:eastAsia="en-US"/>
        </w:rPr>
        <w:t>Jdbc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framework.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0A4A00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Platform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Windows/Linux</w:t>
      </w:r>
    </w:p>
    <w:p w:rsidR="000A4A00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Language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Java, Rest/SOAP API</w:t>
      </w:r>
    </w:p>
    <w:p w:rsidR="000A4A00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Framework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Spring, Spring JDBC</w:t>
      </w:r>
    </w:p>
    <w:p w:rsidR="000A4A00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Database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DB2</w:t>
      </w:r>
    </w:p>
    <w:p w:rsidR="000A4A00">
      <w:pPr>
        <w:spacing w:after="0" w:line="240" w:lineRule="auto"/>
        <w:rPr>
          <w:rFonts w:ascii="Cambria" w:eastAsia="Calibri" w:hAnsi="Cambria" w:cs="Cambria"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  <w:r>
        <w:rPr>
          <w:rFonts w:ascii="Cambria" w:eastAsia="Calibri" w:hAnsi="Cambria" w:cs="Cambria"/>
          <w:b/>
          <w:lang w:eastAsia="en-US"/>
        </w:rPr>
        <w:t>Project Name: S-Voice Live update tool</w:t>
      </w:r>
      <w:r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ab/>
        <w:t>Jan 2014 – June 2014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S-voice is a voice/text base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d service, which handles user audio request using ASR, NLU and PLM modules and live update is used to update the underline data base to generate the exact knowledge database which s-voice </w:t>
      </w:r>
      <w:r>
        <w:rPr>
          <w:rFonts w:ascii="Cambria" w:eastAsia="Calibri" w:hAnsi="Cambria" w:cs="Cambria"/>
          <w:sz w:val="22"/>
          <w:szCs w:val="22"/>
          <w:lang w:eastAsia="en-US"/>
        </w:rPr>
        <w:t>referes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to generate the response for user request.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Role: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Memeber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of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Technical </w:t>
      </w:r>
      <w:r>
        <w:rPr>
          <w:rFonts w:ascii="Cambria" w:eastAsia="Calibri" w:hAnsi="Cambria" w:cs="Cambria"/>
          <w:sz w:val="22"/>
          <w:szCs w:val="22"/>
          <w:lang w:eastAsia="en-US"/>
        </w:rPr>
        <w:t>desgin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and development team which is responsible to incorporate a master-slave </w:t>
      </w:r>
      <w:r>
        <w:rPr>
          <w:rFonts w:ascii="Cambria" w:eastAsia="Calibri" w:hAnsi="Cambria" w:cs="Cambria"/>
          <w:sz w:val="22"/>
          <w:szCs w:val="22"/>
          <w:lang w:eastAsia="en-US"/>
        </w:rPr>
        <w:t>loosly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coupled model.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Implementing highly scalable and fault-tolerant backend Distributed clustering environment using </w:t>
      </w:r>
      <w:r>
        <w:rPr>
          <w:rFonts w:ascii="Cambria" w:eastAsia="Calibri" w:hAnsi="Cambria" w:cs="Cambria"/>
          <w:sz w:val="22"/>
          <w:szCs w:val="22"/>
          <w:lang w:eastAsia="en-US"/>
        </w:rPr>
        <w:t>Rabbitmq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messaging service to handle the produce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r-consumer workload along with real-time database update using Distributed crawler framework, </w:t>
      </w:r>
      <w:r>
        <w:rPr>
          <w:rFonts w:ascii="Cambria" w:eastAsia="Calibri" w:hAnsi="Cambria" w:cs="Cambria"/>
          <w:sz w:val="22"/>
          <w:szCs w:val="22"/>
          <w:lang w:eastAsia="en-US"/>
        </w:rPr>
        <w:t>MongoDB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and python/shell scripts.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Platform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Linux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Language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Java, Rest API, Python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Framework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Spring, Hibernate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Database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MySql</w:t>
      </w:r>
    </w:p>
    <w:p w:rsidR="000A4A00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</w:p>
    <w:p w:rsidR="00514A78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</w:p>
    <w:p w:rsidR="00514A78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lang w:eastAsia="en-US"/>
        </w:rPr>
      </w:pPr>
      <w:r>
        <w:rPr>
          <w:rFonts w:ascii="Cambria" w:eastAsia="Calibri" w:hAnsi="Cambria" w:cs="Cambria"/>
          <w:b/>
          <w:lang w:eastAsia="en-US"/>
        </w:rPr>
        <w:t>Product Name:  VPLEX Virtu</w:t>
      </w:r>
      <w:r w:rsidR="00514A78">
        <w:rPr>
          <w:rFonts w:ascii="Cambria" w:eastAsia="Calibri" w:hAnsi="Cambria" w:cs="Cambria"/>
          <w:b/>
          <w:lang w:eastAsia="en-US"/>
        </w:rPr>
        <w:t>al Storage Appliance</w:t>
      </w:r>
      <w:r w:rsidR="00514A78">
        <w:rPr>
          <w:rFonts w:ascii="Cambria" w:eastAsia="Calibri" w:hAnsi="Cambria" w:cs="Cambria"/>
          <w:b/>
          <w:lang w:eastAsia="en-US"/>
        </w:rPr>
        <w:tab/>
      </w:r>
      <w:r w:rsidR="00514A78">
        <w:rPr>
          <w:rFonts w:ascii="Cambria" w:eastAsia="Calibri" w:hAnsi="Cambria" w:cs="Cambria"/>
          <w:b/>
          <w:lang w:eastAsia="en-US"/>
        </w:rPr>
        <w:tab/>
      </w:r>
      <w:r>
        <w:rPr>
          <w:rFonts w:ascii="Cambria" w:eastAsia="Calibri" w:hAnsi="Cambria" w:cs="Cambria"/>
          <w:b/>
          <w:lang w:eastAsia="en-US"/>
        </w:rPr>
        <w:t>Sept 2010-Dec-2013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                                  </w:t>
      </w:r>
    </w:p>
    <w:p w:rsidR="00514A78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VPLEX is an appliance that resides between the servers and heterogeneous storage assets. It uses a unique clustering architecture that enables servers at multiple data centers to have read/write access to shared block storage devices. 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Role: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Member of design and development team for the array related features.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 xml:space="preserve"> Also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responsible to achieve the non-disruptive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IPv4 to IPv6 transition mechanism, LDAP/AD configuration,</w:t>
      </w:r>
      <w:r>
        <w:rPr>
          <w:rFonts w:ascii="Cambria" w:eastAsia="Calibri" w:hAnsi="Cambria" w:cs="Cambria"/>
          <w:b/>
          <w:lang w:eastAsia="en-US"/>
        </w:rPr>
        <w:t xml:space="preserve"> CLI feature development,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FIPS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compliant </w:t>
      </w:r>
      <w:r>
        <w:rPr>
          <w:rFonts w:ascii="Cambria" w:eastAsia="Calibri" w:hAnsi="Cambria" w:cs="Cambria"/>
          <w:sz w:val="22"/>
          <w:szCs w:val="22"/>
          <w:lang w:eastAsia="en-US"/>
        </w:rPr>
        <w:t>.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 xml:space="preserve"> 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Secur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ity scans STIG, NESSUS and WEB SCAN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report analysis and resolution of vulnerabilities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>.</w:t>
      </w:r>
    </w:p>
    <w:p w:rsidR="000A4A00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Designed and development of new features like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RESTful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API support, IPv6 support, FIPS compliant open SSH/SSL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rpm upgrade, certificate management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, and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user friendly instal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lation process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etc.</w:t>
      </w:r>
    </w:p>
    <w:p w:rsidR="000A4A00" w:rsidP="00514A78">
      <w:pPr>
        <w:spacing w:after="0" w:line="240" w:lineRule="auto"/>
        <w:ind w:left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Involved in the unit,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 xml:space="preserve"> integration testing and review and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bug fixing.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Environment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Java, </w:t>
      </w:r>
      <w:r>
        <w:rPr>
          <w:rFonts w:ascii="Cambria" w:eastAsia="Calibri" w:hAnsi="Cambria" w:cs="Cambria"/>
          <w:sz w:val="22"/>
          <w:szCs w:val="22"/>
          <w:lang w:eastAsia="en-US"/>
        </w:rPr>
        <w:t>Spring</w:t>
      </w:r>
      <w:r>
        <w:rPr>
          <w:rFonts w:ascii="Cambria" w:eastAsia="Calibri" w:hAnsi="Cambria" w:cs="Cambria"/>
          <w:sz w:val="22"/>
          <w:szCs w:val="22"/>
          <w:lang w:eastAsia="en-US"/>
        </w:rPr>
        <w:t>, Sp</w:t>
      </w:r>
      <w:r>
        <w:rPr>
          <w:rFonts w:ascii="Cambria" w:eastAsia="Calibri" w:hAnsi="Cambria" w:cs="Cambria"/>
          <w:sz w:val="22"/>
          <w:szCs w:val="22"/>
          <w:lang w:eastAsia="en-US"/>
        </w:rPr>
        <w:t>ring JDBC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Platform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Linux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Language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Core Java, </w:t>
      </w:r>
      <w:r>
        <w:rPr>
          <w:rFonts w:ascii="Cambria" w:eastAsia="Calibri" w:hAnsi="Cambria" w:cs="Cambria"/>
          <w:sz w:val="22"/>
          <w:szCs w:val="22"/>
          <w:lang w:eastAsia="en-US"/>
        </w:rPr>
        <w:t>Jython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</w:p>
    <w:p w:rsidR="00496316" w:rsidP="00496316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Achievements:</w:t>
      </w:r>
    </w:p>
    <w:p w:rsidR="00496316" w:rsidP="00496316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514A78" w:rsidP="00514A78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Security Champion Award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>to be a part of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Shift Left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>initiative of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 Visa Cyber security team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>and making sure product is fully compliant with VISA Security standard.</w:t>
      </w:r>
    </w:p>
    <w:p w:rsidR="00514A78" w:rsidRPr="00514A78" w:rsidP="00514A78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Excellence @ EMC Silver Award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 xml:space="preserve">for providing a new encryption mechanism to fix the security vulnerability of 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LDAP/AD configuration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 xml:space="preserve">in 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>August 2013.</w:t>
      </w:r>
    </w:p>
    <w:p w:rsidR="00514A78" w:rsidRPr="00514A78" w:rsidP="00514A78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Excellence @ EMC Silver Award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 xml:space="preserve">for the analysis and implementation of requirement coming from 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>DOD (Department of Defense)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 xml:space="preserve">USA 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 xml:space="preserve">in 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>March 2012.</w:t>
      </w:r>
    </w:p>
    <w:p w:rsidR="00496316" w:rsidRPr="00514A78" w:rsidP="00514A78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>Excellence @ EMC Silver Award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 xml:space="preserve"> for the POC and demo of IPv6 integration in </w:t>
      </w:r>
      <w:r w:rsidRPr="00514A78">
        <w:rPr>
          <w:rFonts w:ascii="Cambria" w:eastAsia="Calibri" w:hAnsi="Cambria" w:cs="Cambria"/>
          <w:b/>
          <w:sz w:val="22"/>
          <w:szCs w:val="22"/>
          <w:lang w:eastAsia="en-US"/>
        </w:rPr>
        <w:t>DEC 2011</w:t>
      </w:r>
      <w:r w:rsidRPr="00514A78">
        <w:rPr>
          <w:rFonts w:ascii="Cambria" w:eastAsia="Calibri" w:hAnsi="Cambria" w:cs="Cambria"/>
          <w:sz w:val="22"/>
          <w:szCs w:val="22"/>
          <w:lang w:eastAsia="en-US"/>
        </w:rPr>
        <w:t>.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</w:p>
    <w:p w:rsidR="00496316" w:rsidP="00496316">
      <w:pPr>
        <w:spacing w:after="0" w:line="240" w:lineRule="auto"/>
        <w:ind w:left="360"/>
        <w:rPr>
          <w:rFonts w:ascii="Cambria" w:eastAsia="Calibri" w:hAnsi="Cambria" w:cs="Cambria"/>
          <w:b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 xml:space="preserve">       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Applauded by the team with the appreciation of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Pat on back.</w:t>
      </w:r>
    </w:p>
    <w:p w:rsidR="000A4A00">
      <w:pPr>
        <w:spacing w:after="0" w:line="240" w:lineRule="auto"/>
        <w:rPr>
          <w:rFonts w:ascii="Cambria" w:eastAsia="Calibri" w:hAnsi="Cambria" w:cs="Cambria"/>
          <w:sz w:val="22"/>
          <w:szCs w:val="22"/>
          <w:lang w:eastAsia="en-US"/>
        </w:rPr>
      </w:pPr>
    </w:p>
    <w:p w:rsidR="000A4A00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Educational Qualification:</w:t>
      </w:r>
    </w:p>
    <w:p w:rsidR="000A4A00">
      <w:pPr>
        <w:spacing w:after="0" w:line="240" w:lineRule="auto"/>
        <w:rPr>
          <w:rFonts w:ascii="Cambria" w:eastAsia="Calibri" w:hAnsi="Cambria" w:cs="Cambria"/>
          <w:b/>
          <w:sz w:val="22"/>
          <w:szCs w:val="22"/>
          <w:lang w:eastAsia="en-US"/>
        </w:rPr>
      </w:pPr>
    </w:p>
    <w:p w:rsidR="000A4A00">
      <w:pPr>
        <w:spacing w:after="0" w:line="240" w:lineRule="auto"/>
        <w:ind w:left="360"/>
        <w:rPr>
          <w:rFonts w:ascii="Cambria" w:eastAsia="Cambria" w:hAnsi="Cambria" w:cs="Cambria"/>
          <w:sz w:val="22"/>
          <w:szCs w:val="22"/>
          <w:lang w:eastAsia="en-US"/>
        </w:rPr>
      </w:pPr>
      <w:r>
        <w:rPr>
          <w:rFonts w:ascii="Cambria" w:eastAsia="Cambria" w:hAnsi="Cambria" w:cs="Cambria"/>
          <w:sz w:val="22"/>
          <w:szCs w:val="22"/>
          <w:lang w:eastAsia="en-US"/>
        </w:rPr>
        <w:t>B.Tech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 (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Computer Science &amp; Engineering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) with 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 xml:space="preserve">77.67% </w:t>
      </w:r>
      <w:r>
        <w:rPr>
          <w:rFonts w:ascii="Cambria" w:eastAsia="Cambria" w:hAnsi="Cambria" w:cs="Cambria"/>
          <w:sz w:val="22"/>
          <w:szCs w:val="22"/>
          <w:lang w:eastAsia="en-US"/>
        </w:rPr>
        <w:t>in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 xml:space="preserve"> 2010 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from 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K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u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m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a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o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n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E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n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g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i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n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e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e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r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i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n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g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C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o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l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l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e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g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e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,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D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w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a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r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a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h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a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>t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sz w:val="22"/>
          <w:szCs w:val="22"/>
          <w:lang w:eastAsia="en-US"/>
        </w:rPr>
        <w:t>a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f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f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i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l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i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a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t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e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d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bCs/>
          <w:sz w:val="22"/>
          <w:szCs w:val="22"/>
          <w:lang w:eastAsia="en-US"/>
        </w:rPr>
        <w:t>to</w:t>
      </w:r>
      <w:r>
        <w:rPr>
          <w:rFonts w:ascii="Cambria" w:eastAsia="Cambria" w:hAnsi="Cambria" w:cs="Cambria"/>
          <w:b/>
          <w:bCs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b/>
          <w:bCs/>
          <w:sz w:val="22"/>
          <w:szCs w:val="22"/>
          <w:lang w:eastAsia="en-US"/>
        </w:rPr>
        <w:t>Uttarakhand</w:t>
      </w:r>
      <w:r>
        <w:rPr>
          <w:rFonts w:ascii="Cambria" w:eastAsia="Cambria" w:hAnsi="Cambria" w:cs="Cambria"/>
          <w:b/>
          <w:bCs/>
          <w:sz w:val="22"/>
          <w:szCs w:val="22"/>
          <w:lang w:eastAsia="en-US"/>
        </w:rPr>
        <w:t xml:space="preserve"> Technical University, Dehradun.</w:t>
      </w:r>
    </w:p>
    <w:p w:rsidR="000A4A00">
      <w:pPr>
        <w:spacing w:after="0" w:line="240" w:lineRule="auto"/>
        <w:ind w:left="360"/>
        <w:rPr>
          <w:rFonts w:ascii="Cambria" w:eastAsia="Cambria" w:hAnsi="Cambria" w:cs="Cambria"/>
          <w:sz w:val="22"/>
          <w:szCs w:val="22"/>
          <w:lang w:eastAsia="en-US"/>
        </w:rPr>
      </w:pPr>
      <w:r>
        <w:rPr>
          <w:rFonts w:ascii="Cambria" w:eastAsia="Cambria" w:hAnsi="Cambria" w:cs="Cambria"/>
          <w:b/>
          <w:bCs/>
          <w:sz w:val="22"/>
          <w:szCs w:val="22"/>
          <w:lang w:eastAsia="en-US"/>
        </w:rPr>
        <w:t>Intermediate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 from </w:t>
      </w:r>
      <w:r>
        <w:rPr>
          <w:rFonts w:ascii="Cambria" w:eastAsia="Cambria" w:hAnsi="Cambria" w:cs="Cambria"/>
          <w:sz w:val="22"/>
          <w:szCs w:val="22"/>
          <w:lang w:eastAsia="en-US"/>
        </w:rPr>
        <w:t>Janta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 Inter College, </w:t>
      </w:r>
      <w:r>
        <w:rPr>
          <w:rFonts w:ascii="Cambria" w:eastAsia="Cambria" w:hAnsi="Cambria" w:cs="Cambria"/>
          <w:sz w:val="22"/>
          <w:szCs w:val="22"/>
          <w:lang w:eastAsia="en-US"/>
        </w:rPr>
        <w:t>Rudrapur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lang w:eastAsia="en-US"/>
        </w:rPr>
        <w:t>Uttarakhand</w:t>
      </w:r>
      <w:r>
        <w:rPr>
          <w:rFonts w:ascii="Cambria" w:eastAsia="Cambria" w:hAnsi="Cambria" w:cs="Cambria"/>
          <w:lang w:eastAsia="en-US"/>
        </w:rPr>
        <w:t xml:space="preserve"> Board with </w:t>
      </w:r>
      <w:r>
        <w:rPr>
          <w:rFonts w:ascii="Cambria" w:eastAsia="Cambria" w:hAnsi="Cambria" w:cs="Cambria"/>
          <w:b/>
          <w:lang w:eastAsia="en-US"/>
        </w:rPr>
        <w:t>75.60%</w:t>
      </w:r>
      <w:r>
        <w:rPr>
          <w:rFonts w:ascii="Cambria" w:eastAsia="Cambria" w:hAnsi="Cambria" w:cs="Cambria"/>
          <w:lang w:eastAsia="en-US"/>
        </w:rPr>
        <w:t>.</w:t>
      </w:r>
    </w:p>
    <w:p w:rsidR="000A4A00" w:rsidP="00496316">
      <w:pPr>
        <w:spacing w:after="0" w:line="240" w:lineRule="auto"/>
        <w:ind w:left="360"/>
        <w:rPr>
          <w:rFonts w:ascii="Cambria" w:eastAsia="Cambria" w:hAnsi="Cambria" w:cs="Cambria"/>
          <w:b/>
          <w:lang w:eastAsia="en-US"/>
        </w:rPr>
      </w:pPr>
      <w:r>
        <w:rPr>
          <w:rFonts w:ascii="Cambria" w:eastAsia="Cambria" w:hAnsi="Cambria" w:cs="Cambria"/>
          <w:b/>
          <w:bCs/>
          <w:sz w:val="22"/>
          <w:szCs w:val="22"/>
          <w:lang w:eastAsia="en-US"/>
        </w:rPr>
        <w:t>High School</w:t>
      </w:r>
      <w:r w:rsidR="00496316">
        <w:rPr>
          <w:rFonts w:ascii="Cambria" w:eastAsia="Cambria" w:hAnsi="Cambria" w:cs="Cambria"/>
          <w:sz w:val="22"/>
          <w:szCs w:val="22"/>
          <w:lang w:eastAsia="en-US"/>
        </w:rPr>
        <w:t xml:space="preserve"> from S. </w:t>
      </w:r>
      <w:r>
        <w:rPr>
          <w:rFonts w:ascii="Cambria" w:eastAsia="Cambria" w:hAnsi="Cambria" w:cs="Cambria"/>
          <w:sz w:val="22"/>
          <w:szCs w:val="22"/>
          <w:lang w:eastAsia="en-US"/>
        </w:rPr>
        <w:t>V</w:t>
      </w:r>
      <w:r w:rsidR="00496316">
        <w:rPr>
          <w:rFonts w:ascii="Cambria" w:eastAsia="Cambria" w:hAnsi="Cambria" w:cs="Cambria"/>
          <w:sz w:val="22"/>
          <w:szCs w:val="22"/>
          <w:lang w:eastAsia="en-US"/>
        </w:rPr>
        <w:t xml:space="preserve">. </w:t>
      </w:r>
      <w:r>
        <w:rPr>
          <w:rFonts w:ascii="Cambria" w:eastAsia="Cambria" w:hAnsi="Cambria" w:cs="Cambria"/>
          <w:sz w:val="22"/>
          <w:szCs w:val="22"/>
          <w:lang w:eastAsia="en-US"/>
        </w:rPr>
        <w:t>M</w:t>
      </w:r>
      <w:r w:rsidR="00496316">
        <w:rPr>
          <w:rFonts w:ascii="Cambria" w:eastAsia="Cambria" w:hAnsi="Cambria" w:cs="Cambria"/>
          <w:sz w:val="22"/>
          <w:szCs w:val="22"/>
          <w:lang w:eastAsia="en-US"/>
        </w:rPr>
        <w:t>.</w:t>
      </w:r>
      <w:r>
        <w:rPr>
          <w:rFonts w:ascii="Cambria" w:eastAsia="Cambria" w:hAnsi="Cambria" w:cs="Cambria"/>
          <w:sz w:val="22"/>
          <w:szCs w:val="22"/>
          <w:lang w:eastAsia="en-US"/>
        </w:rPr>
        <w:t xml:space="preserve"> Senior secondary School, </w:t>
      </w:r>
      <w:r>
        <w:rPr>
          <w:rFonts w:ascii="Cambria" w:eastAsia="Cambria" w:hAnsi="Cambria" w:cs="Cambria"/>
          <w:sz w:val="22"/>
          <w:szCs w:val="22"/>
          <w:lang w:eastAsia="en-US"/>
        </w:rPr>
        <w:t>Rudrapur</w:t>
      </w:r>
      <w:r w:rsidR="00496316">
        <w:rPr>
          <w:rFonts w:ascii="Cambria" w:eastAsia="Cambria" w:hAnsi="Cambria" w:cs="Cambria"/>
          <w:sz w:val="22"/>
          <w:szCs w:val="22"/>
          <w:lang w:eastAsia="en-US"/>
        </w:rPr>
        <w:t xml:space="preserve"> </w:t>
      </w:r>
      <w:r>
        <w:rPr>
          <w:rFonts w:ascii="Cambria" w:eastAsia="Cambria" w:hAnsi="Cambria" w:cs="Cambria"/>
          <w:lang w:eastAsia="en-US"/>
        </w:rPr>
        <w:t>Uttarakhand</w:t>
      </w:r>
      <w:r>
        <w:rPr>
          <w:rFonts w:ascii="Cambria" w:eastAsia="Cambria" w:hAnsi="Cambria" w:cs="Cambria"/>
          <w:lang w:eastAsia="en-US"/>
        </w:rPr>
        <w:t xml:space="preserve"> Board with</w:t>
      </w:r>
      <w:r w:rsidR="00514A78">
        <w:rPr>
          <w:rFonts w:ascii="Cambria" w:eastAsia="Cambria" w:hAnsi="Cambria" w:cs="Cambria"/>
          <w:b/>
          <w:lang w:eastAsia="en-US"/>
        </w:rPr>
        <w:t>73.83%.</w:t>
      </w:r>
    </w:p>
    <w:p w:rsidR="00514A78" w:rsidRPr="00496316" w:rsidP="00496316">
      <w:pPr>
        <w:spacing w:after="0" w:line="240" w:lineRule="auto"/>
        <w:ind w:left="360"/>
        <w:rPr>
          <w:rFonts w:ascii="Cambria" w:eastAsia="Cambria" w:hAnsi="Cambria" w:cs="Cambria"/>
          <w:b/>
          <w:lang w:eastAsia="en-US"/>
        </w:rPr>
      </w:pPr>
    </w:p>
    <w:p w:rsidR="000A4A00" w:rsidRPr="00514A78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Personal Details:</w:t>
      </w:r>
    </w:p>
    <w:p w:rsidR="000A4A00">
      <w:pPr>
        <w:spacing w:after="0" w:line="240" w:lineRule="auto"/>
        <w:ind w:firstLine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DOB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20</w:t>
      </w:r>
      <w:r>
        <w:rPr>
          <w:rFonts w:ascii="Cambria" w:eastAsia="Calibri" w:hAnsi="Cambria" w:cs="Cambria"/>
          <w:sz w:val="22"/>
          <w:szCs w:val="22"/>
          <w:vertAlign w:val="superscript"/>
          <w:lang w:eastAsia="en-US"/>
        </w:rPr>
        <w:t>th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July, 1988</w:t>
      </w:r>
    </w:p>
    <w:p w:rsidR="000A4A00">
      <w:pPr>
        <w:spacing w:after="0" w:line="240" w:lineRule="auto"/>
        <w:ind w:firstLine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Gender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bookmarkStart w:id="0" w:name="_GoBack"/>
      <w:bookmarkEnd w:id="0"/>
      <w:r>
        <w:rPr>
          <w:rFonts w:ascii="Cambria" w:eastAsia="Calibri" w:hAnsi="Cambria" w:cs="Cambria"/>
          <w:b/>
          <w:sz w:val="22"/>
          <w:szCs w:val="22"/>
          <w:lang w:eastAsia="en-US"/>
        </w:rPr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sz w:val="22"/>
          <w:szCs w:val="22"/>
          <w:lang w:eastAsia="en-US"/>
        </w:rPr>
        <w:t>Male</w:t>
      </w:r>
    </w:p>
    <w:p w:rsidR="000A4A00">
      <w:pPr>
        <w:spacing w:after="0" w:line="240" w:lineRule="auto"/>
        <w:ind w:firstLine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Marital status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>: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 w:rsidR="00496316">
        <w:rPr>
          <w:rFonts w:ascii="Cambria" w:eastAsia="Calibri" w:hAnsi="Cambria" w:cs="Cambria"/>
          <w:sz w:val="22"/>
          <w:szCs w:val="22"/>
          <w:lang w:eastAsia="en-US"/>
        </w:rPr>
        <w:t>Married</w:t>
      </w:r>
    </w:p>
    <w:p w:rsidR="000A4A00" w:rsidRPr="00514A78" w:rsidP="00514A78">
      <w:pPr>
        <w:spacing w:after="0" w:line="240" w:lineRule="auto"/>
        <w:ind w:firstLine="36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sz w:val="22"/>
          <w:szCs w:val="22"/>
          <w:lang w:eastAsia="en-US"/>
        </w:rPr>
        <w:t>Address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 xml:space="preserve">: </w:t>
      </w:r>
      <w:r>
        <w:rPr>
          <w:rFonts w:ascii="Cambria" w:eastAsia="Calibri" w:hAnsi="Cambria" w:cs="Cambria"/>
          <w:b/>
          <w:sz w:val="22"/>
          <w:szCs w:val="22"/>
          <w:lang w:eastAsia="en-US"/>
        </w:rPr>
        <w:tab/>
        <w:t>#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>197, 17</w:t>
      </w:r>
      <w:r>
        <w:rPr>
          <w:rFonts w:ascii="Cambria" w:eastAsia="Calibri" w:hAnsi="Cambria" w:cs="Cambria"/>
          <w:sz w:val="22"/>
          <w:szCs w:val="22"/>
          <w:vertAlign w:val="superscript"/>
          <w:lang w:eastAsia="en-US"/>
        </w:rPr>
        <w:t>th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>-B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main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sz w:val="22"/>
          <w:szCs w:val="22"/>
          <w:lang w:eastAsia="en-US"/>
        </w:rPr>
        <w:t>HAL 2</w:t>
      </w:r>
      <w:r>
        <w:rPr>
          <w:rFonts w:ascii="Cambria" w:eastAsia="Calibri" w:hAnsi="Cambria" w:cs="Cambria"/>
          <w:sz w:val="22"/>
          <w:szCs w:val="22"/>
          <w:vertAlign w:val="superscript"/>
          <w:lang w:eastAsia="en-US"/>
        </w:rPr>
        <w:t>nd</w:t>
      </w:r>
      <w:r>
        <w:rPr>
          <w:rFonts w:ascii="Cambria" w:eastAsia="Calibri" w:hAnsi="Cambria" w:cs="Cambria"/>
          <w:sz w:val="22"/>
          <w:szCs w:val="22"/>
          <w:lang w:eastAsia="en-US"/>
        </w:rPr>
        <w:t xml:space="preserve"> stage, </w:t>
      </w:r>
      <w:r>
        <w:rPr>
          <w:rFonts w:ascii="Cambria" w:eastAsia="Calibri" w:hAnsi="Cambria" w:cs="Cambria"/>
          <w:sz w:val="22"/>
          <w:szCs w:val="22"/>
          <w:lang w:eastAsia="en-US"/>
        </w:rPr>
        <w:t>IndiraNagar</w:t>
      </w:r>
      <w:r w:rsidR="00514A78">
        <w:rPr>
          <w:rFonts w:ascii="Cambria" w:eastAsia="Calibri" w:hAnsi="Cambria" w:cs="Cambria"/>
          <w:sz w:val="22"/>
          <w:szCs w:val="22"/>
          <w:lang w:eastAsia="en-US"/>
        </w:rPr>
        <w:t xml:space="preserve"> Bangalore-56000</w:t>
      </w:r>
      <w:r>
        <w:rPr>
          <w:rFonts w:ascii="Cambria" w:eastAsia="Calibri" w:hAnsi="Cambria" w:cs="Cambria"/>
          <w:sz w:val="22"/>
          <w:szCs w:val="22"/>
          <w:lang w:eastAsia="en-US"/>
        </w:rPr>
        <w:t>8</w:t>
      </w:r>
    </w:p>
    <w:p w:rsidR="003C2DB1">
      <w:pPr>
        <w:spacing w:after="0" w:line="240" w:lineRule="auto"/>
        <w:rPr>
          <w:rFonts w:ascii="Cambria" w:eastAsia="Calibri" w:hAnsi="Cambria" w:cs="Cambria"/>
          <w:b/>
          <w:sz w:val="26"/>
          <w:szCs w:val="26"/>
          <w:lang w:eastAsia="en-US"/>
        </w:rPr>
      </w:pPr>
    </w:p>
    <w:p w:rsidR="000A4A00" w:rsidRPr="00514A78">
      <w:pPr>
        <w:spacing w:after="0" w:line="240" w:lineRule="auto"/>
        <w:rPr>
          <w:rFonts w:ascii="Cambria" w:eastAsia="Calibri" w:hAnsi="Cambria" w:cs="Cambria"/>
          <w:b/>
          <w:sz w:val="28"/>
          <w:szCs w:val="28"/>
          <w:lang w:eastAsia="en-US"/>
        </w:rPr>
      </w:pPr>
      <w:r>
        <w:rPr>
          <w:rFonts w:ascii="Cambria" w:eastAsia="Calibri" w:hAnsi="Cambria" w:cs="Cambria"/>
          <w:b/>
          <w:sz w:val="26"/>
          <w:szCs w:val="26"/>
          <w:lang w:eastAsia="en-US"/>
        </w:rPr>
        <w:t>Declaration</w:t>
      </w:r>
      <w:r>
        <w:rPr>
          <w:rFonts w:ascii="Cambria" w:eastAsia="Calibri" w:hAnsi="Cambria" w:cs="Cambria"/>
          <w:b/>
          <w:sz w:val="28"/>
          <w:szCs w:val="28"/>
          <w:lang w:eastAsia="en-US"/>
        </w:rPr>
        <w:t>:</w:t>
      </w:r>
    </w:p>
    <w:p w:rsidR="00514A78" w:rsidP="00514A78">
      <w:pPr>
        <w:rPr>
          <w:rFonts w:eastAsia="Calibri" w:cs="Cambria"/>
          <w:sz w:val="22"/>
          <w:szCs w:val="20"/>
          <w:lang w:eastAsia="en-US"/>
        </w:rPr>
      </w:pPr>
      <w:r>
        <w:rPr>
          <w:rFonts w:eastAsia="Calibri" w:cs="Cambria"/>
          <w:sz w:val="22"/>
          <w:szCs w:val="20"/>
          <w:lang w:eastAsia="en-US"/>
        </w:rPr>
        <w:t>I hereby acknowledge that all the information given above is true to the best of my knowledge.</w:t>
      </w:r>
    </w:p>
    <w:p w:rsidR="000A4A00" w:rsidRPr="00514A78" w:rsidP="00514A78">
      <w:pPr>
        <w:spacing w:after="0" w:line="240" w:lineRule="auto"/>
        <w:rPr>
          <w:rFonts w:eastAsia="Calibri" w:cs="Cambria"/>
          <w:b/>
          <w:sz w:val="22"/>
          <w:szCs w:val="22"/>
          <w:lang w:val="fr-FR" w:eastAsia="en-US"/>
        </w:rPr>
      </w:pPr>
      <w:r w:rsidRPr="00514A78">
        <w:rPr>
          <w:rFonts w:eastAsia="Calibri" w:cs="Cambria"/>
          <w:b/>
          <w:sz w:val="22"/>
          <w:szCs w:val="22"/>
          <w:lang w:val="fr-FR" w:eastAsia="en-US"/>
        </w:rPr>
        <w:t>Place: Bangalore</w:t>
      </w:r>
    </w:p>
    <w:p w:rsidR="000A4A00" w:rsidRPr="00514A78">
      <w:pPr>
        <w:spacing w:after="0" w:line="240" w:lineRule="auto"/>
        <w:rPr>
          <w:rFonts w:eastAsia="Calibri" w:cs="Cambria"/>
          <w:b/>
          <w:sz w:val="22"/>
          <w:szCs w:val="20"/>
          <w:lang w:val="fr-FR" w:eastAsia="en-US"/>
        </w:rPr>
      </w:pPr>
      <w:r>
        <w:rPr>
          <w:rFonts w:eastAsia="Calibri" w:cs="Cambria"/>
          <w:b/>
          <w:sz w:val="22"/>
          <w:szCs w:val="22"/>
          <w:lang w:val="fr-FR" w:eastAsia="en-US"/>
        </w:rPr>
        <w:t xml:space="preserve">Date: </w:t>
      </w:r>
      <w:r w:rsidR="00496316">
        <w:rPr>
          <w:rFonts w:eastAsia="Calibri" w:cs="Cambria"/>
          <w:b/>
          <w:sz w:val="22"/>
          <w:szCs w:val="22"/>
          <w:lang w:eastAsia="en-US"/>
        </w:rPr>
        <w:t>Sept</w:t>
      </w:r>
      <w:r>
        <w:rPr>
          <w:rFonts w:eastAsia="Calibri" w:cs="Cambria"/>
          <w:b/>
          <w:sz w:val="22"/>
          <w:szCs w:val="22"/>
          <w:lang w:val="fr-FR" w:eastAsia="en-US"/>
        </w:rPr>
        <w:t xml:space="preserve"> </w:t>
      </w:r>
      <w:r w:rsidR="00496316">
        <w:rPr>
          <w:rFonts w:eastAsia="Calibri" w:cs="Cambria"/>
          <w:b/>
          <w:sz w:val="22"/>
          <w:szCs w:val="22"/>
          <w:lang w:val="fr-FR" w:eastAsia="en-US"/>
        </w:rPr>
        <w:t>13, 2018</w:t>
      </w:r>
      <w:r>
        <w:rPr>
          <w:rFonts w:eastAsia="Calibri" w:cs="Cambria"/>
          <w:b/>
          <w:sz w:val="22"/>
          <w:szCs w:val="22"/>
          <w:lang w:val="fr-FR" w:eastAsia="en-US"/>
        </w:rPr>
        <w:tab/>
      </w:r>
      <w:r>
        <w:rPr>
          <w:rFonts w:eastAsia="Calibri" w:cs="Cambria"/>
          <w:b/>
          <w:sz w:val="22"/>
          <w:szCs w:val="22"/>
          <w:lang w:val="fr-FR" w:eastAsia="en-US"/>
        </w:rPr>
        <w:tab/>
      </w:r>
      <w:r>
        <w:rPr>
          <w:rFonts w:eastAsia="Calibri" w:cs="Cambria"/>
          <w:b/>
          <w:sz w:val="22"/>
          <w:szCs w:val="22"/>
          <w:lang w:val="fr-FR" w:eastAsia="en-US"/>
        </w:rPr>
        <w:tab/>
      </w:r>
      <w:r>
        <w:rPr>
          <w:rFonts w:eastAsia="Calibri" w:cs="Cambria"/>
          <w:b/>
          <w:sz w:val="22"/>
          <w:szCs w:val="22"/>
          <w:lang w:val="fr-FR" w:eastAsia="en-US"/>
        </w:rPr>
        <w:tab/>
      </w:r>
      <w:r>
        <w:rPr>
          <w:rFonts w:eastAsia="Calibri" w:cs="Cambria"/>
          <w:b/>
          <w:sz w:val="22"/>
          <w:szCs w:val="22"/>
          <w:lang w:val="fr-FR" w:eastAsia="en-US"/>
        </w:rPr>
        <w:tab/>
      </w:r>
      <w:r>
        <w:rPr>
          <w:rFonts w:eastAsia="Calibri" w:cs="Cambria"/>
          <w:b/>
          <w:sz w:val="22"/>
          <w:szCs w:val="22"/>
          <w:lang w:val="fr-FR" w:eastAsia="en-US"/>
        </w:rPr>
        <w:tab/>
      </w:r>
      <w:r>
        <w:rPr>
          <w:rFonts w:eastAsia="Calibri" w:cs="Cambria"/>
          <w:b/>
          <w:sz w:val="22"/>
          <w:szCs w:val="22"/>
          <w:lang w:val="fr-FR" w:eastAsia="en-US"/>
        </w:rPr>
        <w:tab/>
        <w:t xml:space="preserve">              BIRENDRA SINGH BISHT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1E3D44"/>
    <w:multiLevelType w:val="hybridMultilevel"/>
    <w:tmpl w:val="C32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14A78"/>
    <w:pPr>
      <w:ind w:left="720"/>
      <w:contextualSpacing/>
    </w:pPr>
  </w:style>
  <w:style w:type="paragraph" w:styleId="NoSpacing">
    <w:name w:val="No Spacing"/>
    <w:uiPriority w:val="1"/>
    <w:qFormat/>
    <w:rsid w:val="00514A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34673aec0038d0cf70c38bcc459213e134f530e18705c4458440321091b5b58170e150116485e54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Birendra Bisht</cp:lastModifiedBy>
  <cp:revision>20</cp:revision>
  <dcterms:created xsi:type="dcterms:W3CDTF">2018-09-13T17:07:00Z</dcterms:created>
  <dcterms:modified xsi:type="dcterms:W3CDTF">2018-09-13T17:38:00Z</dcterms:modified>
</cp:coreProperties>
</file>