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4E0056" w:rsidRPr="00CE632B" w:rsidP="004E0056">
      <w:pPr>
        <w:jc w:val="center"/>
        <w:rPr>
          <w:rFonts w:ascii="Arial" w:hAnsi="Arial" w:cs="Arial"/>
          <w:sz w:val="36"/>
          <w:szCs w:val="36"/>
        </w:rPr>
      </w:pPr>
      <w:r>
        <w:rPr>
          <w:rFonts w:ascii="Arial" w:hAnsi="Arial" w:cs="Arial"/>
          <w:sz w:val="36"/>
          <w:szCs w:val="36"/>
        </w:rPr>
        <w:t>Girdhar Singh Bora</w:t>
      </w:r>
      <w:r w:rsidRPr="00CE632B" w:rsidR="009C6F85">
        <w:rPr>
          <w:rFonts w:ascii="Arial" w:hAnsi="Arial" w:cs="Arial"/>
          <w:sz w:val="36"/>
          <w:szCs w:val="36"/>
        </w:rPr>
        <w:tab/>
      </w:r>
    </w:p>
    <w:p w:rsidR="004E0056" w:rsidRPr="00CE632B" w:rsidP="004E0056">
      <w:pPr>
        <w:jc w:val="center"/>
        <w:rPr>
          <w:rFonts w:ascii="Arial" w:hAnsi="Arial" w:cs="Arial"/>
          <w:sz w:val="20"/>
          <w:szCs w:val="20"/>
        </w:rPr>
      </w:pPr>
      <w:r>
        <w:rPr>
          <w:rFonts w:ascii="Arial" w:hAnsi="Arial" w:cs="Arial"/>
          <w:sz w:val="20"/>
          <w:szCs w:val="20"/>
        </w:rPr>
        <w:t>09582054499</w:t>
      </w:r>
      <w:r w:rsidRPr="00CE632B">
        <w:rPr>
          <w:rFonts w:ascii="Arial" w:hAnsi="Arial" w:cs="Arial"/>
          <w:sz w:val="20"/>
          <w:szCs w:val="20"/>
        </w:rPr>
        <w:t xml:space="preserve"> / </w:t>
      </w:r>
      <w:r>
        <w:rPr>
          <w:rFonts w:ascii="Arial" w:hAnsi="Arial" w:cs="Arial"/>
          <w:sz w:val="20"/>
          <w:szCs w:val="20"/>
        </w:rPr>
        <w:t>girdhar_coer@yahoo.co.in</w:t>
      </w:r>
    </w:p>
    <w:p w:rsidR="004E0056" w:rsidRPr="00365E45" w:rsidP="004E0056">
      <w:pPr>
        <w:rPr>
          <w:rFonts w:ascii="Arial" w:eastAsia="PMingLiU" w:hAnsi="Arial" w:cs="Arial"/>
          <w:sz w:val="20"/>
          <w:szCs w:val="20"/>
          <w:lang w:eastAsia="zh-TW"/>
        </w:rPr>
      </w:pPr>
    </w:p>
    <w:p w:rsidR="004E0056" w:rsidRPr="00CE632B" w:rsidP="004E0056">
      <w:pPr>
        <w:pBdr>
          <w:top w:val="single" w:sz="4" w:space="1" w:color="auto"/>
        </w:pBdr>
        <w:rPr>
          <w:rFonts w:ascii="Arial" w:hAnsi="Arial" w:cs="Arial"/>
          <w:b/>
          <w:sz w:val="20"/>
          <w:szCs w:val="20"/>
        </w:rPr>
      </w:pPr>
      <w:r w:rsidRPr="00CE632B">
        <w:rPr>
          <w:rFonts w:ascii="Arial" w:hAnsi="Arial" w:cs="Arial"/>
          <w:b/>
          <w:sz w:val="20"/>
          <w:szCs w:val="20"/>
        </w:rPr>
        <w:t>PROFESSIONAL PROFILE</w:t>
      </w:r>
    </w:p>
    <w:p w:rsidR="004E0056" w:rsidRPr="00365E45" w:rsidP="004E0056">
      <w:pPr>
        <w:rPr>
          <w:rFonts w:ascii="Arial" w:eastAsia="PMingLiU" w:hAnsi="Arial" w:cs="Arial"/>
          <w:sz w:val="10"/>
          <w:szCs w:val="10"/>
          <w:lang w:eastAsia="zh-TW"/>
        </w:rPr>
      </w:pPr>
    </w:p>
    <w:p w:rsidR="004E0056" w:rsidRPr="00CE632B" w:rsidP="004E0056">
      <w:pPr>
        <w:jc w:val="both"/>
        <w:rPr>
          <w:rFonts w:ascii="Arial" w:hAnsi="Arial" w:cs="Arial"/>
          <w:sz w:val="20"/>
          <w:szCs w:val="20"/>
        </w:rPr>
      </w:pPr>
      <w:r w:rsidRPr="00CE632B">
        <w:rPr>
          <w:rFonts w:ascii="Arial" w:hAnsi="Arial" w:cs="Arial"/>
          <w:sz w:val="20"/>
          <w:szCs w:val="20"/>
        </w:rPr>
        <w:t>A highly motivated and ambitious Machine Learning Engineer with</w:t>
      </w:r>
      <w:r w:rsidR="00EB7018">
        <w:rPr>
          <w:rFonts w:ascii="Arial" w:hAnsi="Arial" w:cs="Arial"/>
          <w:sz w:val="20"/>
          <w:szCs w:val="20"/>
        </w:rPr>
        <w:t xml:space="preserve"> 7</w:t>
      </w:r>
      <w:r w:rsidRPr="00CE632B" w:rsidR="006F6703">
        <w:rPr>
          <w:rFonts w:ascii="Arial" w:hAnsi="Arial" w:cs="Arial"/>
          <w:sz w:val="20"/>
          <w:szCs w:val="20"/>
        </w:rPr>
        <w:t>+</w:t>
      </w:r>
      <w:r w:rsidRPr="00CE632B">
        <w:rPr>
          <w:rFonts w:ascii="Arial" w:hAnsi="Arial" w:cs="Arial"/>
          <w:sz w:val="20"/>
          <w:szCs w:val="20"/>
        </w:rPr>
        <w:t xml:space="preserve"> </w:t>
      </w:r>
      <w:r w:rsidR="00627526">
        <w:rPr>
          <w:rFonts w:ascii="Arial" w:hAnsi="Arial" w:cs="Arial"/>
          <w:sz w:val="20"/>
          <w:szCs w:val="20"/>
        </w:rPr>
        <w:t xml:space="preserve">years of </w:t>
      </w:r>
      <w:r w:rsidRPr="00CE632B">
        <w:rPr>
          <w:rFonts w:ascii="Arial" w:hAnsi="Arial" w:cs="Arial"/>
          <w:sz w:val="20"/>
          <w:szCs w:val="20"/>
        </w:rPr>
        <w:t xml:space="preserve">experience in the use of ML techniques to address complex real-world business problems. Experience includes predictive </w:t>
      </w:r>
      <w:r w:rsidRPr="00CE632B" w:rsidR="00737CFC">
        <w:rPr>
          <w:rFonts w:ascii="Arial" w:hAnsi="Arial" w:cs="Arial"/>
          <w:sz w:val="20"/>
          <w:szCs w:val="20"/>
        </w:rPr>
        <w:t>modeling</w:t>
      </w:r>
      <w:r w:rsidRPr="00CE632B">
        <w:rPr>
          <w:rFonts w:ascii="Arial" w:hAnsi="Arial" w:cs="Arial"/>
          <w:sz w:val="20"/>
          <w:szCs w:val="20"/>
        </w:rPr>
        <w:t>, statistical machine learning, exploratory data analysis and natural language processing. Stays abreast of current and emerging trends, is passionate about predictive technology, and collaborates effectively in cross-functional team settings to translate business needs into technical solutions.</w:t>
      </w:r>
    </w:p>
    <w:p w:rsidR="004E0056" w:rsidRPr="00365E45" w:rsidP="004E0056">
      <w:pPr>
        <w:rPr>
          <w:rFonts w:ascii="Arial" w:eastAsia="PMingLiU" w:hAnsi="Arial" w:cs="Arial"/>
          <w:sz w:val="20"/>
          <w:szCs w:val="20"/>
          <w:lang w:eastAsia="zh-TW"/>
        </w:rPr>
      </w:pPr>
    </w:p>
    <w:p w:rsidR="004E0056" w:rsidP="004E0056">
      <w:pPr>
        <w:pBdr>
          <w:top w:val="single" w:sz="4" w:space="1" w:color="auto"/>
        </w:pBdr>
        <w:rPr>
          <w:rFonts w:ascii="Arial" w:hAnsi="Arial" w:cs="Arial"/>
          <w:b/>
          <w:sz w:val="20"/>
          <w:szCs w:val="20"/>
        </w:rPr>
      </w:pPr>
      <w:r w:rsidRPr="00CE632B">
        <w:rPr>
          <w:rFonts w:ascii="Arial" w:hAnsi="Arial" w:cs="Arial"/>
          <w:b/>
          <w:sz w:val="20"/>
          <w:szCs w:val="20"/>
        </w:rPr>
        <w:t>KEY SKILLS</w:t>
      </w:r>
    </w:p>
    <w:p w:rsidR="00365E45" w:rsidRPr="00365E45" w:rsidP="004E0056">
      <w:pPr>
        <w:pBdr>
          <w:top w:val="single" w:sz="4" w:space="1" w:color="auto"/>
        </w:pBdr>
        <w:rPr>
          <w:rFonts w:ascii="Arial" w:hAnsi="Arial" w:cs="Arial"/>
          <w:b/>
          <w:sz w:val="10"/>
          <w:szCs w:val="10"/>
        </w:rPr>
      </w:pPr>
    </w:p>
    <w:tbl>
      <w:tblPr>
        <w:tblW w:w="0" w:type="auto"/>
        <w:tblInd w:w="108" w:type="dxa"/>
        <w:tblLook w:val="04A0"/>
      </w:tblPr>
      <w:tblGrid>
        <w:gridCol w:w="3365"/>
        <w:gridCol w:w="3723"/>
        <w:gridCol w:w="3118"/>
      </w:tblGrid>
      <w:tr w:rsidTr="008912D1">
        <w:tblPrEx>
          <w:tblW w:w="0" w:type="auto"/>
          <w:tblInd w:w="108" w:type="dxa"/>
          <w:tblLook w:val="04A0"/>
        </w:tblPrEx>
        <w:tc>
          <w:tcPr>
            <w:tcW w:w="3365" w:type="dxa"/>
            <w:shd w:val="clear" w:color="auto" w:fill="auto"/>
          </w:tcPr>
          <w:p w:rsidR="00365E45" w:rsidRPr="00E07638" w:rsidP="00365E45">
            <w:pPr>
              <w:numPr>
                <w:ilvl w:val="0"/>
                <w:numId w:val="5"/>
              </w:numPr>
              <w:ind w:left="318" w:hanging="284"/>
              <w:rPr>
                <w:rFonts w:ascii="Arial" w:hAnsi="Arial" w:cs="Arial"/>
                <w:b/>
                <w:color w:val="000000"/>
                <w:sz w:val="20"/>
                <w:szCs w:val="20"/>
              </w:rPr>
            </w:pPr>
            <w:r w:rsidRPr="00E07638">
              <w:rPr>
                <w:rFonts w:ascii="Arial" w:hAnsi="Arial" w:cs="Arial"/>
                <w:color w:val="000000"/>
                <w:sz w:val="20"/>
                <w:szCs w:val="20"/>
              </w:rPr>
              <w:t>Applied Machine Learning</w:t>
            </w:r>
          </w:p>
        </w:tc>
        <w:tc>
          <w:tcPr>
            <w:tcW w:w="3723" w:type="dxa"/>
            <w:shd w:val="clear" w:color="auto" w:fill="auto"/>
          </w:tcPr>
          <w:p w:rsidR="00365E45" w:rsidRPr="00E07638" w:rsidP="00365E45">
            <w:pPr>
              <w:numPr>
                <w:ilvl w:val="0"/>
                <w:numId w:val="5"/>
              </w:numPr>
              <w:ind w:left="355" w:hanging="284"/>
              <w:rPr>
                <w:rFonts w:ascii="Arial" w:hAnsi="Arial" w:cs="Arial"/>
                <w:b/>
                <w:color w:val="000000"/>
                <w:sz w:val="20"/>
                <w:szCs w:val="20"/>
              </w:rPr>
            </w:pPr>
            <w:r w:rsidRPr="00E07638">
              <w:rPr>
                <w:rFonts w:ascii="Arial" w:hAnsi="Arial" w:cs="Arial"/>
                <w:color w:val="000000"/>
                <w:sz w:val="20"/>
                <w:szCs w:val="20"/>
              </w:rPr>
              <w:t>Natural Language Processing</w:t>
            </w:r>
          </w:p>
        </w:tc>
        <w:tc>
          <w:tcPr>
            <w:tcW w:w="3118" w:type="dxa"/>
            <w:shd w:val="clear" w:color="auto" w:fill="auto"/>
          </w:tcPr>
          <w:p w:rsidR="00365E45" w:rsidRPr="00E07638" w:rsidP="00365E45">
            <w:pPr>
              <w:numPr>
                <w:ilvl w:val="0"/>
                <w:numId w:val="5"/>
              </w:numPr>
              <w:ind w:left="317" w:hanging="283"/>
              <w:rPr>
                <w:rFonts w:ascii="Arial" w:hAnsi="Arial" w:cs="Arial"/>
                <w:color w:val="000000"/>
                <w:sz w:val="20"/>
                <w:szCs w:val="20"/>
              </w:rPr>
            </w:pPr>
            <w:r w:rsidRPr="00E07638">
              <w:rPr>
                <w:rFonts w:ascii="Arial" w:hAnsi="Arial" w:cs="Arial"/>
                <w:color w:val="000000"/>
                <w:sz w:val="20"/>
                <w:szCs w:val="20"/>
              </w:rPr>
              <w:t>Data Mining</w:t>
            </w:r>
          </w:p>
        </w:tc>
      </w:tr>
      <w:tr w:rsidTr="008912D1">
        <w:tblPrEx>
          <w:tblW w:w="0" w:type="auto"/>
          <w:tblInd w:w="108" w:type="dxa"/>
          <w:tblLook w:val="04A0"/>
        </w:tblPrEx>
        <w:tc>
          <w:tcPr>
            <w:tcW w:w="3365" w:type="dxa"/>
            <w:shd w:val="clear" w:color="auto" w:fill="auto"/>
          </w:tcPr>
          <w:p w:rsidR="00365E45" w:rsidRPr="00E07638" w:rsidP="00365E45">
            <w:pPr>
              <w:numPr>
                <w:ilvl w:val="0"/>
                <w:numId w:val="5"/>
              </w:numPr>
              <w:ind w:left="318" w:hanging="284"/>
              <w:rPr>
                <w:rFonts w:ascii="Arial" w:hAnsi="Arial" w:cs="Arial"/>
                <w:b/>
                <w:color w:val="000000"/>
                <w:sz w:val="20"/>
                <w:szCs w:val="20"/>
              </w:rPr>
            </w:pPr>
            <w:r w:rsidRPr="00E07638">
              <w:rPr>
                <w:rFonts w:ascii="Arial" w:hAnsi="Arial" w:cs="Arial"/>
                <w:color w:val="000000"/>
                <w:sz w:val="20"/>
                <w:szCs w:val="20"/>
              </w:rPr>
              <w:t>Pattern Recognition</w:t>
            </w:r>
          </w:p>
        </w:tc>
        <w:tc>
          <w:tcPr>
            <w:tcW w:w="3723" w:type="dxa"/>
            <w:shd w:val="clear" w:color="auto" w:fill="auto"/>
          </w:tcPr>
          <w:p w:rsidR="00365E45" w:rsidRPr="00E07638" w:rsidP="00365E45">
            <w:pPr>
              <w:numPr>
                <w:ilvl w:val="0"/>
                <w:numId w:val="5"/>
              </w:numPr>
              <w:ind w:left="355" w:hanging="284"/>
              <w:rPr>
                <w:rFonts w:ascii="Arial" w:hAnsi="Arial" w:cs="Arial"/>
                <w:b/>
                <w:color w:val="000000"/>
                <w:sz w:val="20"/>
                <w:szCs w:val="20"/>
              </w:rPr>
            </w:pPr>
            <w:r>
              <w:rPr>
                <w:rFonts w:ascii="Arial" w:hAnsi="Arial" w:cs="Arial"/>
                <w:color w:val="000000"/>
                <w:sz w:val="20"/>
                <w:szCs w:val="20"/>
              </w:rPr>
              <w:t>Keras</w:t>
            </w:r>
          </w:p>
        </w:tc>
        <w:tc>
          <w:tcPr>
            <w:tcW w:w="3118" w:type="dxa"/>
            <w:shd w:val="clear" w:color="auto" w:fill="auto"/>
          </w:tcPr>
          <w:p w:rsidR="00365E45" w:rsidRPr="00E07638" w:rsidP="00365E45">
            <w:pPr>
              <w:numPr>
                <w:ilvl w:val="0"/>
                <w:numId w:val="5"/>
              </w:numPr>
              <w:ind w:left="317" w:hanging="283"/>
              <w:rPr>
                <w:rFonts w:ascii="Arial" w:hAnsi="Arial" w:cs="Arial"/>
                <w:b/>
                <w:color w:val="000000"/>
                <w:sz w:val="20"/>
                <w:szCs w:val="20"/>
              </w:rPr>
            </w:pPr>
            <w:r w:rsidRPr="00E07638">
              <w:rPr>
                <w:rFonts w:ascii="Arial" w:hAnsi="Arial" w:cs="Arial"/>
                <w:color w:val="000000"/>
                <w:sz w:val="20"/>
                <w:szCs w:val="20"/>
              </w:rPr>
              <w:t>Information Retrieval</w:t>
            </w:r>
          </w:p>
        </w:tc>
      </w:tr>
      <w:tr w:rsidTr="008912D1">
        <w:tblPrEx>
          <w:tblW w:w="0" w:type="auto"/>
          <w:tblInd w:w="108" w:type="dxa"/>
          <w:tblLook w:val="04A0"/>
        </w:tblPrEx>
        <w:tc>
          <w:tcPr>
            <w:tcW w:w="3365" w:type="dxa"/>
            <w:shd w:val="clear" w:color="auto" w:fill="auto"/>
          </w:tcPr>
          <w:p w:rsidR="00365E45" w:rsidRPr="00E07638" w:rsidP="00EE49E0">
            <w:pPr>
              <w:numPr>
                <w:ilvl w:val="0"/>
                <w:numId w:val="5"/>
              </w:numPr>
              <w:ind w:left="318" w:hanging="284"/>
              <w:rPr>
                <w:rFonts w:ascii="Arial" w:hAnsi="Arial" w:cs="Arial"/>
                <w:b/>
                <w:color w:val="000000"/>
                <w:sz w:val="20"/>
                <w:szCs w:val="20"/>
              </w:rPr>
            </w:pPr>
            <w:r>
              <w:rPr>
                <w:rFonts w:ascii="Arial" w:hAnsi="Arial" w:cs="Arial"/>
                <w:color w:val="000000"/>
                <w:sz w:val="20"/>
                <w:szCs w:val="20"/>
              </w:rPr>
              <w:t>TensorFlow</w:t>
            </w:r>
          </w:p>
        </w:tc>
        <w:tc>
          <w:tcPr>
            <w:tcW w:w="3723" w:type="dxa"/>
            <w:shd w:val="clear" w:color="auto" w:fill="auto"/>
          </w:tcPr>
          <w:p w:rsidR="00365E45" w:rsidRPr="00E07638" w:rsidP="00365E45">
            <w:pPr>
              <w:numPr>
                <w:ilvl w:val="0"/>
                <w:numId w:val="5"/>
              </w:numPr>
              <w:ind w:left="355" w:hanging="284"/>
              <w:rPr>
                <w:rFonts w:ascii="Arial" w:hAnsi="Arial" w:cs="Arial"/>
                <w:b/>
                <w:color w:val="000000"/>
                <w:sz w:val="20"/>
                <w:szCs w:val="20"/>
              </w:rPr>
            </w:pPr>
            <w:r w:rsidRPr="00E07638">
              <w:rPr>
                <w:rFonts w:ascii="Arial" w:hAnsi="Arial" w:cs="Arial"/>
                <w:color w:val="000000"/>
                <w:sz w:val="20"/>
                <w:szCs w:val="20"/>
              </w:rPr>
              <w:t>REST API Design</w:t>
            </w:r>
          </w:p>
        </w:tc>
        <w:tc>
          <w:tcPr>
            <w:tcW w:w="3118" w:type="dxa"/>
            <w:shd w:val="clear" w:color="auto" w:fill="auto"/>
          </w:tcPr>
          <w:p w:rsidR="00365E45" w:rsidRPr="00E07638" w:rsidP="00365E45">
            <w:pPr>
              <w:numPr>
                <w:ilvl w:val="0"/>
                <w:numId w:val="5"/>
              </w:numPr>
              <w:ind w:left="317" w:hanging="283"/>
              <w:rPr>
                <w:rFonts w:ascii="Arial" w:hAnsi="Arial" w:cs="Arial"/>
                <w:b/>
                <w:color w:val="000000"/>
                <w:sz w:val="20"/>
                <w:szCs w:val="20"/>
              </w:rPr>
            </w:pPr>
            <w:r w:rsidRPr="00E07638">
              <w:rPr>
                <w:rFonts w:ascii="Arial" w:hAnsi="Arial" w:cs="Arial"/>
                <w:color w:val="000000"/>
                <w:sz w:val="20"/>
                <w:szCs w:val="20"/>
              </w:rPr>
              <w:t xml:space="preserve">Predictive </w:t>
            </w:r>
            <w:r w:rsidRPr="00E07638" w:rsidR="00737CFC">
              <w:rPr>
                <w:rFonts w:ascii="Arial" w:hAnsi="Arial" w:cs="Arial"/>
                <w:color w:val="000000"/>
                <w:sz w:val="20"/>
                <w:szCs w:val="20"/>
              </w:rPr>
              <w:t>Modeling</w:t>
            </w:r>
          </w:p>
        </w:tc>
      </w:tr>
      <w:tr w:rsidTr="008912D1">
        <w:tblPrEx>
          <w:tblW w:w="0" w:type="auto"/>
          <w:tblInd w:w="108" w:type="dxa"/>
          <w:tblLook w:val="04A0"/>
        </w:tblPrEx>
        <w:tc>
          <w:tcPr>
            <w:tcW w:w="3365" w:type="dxa"/>
            <w:shd w:val="clear" w:color="auto" w:fill="auto"/>
          </w:tcPr>
          <w:p w:rsidR="00365E45" w:rsidRPr="00E07638" w:rsidP="00365E45">
            <w:pPr>
              <w:numPr>
                <w:ilvl w:val="0"/>
                <w:numId w:val="5"/>
              </w:numPr>
              <w:ind w:left="318" w:hanging="284"/>
              <w:rPr>
                <w:rFonts w:ascii="Arial" w:hAnsi="Arial" w:cs="Arial"/>
                <w:b/>
                <w:color w:val="000000"/>
                <w:sz w:val="20"/>
                <w:szCs w:val="20"/>
              </w:rPr>
            </w:pPr>
            <w:r>
              <w:rPr>
                <w:rFonts w:ascii="Arial" w:hAnsi="Arial" w:cs="Arial"/>
                <w:color w:val="000000"/>
                <w:sz w:val="20"/>
                <w:szCs w:val="20"/>
              </w:rPr>
              <w:t>Pytorch</w:t>
            </w:r>
          </w:p>
        </w:tc>
        <w:tc>
          <w:tcPr>
            <w:tcW w:w="3723" w:type="dxa"/>
            <w:shd w:val="clear" w:color="auto" w:fill="auto"/>
          </w:tcPr>
          <w:p w:rsidR="00365E45" w:rsidRPr="00E07638" w:rsidP="00365E45">
            <w:pPr>
              <w:numPr>
                <w:ilvl w:val="0"/>
                <w:numId w:val="5"/>
              </w:numPr>
              <w:ind w:left="355" w:hanging="284"/>
              <w:rPr>
                <w:rFonts w:ascii="Arial" w:hAnsi="Arial" w:cs="Arial"/>
                <w:b/>
                <w:color w:val="000000"/>
                <w:sz w:val="20"/>
                <w:szCs w:val="20"/>
              </w:rPr>
            </w:pPr>
            <w:r w:rsidRPr="00E07638">
              <w:rPr>
                <w:rFonts w:ascii="Arial" w:hAnsi="Arial" w:cs="Arial"/>
                <w:color w:val="000000"/>
                <w:sz w:val="20"/>
                <w:szCs w:val="20"/>
              </w:rPr>
              <w:t>Model Evaluation and Selection</w:t>
            </w:r>
          </w:p>
        </w:tc>
        <w:tc>
          <w:tcPr>
            <w:tcW w:w="3118" w:type="dxa"/>
            <w:shd w:val="clear" w:color="auto" w:fill="auto"/>
          </w:tcPr>
          <w:p w:rsidR="00365E45" w:rsidRPr="00E07638" w:rsidP="00365E45">
            <w:pPr>
              <w:numPr>
                <w:ilvl w:val="0"/>
                <w:numId w:val="5"/>
              </w:numPr>
              <w:ind w:left="317" w:hanging="283"/>
              <w:rPr>
                <w:rFonts w:ascii="Arial" w:hAnsi="Arial" w:cs="Arial"/>
                <w:b/>
                <w:color w:val="000000"/>
                <w:sz w:val="20"/>
                <w:szCs w:val="20"/>
              </w:rPr>
            </w:pPr>
            <w:r>
              <w:rPr>
                <w:rFonts w:ascii="Arial" w:hAnsi="Arial" w:cs="Arial"/>
                <w:color w:val="000000"/>
                <w:sz w:val="20"/>
                <w:szCs w:val="20"/>
              </w:rPr>
              <w:t>Computer Vision</w:t>
            </w:r>
          </w:p>
        </w:tc>
      </w:tr>
    </w:tbl>
    <w:p w:rsidR="004E0056" w:rsidRPr="00365E45" w:rsidP="004E0056">
      <w:pPr>
        <w:rPr>
          <w:rFonts w:ascii="Arial" w:eastAsia="PMingLiU" w:hAnsi="Arial" w:cs="Arial"/>
          <w:sz w:val="20"/>
          <w:szCs w:val="20"/>
          <w:lang w:eastAsia="zh-TW"/>
        </w:rPr>
      </w:pPr>
    </w:p>
    <w:p w:rsidR="004E0056" w:rsidRPr="00CE632B" w:rsidP="004E0056">
      <w:pPr>
        <w:pBdr>
          <w:top w:val="single" w:sz="4" w:space="1" w:color="auto"/>
        </w:pBdr>
        <w:jc w:val="both"/>
        <w:rPr>
          <w:rFonts w:ascii="Arial" w:hAnsi="Arial" w:cs="Arial"/>
          <w:b/>
          <w:sz w:val="20"/>
          <w:szCs w:val="20"/>
        </w:rPr>
      </w:pPr>
      <w:r w:rsidRPr="00CE632B">
        <w:rPr>
          <w:rFonts w:ascii="Arial" w:hAnsi="Arial" w:cs="Arial"/>
          <w:b/>
          <w:sz w:val="20"/>
          <w:szCs w:val="20"/>
        </w:rPr>
        <w:t>TECHNOLOGIES</w:t>
      </w:r>
    </w:p>
    <w:p w:rsidR="004E0056" w:rsidRPr="00365E45" w:rsidP="004E0056">
      <w:pPr>
        <w:rPr>
          <w:rFonts w:ascii="Arial" w:eastAsia="PMingLiU" w:hAnsi="Arial" w:cs="Arial"/>
          <w:sz w:val="10"/>
          <w:szCs w:val="10"/>
          <w:lang w:eastAsia="zh-TW"/>
        </w:rPr>
      </w:pPr>
    </w:p>
    <w:p w:rsidR="004E0056" w:rsidRPr="00CE632B" w:rsidP="004E0056">
      <w:pPr>
        <w:widowControl w:val="0"/>
        <w:numPr>
          <w:ilvl w:val="0"/>
          <w:numId w:val="1"/>
        </w:numPr>
        <w:autoSpaceDE w:val="0"/>
        <w:autoSpaceDN w:val="0"/>
        <w:adjustRightInd w:val="0"/>
        <w:jc w:val="both"/>
        <w:rPr>
          <w:rFonts w:ascii="Arial" w:hAnsi="Arial" w:cs="Arial"/>
          <w:sz w:val="20"/>
          <w:szCs w:val="20"/>
        </w:rPr>
      </w:pPr>
      <w:r w:rsidRPr="00CE632B">
        <w:rPr>
          <w:rFonts w:ascii="Arial" w:hAnsi="Arial" w:cs="Arial"/>
          <w:b/>
          <w:sz w:val="20"/>
          <w:szCs w:val="20"/>
        </w:rPr>
        <w:t>Predictive Modeling:</w:t>
      </w:r>
      <w:r w:rsidRPr="00CE632B">
        <w:rPr>
          <w:rFonts w:ascii="Arial" w:hAnsi="Arial" w:cs="Arial"/>
          <w:sz w:val="20"/>
          <w:szCs w:val="20"/>
        </w:rPr>
        <w:t xml:space="preserve"> K-Nearest </w:t>
      </w:r>
      <w:r w:rsidRPr="00CE632B" w:rsidR="00737CFC">
        <w:rPr>
          <w:rFonts w:ascii="Arial" w:hAnsi="Arial" w:cs="Arial"/>
          <w:sz w:val="20"/>
          <w:szCs w:val="20"/>
        </w:rPr>
        <w:t>Neighbors</w:t>
      </w:r>
      <w:r w:rsidRPr="00CE632B">
        <w:rPr>
          <w:rFonts w:ascii="Arial" w:hAnsi="Arial" w:cs="Arial"/>
          <w:sz w:val="20"/>
          <w:szCs w:val="20"/>
        </w:rPr>
        <w:t>, Random Forests, Decision Tree Learning, Ordinary</w:t>
      </w:r>
      <w:bookmarkStart w:id="0" w:name="_GoBack"/>
      <w:bookmarkEnd w:id="0"/>
      <w:r w:rsidRPr="00CE632B">
        <w:rPr>
          <w:rFonts w:ascii="Arial" w:hAnsi="Arial" w:cs="Arial"/>
          <w:sz w:val="20"/>
          <w:szCs w:val="20"/>
        </w:rPr>
        <w:t xml:space="preserve"> Least Squares, Generalized Linear Model, Logistic Regression, Naive Bayes, Classification and Regression Trees.</w:t>
      </w:r>
    </w:p>
    <w:p w:rsidR="004E0056" w:rsidRPr="00CE632B" w:rsidP="004E0056">
      <w:pPr>
        <w:widowControl w:val="0"/>
        <w:numPr>
          <w:ilvl w:val="0"/>
          <w:numId w:val="1"/>
        </w:numPr>
        <w:autoSpaceDE w:val="0"/>
        <w:autoSpaceDN w:val="0"/>
        <w:adjustRightInd w:val="0"/>
        <w:jc w:val="both"/>
        <w:rPr>
          <w:rFonts w:ascii="Arial" w:hAnsi="Arial" w:cs="Arial"/>
          <w:sz w:val="20"/>
          <w:szCs w:val="20"/>
        </w:rPr>
      </w:pPr>
      <w:r w:rsidRPr="00CE632B">
        <w:rPr>
          <w:rFonts w:ascii="Arial" w:hAnsi="Arial" w:cs="Arial"/>
          <w:b/>
          <w:sz w:val="20"/>
          <w:szCs w:val="20"/>
        </w:rPr>
        <w:t>Statistical</w:t>
      </w:r>
      <w:r w:rsidRPr="00CE632B">
        <w:rPr>
          <w:rFonts w:ascii="Arial" w:hAnsi="Arial" w:cs="Arial"/>
          <w:sz w:val="20"/>
          <w:szCs w:val="20"/>
        </w:rPr>
        <w:t xml:space="preserve"> </w:t>
      </w:r>
      <w:r w:rsidRPr="00CE632B">
        <w:rPr>
          <w:rFonts w:ascii="Arial" w:hAnsi="Arial" w:cs="Arial"/>
          <w:b/>
          <w:sz w:val="20"/>
          <w:szCs w:val="20"/>
        </w:rPr>
        <w:t>Machine Learning:</w:t>
      </w:r>
      <w:r w:rsidRPr="00CE632B">
        <w:rPr>
          <w:rFonts w:ascii="Arial" w:hAnsi="Arial" w:cs="Arial"/>
          <w:sz w:val="20"/>
          <w:szCs w:val="20"/>
        </w:rPr>
        <w:t xml:space="preserve"> Regression Analysi</w:t>
      </w:r>
      <w:r w:rsidR="00020E6E">
        <w:rPr>
          <w:rFonts w:ascii="Arial" w:hAnsi="Arial" w:cs="Arial"/>
          <w:sz w:val="20"/>
          <w:szCs w:val="20"/>
        </w:rPr>
        <w:t xml:space="preserve">s, </w:t>
      </w:r>
      <w:r w:rsidRPr="00CE632B">
        <w:rPr>
          <w:rFonts w:ascii="Arial" w:hAnsi="Arial" w:cs="Arial"/>
          <w:sz w:val="20"/>
          <w:szCs w:val="20"/>
        </w:rPr>
        <w:t>Correlation, Hypothesis Test, Pruning, Latent Discriminant Analysis, Principal Component Analysis, Bias-Variance Trade-Off, Regularization, Cluster Analys</w:t>
      </w:r>
      <w:r w:rsidR="004E1590">
        <w:rPr>
          <w:rFonts w:ascii="Arial" w:hAnsi="Arial" w:cs="Arial"/>
          <w:sz w:val="20"/>
          <w:szCs w:val="20"/>
        </w:rPr>
        <w:t>is, and Ensemble Learning</w:t>
      </w:r>
    </w:p>
    <w:p w:rsidR="004E0056" w:rsidRPr="00CE632B" w:rsidP="004E0056">
      <w:pPr>
        <w:widowControl w:val="0"/>
        <w:numPr>
          <w:ilvl w:val="0"/>
          <w:numId w:val="1"/>
        </w:numPr>
        <w:autoSpaceDE w:val="0"/>
        <w:autoSpaceDN w:val="0"/>
        <w:adjustRightInd w:val="0"/>
        <w:jc w:val="both"/>
        <w:rPr>
          <w:rFonts w:ascii="Arial" w:hAnsi="Arial" w:cs="Arial"/>
          <w:sz w:val="20"/>
          <w:szCs w:val="20"/>
        </w:rPr>
      </w:pPr>
      <w:r w:rsidRPr="00CE632B">
        <w:rPr>
          <w:rFonts w:ascii="Arial" w:hAnsi="Arial" w:cs="Arial"/>
          <w:b/>
          <w:sz w:val="20"/>
          <w:szCs w:val="20"/>
        </w:rPr>
        <w:t>Model Evaluation and Selection:</w:t>
      </w:r>
      <w:r w:rsidRPr="00CE632B">
        <w:rPr>
          <w:rFonts w:ascii="Arial" w:hAnsi="Arial" w:cs="Arial"/>
          <w:sz w:val="20"/>
          <w:szCs w:val="20"/>
        </w:rPr>
        <w:t xml:space="preserve"> Area under ROC, Root Mean Squared Error, Cross Validation, Log Loss, </w:t>
      </w:r>
      <w:r w:rsidRPr="00CE632B">
        <w:rPr>
          <w:rFonts w:ascii="Arial" w:hAnsi="Arial" w:cs="Arial"/>
          <w:sz w:val="20"/>
          <w:szCs w:val="20"/>
        </w:rPr>
        <w:t>Confusion</w:t>
      </w:r>
      <w:r w:rsidRPr="00CE632B">
        <w:rPr>
          <w:rFonts w:ascii="Arial" w:hAnsi="Arial" w:cs="Arial"/>
          <w:sz w:val="20"/>
          <w:szCs w:val="20"/>
        </w:rPr>
        <w:t xml:space="preserve"> Matrix, R-Squared.</w:t>
      </w:r>
    </w:p>
    <w:p w:rsidR="004E0056" w:rsidRPr="00CE632B" w:rsidP="004E0056">
      <w:pPr>
        <w:widowControl w:val="0"/>
        <w:numPr>
          <w:ilvl w:val="0"/>
          <w:numId w:val="1"/>
        </w:numPr>
        <w:autoSpaceDE w:val="0"/>
        <w:autoSpaceDN w:val="0"/>
        <w:adjustRightInd w:val="0"/>
        <w:jc w:val="both"/>
        <w:rPr>
          <w:rFonts w:ascii="Arial" w:hAnsi="Arial" w:cs="Arial"/>
          <w:sz w:val="20"/>
          <w:szCs w:val="20"/>
        </w:rPr>
      </w:pPr>
      <w:r w:rsidRPr="00CE632B">
        <w:rPr>
          <w:rFonts w:ascii="Arial" w:hAnsi="Arial" w:cs="Arial"/>
          <w:b/>
          <w:sz w:val="20"/>
          <w:szCs w:val="20"/>
        </w:rPr>
        <w:t>Exploratory Data Analysis:</w:t>
      </w:r>
      <w:r w:rsidRPr="00CE632B">
        <w:rPr>
          <w:rFonts w:ascii="Arial" w:hAnsi="Arial" w:cs="Arial"/>
          <w:sz w:val="20"/>
          <w:szCs w:val="20"/>
        </w:rPr>
        <w:t xml:space="preserve"> Factor Analysis, </w:t>
      </w:r>
      <w:r w:rsidRPr="00CE632B">
        <w:rPr>
          <w:rFonts w:ascii="Arial" w:hAnsi="Arial" w:cs="Arial"/>
          <w:sz w:val="20"/>
          <w:szCs w:val="20"/>
        </w:rPr>
        <w:t>Univariate</w:t>
      </w:r>
      <w:r w:rsidRPr="00CE632B">
        <w:rPr>
          <w:rFonts w:ascii="Arial" w:hAnsi="Arial" w:cs="Arial"/>
          <w:sz w:val="20"/>
          <w:szCs w:val="20"/>
        </w:rPr>
        <w:t xml:space="preserve"> and Bivariate Analysis, Imputation, Outliers treatment, Feature Extraction and Scaling</w:t>
      </w:r>
      <w:r w:rsidRPr="00CE632B">
        <w:rPr>
          <w:rFonts w:ascii="Arial" w:hAnsi="Arial" w:cs="Arial"/>
          <w:b/>
          <w:sz w:val="20"/>
          <w:szCs w:val="20"/>
        </w:rPr>
        <w:t>.</w:t>
      </w:r>
    </w:p>
    <w:p w:rsidR="004E0056" w:rsidRPr="00CE632B" w:rsidP="004E0056">
      <w:pPr>
        <w:widowControl w:val="0"/>
        <w:numPr>
          <w:ilvl w:val="0"/>
          <w:numId w:val="1"/>
        </w:numPr>
        <w:autoSpaceDE w:val="0"/>
        <w:autoSpaceDN w:val="0"/>
        <w:adjustRightInd w:val="0"/>
        <w:jc w:val="both"/>
        <w:rPr>
          <w:rFonts w:ascii="Arial" w:hAnsi="Arial" w:cs="Arial"/>
          <w:sz w:val="20"/>
          <w:szCs w:val="20"/>
        </w:rPr>
      </w:pPr>
      <w:r w:rsidRPr="00CE632B">
        <w:rPr>
          <w:rFonts w:ascii="Arial" w:hAnsi="Arial" w:cs="Arial"/>
          <w:b/>
          <w:sz w:val="20"/>
          <w:szCs w:val="20"/>
        </w:rPr>
        <w:t xml:space="preserve">Languages and Others: </w:t>
      </w:r>
      <w:r w:rsidRPr="00CE632B">
        <w:rPr>
          <w:rFonts w:ascii="Arial" w:hAnsi="Arial" w:cs="Arial"/>
          <w:sz w:val="20"/>
          <w:szCs w:val="20"/>
        </w:rPr>
        <w:t>Python,</w:t>
      </w:r>
      <w:r w:rsidRPr="00CE632B" w:rsidR="00FC2437">
        <w:rPr>
          <w:rFonts w:ascii="Arial" w:hAnsi="Arial" w:cs="Arial"/>
          <w:sz w:val="20"/>
          <w:szCs w:val="20"/>
        </w:rPr>
        <w:t xml:space="preserve"> C++</w:t>
      </w:r>
      <w:r w:rsidRPr="00CE632B">
        <w:rPr>
          <w:rFonts w:ascii="Arial" w:hAnsi="Arial" w:cs="Arial"/>
          <w:sz w:val="20"/>
          <w:szCs w:val="20"/>
        </w:rPr>
        <w:t>, Web Scrapi</w:t>
      </w:r>
      <w:r w:rsidR="00BF3D86">
        <w:rPr>
          <w:rFonts w:ascii="Arial" w:hAnsi="Arial" w:cs="Arial"/>
          <w:sz w:val="20"/>
          <w:szCs w:val="20"/>
        </w:rPr>
        <w:t xml:space="preserve">ng, </w:t>
      </w:r>
      <w:r w:rsidR="00BF3D86">
        <w:rPr>
          <w:rFonts w:ascii="Arial" w:hAnsi="Arial" w:cs="Arial"/>
          <w:sz w:val="20"/>
          <w:szCs w:val="20"/>
        </w:rPr>
        <w:t>scikit</w:t>
      </w:r>
      <w:r w:rsidR="00BF3D86">
        <w:rPr>
          <w:rFonts w:ascii="Arial" w:hAnsi="Arial" w:cs="Arial"/>
          <w:sz w:val="20"/>
          <w:szCs w:val="20"/>
        </w:rPr>
        <w:t xml:space="preserve">-learn, </w:t>
      </w:r>
      <w:r w:rsidR="00D436D6">
        <w:rPr>
          <w:rFonts w:ascii="Arial" w:hAnsi="Arial" w:cs="Arial"/>
          <w:sz w:val="20"/>
          <w:szCs w:val="20"/>
        </w:rPr>
        <w:t>Numpy</w:t>
      </w:r>
      <w:r w:rsidR="00BF3D86">
        <w:rPr>
          <w:rFonts w:ascii="Arial" w:hAnsi="Arial" w:cs="Arial"/>
          <w:sz w:val="20"/>
          <w:szCs w:val="20"/>
        </w:rPr>
        <w:t>, Pandas</w:t>
      </w:r>
      <w:r w:rsidRPr="00CE632B">
        <w:rPr>
          <w:rFonts w:ascii="Arial" w:hAnsi="Arial" w:cs="Arial"/>
          <w:sz w:val="20"/>
          <w:szCs w:val="20"/>
        </w:rPr>
        <w:t xml:space="preserve">, </w:t>
      </w:r>
      <w:r w:rsidR="00D436D6">
        <w:rPr>
          <w:rFonts w:ascii="Arial" w:hAnsi="Arial" w:cs="Arial"/>
          <w:sz w:val="20"/>
          <w:szCs w:val="20"/>
        </w:rPr>
        <w:t>TesnorFlow</w:t>
      </w:r>
      <w:r w:rsidR="00D436D6">
        <w:rPr>
          <w:rFonts w:ascii="Arial" w:hAnsi="Arial" w:cs="Arial"/>
          <w:sz w:val="20"/>
          <w:szCs w:val="20"/>
        </w:rPr>
        <w:t xml:space="preserve">, </w:t>
      </w:r>
      <w:r w:rsidR="00D436D6">
        <w:rPr>
          <w:rFonts w:ascii="Arial" w:hAnsi="Arial" w:cs="Arial"/>
          <w:sz w:val="20"/>
          <w:szCs w:val="20"/>
        </w:rPr>
        <w:t>Keras</w:t>
      </w:r>
      <w:r w:rsidR="00D436D6">
        <w:rPr>
          <w:rFonts w:ascii="Arial" w:hAnsi="Arial" w:cs="Arial"/>
          <w:sz w:val="20"/>
          <w:szCs w:val="20"/>
        </w:rPr>
        <w:t xml:space="preserve">, </w:t>
      </w:r>
      <w:r w:rsidR="00D436D6">
        <w:rPr>
          <w:rFonts w:ascii="Arial" w:hAnsi="Arial" w:cs="Arial"/>
          <w:sz w:val="20"/>
          <w:szCs w:val="20"/>
        </w:rPr>
        <w:t>Pytorch</w:t>
      </w:r>
      <w:r w:rsidR="00D436D6">
        <w:rPr>
          <w:rFonts w:ascii="Arial" w:hAnsi="Arial" w:cs="Arial"/>
          <w:sz w:val="20"/>
          <w:szCs w:val="20"/>
        </w:rPr>
        <w:t xml:space="preserve">, </w:t>
      </w:r>
      <w:r w:rsidRPr="00CE632B">
        <w:rPr>
          <w:rFonts w:ascii="Arial" w:hAnsi="Arial" w:cs="Arial"/>
          <w:sz w:val="20"/>
          <w:szCs w:val="20"/>
        </w:rPr>
        <w:t>Beaut</w:t>
      </w:r>
      <w:r w:rsidRPr="00CE632B" w:rsidR="003A3BF5">
        <w:rPr>
          <w:rFonts w:ascii="Arial" w:hAnsi="Arial" w:cs="Arial"/>
          <w:sz w:val="20"/>
          <w:szCs w:val="20"/>
        </w:rPr>
        <w:t>ifulSOUP</w:t>
      </w:r>
      <w:r w:rsidRPr="00CE632B" w:rsidR="003A3BF5">
        <w:rPr>
          <w:rFonts w:ascii="Arial" w:hAnsi="Arial" w:cs="Arial"/>
          <w:sz w:val="20"/>
          <w:szCs w:val="20"/>
        </w:rPr>
        <w:t>, Bottle</w:t>
      </w:r>
      <w:r w:rsidRPr="00CE632B">
        <w:rPr>
          <w:rFonts w:ascii="Arial" w:hAnsi="Arial" w:cs="Arial"/>
          <w:sz w:val="20"/>
          <w:szCs w:val="20"/>
        </w:rPr>
        <w:t xml:space="preserve"> and SQL.</w:t>
      </w:r>
    </w:p>
    <w:p w:rsidR="004E0056" w:rsidRPr="00CE632B" w:rsidP="004E0056">
      <w:pPr>
        <w:rPr>
          <w:rFonts w:ascii="Arial" w:eastAsia="PMingLiU" w:hAnsi="Arial" w:cs="Arial"/>
          <w:sz w:val="19"/>
          <w:szCs w:val="19"/>
          <w:lang w:eastAsia="zh-TW"/>
        </w:rPr>
      </w:pPr>
    </w:p>
    <w:p w:rsidR="004E0056" w:rsidRPr="00CE632B" w:rsidP="004E0056">
      <w:pPr>
        <w:pBdr>
          <w:top w:val="single" w:sz="4" w:space="1" w:color="auto"/>
        </w:pBdr>
        <w:jc w:val="both"/>
        <w:rPr>
          <w:rFonts w:ascii="Arial" w:hAnsi="Arial" w:cs="Arial"/>
          <w:b/>
          <w:sz w:val="20"/>
          <w:szCs w:val="20"/>
        </w:rPr>
      </w:pPr>
      <w:r w:rsidRPr="00CE632B">
        <w:rPr>
          <w:rFonts w:ascii="Arial" w:hAnsi="Arial" w:cs="Arial"/>
          <w:b/>
          <w:sz w:val="20"/>
          <w:szCs w:val="20"/>
        </w:rPr>
        <w:t>WORK EXPERIENCE</w:t>
      </w:r>
    </w:p>
    <w:p w:rsidR="004E0056" w:rsidRPr="00365E45" w:rsidP="004E0056">
      <w:pPr>
        <w:rPr>
          <w:rFonts w:ascii="Arial" w:eastAsia="PMingLiU" w:hAnsi="Arial" w:cs="Arial"/>
          <w:sz w:val="10"/>
          <w:szCs w:val="10"/>
          <w:lang w:eastAsia="zh-TW"/>
        </w:rPr>
      </w:pPr>
    </w:p>
    <w:p w:rsidR="00365E45" w:rsidRPr="00E07638" w:rsidP="00365E45">
      <w:pPr>
        <w:widowControl w:val="0"/>
        <w:tabs>
          <w:tab w:val="left" w:pos="8222"/>
        </w:tabs>
        <w:autoSpaceDE w:val="0"/>
        <w:autoSpaceDN w:val="0"/>
        <w:adjustRightInd w:val="0"/>
        <w:rPr>
          <w:rFonts w:ascii="Arial" w:hAnsi="Arial" w:cs="Arial"/>
          <w:color w:val="000000"/>
          <w:sz w:val="20"/>
          <w:szCs w:val="20"/>
        </w:rPr>
      </w:pPr>
      <w:r w:rsidRPr="00E07638">
        <w:rPr>
          <w:rFonts w:ascii="Arial" w:hAnsi="Arial" w:cs="Arial"/>
          <w:b/>
          <w:color w:val="000000"/>
          <w:sz w:val="20"/>
          <w:szCs w:val="20"/>
        </w:rPr>
        <w:t xml:space="preserve">Machine Learning Engineer </w:t>
      </w:r>
      <w:r w:rsidRPr="00E07638">
        <w:rPr>
          <w:rFonts w:ascii="Arial" w:hAnsi="Arial" w:cs="Arial"/>
          <w:color w:val="000000"/>
          <w:sz w:val="20"/>
          <w:szCs w:val="20"/>
        </w:rPr>
        <w:t xml:space="preserve">at </w:t>
      </w:r>
      <w:r w:rsidRPr="00E07638">
        <w:rPr>
          <w:rFonts w:ascii="Arial" w:hAnsi="Arial" w:cs="Arial"/>
          <w:b/>
          <w:color w:val="000000"/>
          <w:sz w:val="20"/>
          <w:szCs w:val="20"/>
          <w:u w:val="single"/>
        </w:rPr>
        <w:t xml:space="preserve">Genpact India </w:t>
      </w:r>
      <w:r w:rsidRPr="00E07638">
        <w:rPr>
          <w:rFonts w:ascii="Arial" w:hAnsi="Arial" w:cs="Arial"/>
          <w:b/>
          <w:color w:val="000000"/>
          <w:sz w:val="20"/>
          <w:szCs w:val="20"/>
          <w:u w:val="single"/>
        </w:rPr>
        <w:t>Pvt</w:t>
      </w:r>
      <w:r w:rsidRPr="00E07638">
        <w:rPr>
          <w:rFonts w:ascii="Arial" w:hAnsi="Arial" w:cs="Arial"/>
          <w:b/>
          <w:color w:val="000000"/>
          <w:sz w:val="20"/>
          <w:szCs w:val="20"/>
          <w:u w:val="single"/>
        </w:rPr>
        <w:t xml:space="preserve"> Ltd</w:t>
      </w:r>
      <w:r w:rsidRPr="00E07638">
        <w:rPr>
          <w:rFonts w:ascii="Arial" w:hAnsi="Arial" w:cs="Arial"/>
          <w:color w:val="000000"/>
          <w:sz w:val="20"/>
          <w:szCs w:val="20"/>
        </w:rPr>
        <w:t xml:space="preserve"> (Noida)</w:t>
      </w:r>
      <w:r>
        <w:rPr>
          <w:rFonts w:ascii="Arial" w:hAnsi="Arial" w:cs="Arial"/>
          <w:b/>
          <w:color w:val="000000"/>
          <w:sz w:val="20"/>
          <w:szCs w:val="20"/>
        </w:rPr>
        <w:tab/>
      </w:r>
      <w:r w:rsidR="008912D1">
        <w:rPr>
          <w:rFonts w:ascii="Arial" w:hAnsi="Arial" w:cs="Arial"/>
          <w:b/>
          <w:color w:val="000000"/>
          <w:sz w:val="20"/>
          <w:szCs w:val="20"/>
        </w:rPr>
        <w:t>July 2013</w:t>
      </w:r>
      <w:r w:rsidRPr="00E07638">
        <w:rPr>
          <w:rFonts w:ascii="Arial" w:hAnsi="Arial" w:cs="Arial"/>
          <w:b/>
          <w:color w:val="000000"/>
          <w:sz w:val="20"/>
          <w:szCs w:val="20"/>
        </w:rPr>
        <w:t xml:space="preserve"> - present</w:t>
      </w:r>
    </w:p>
    <w:p w:rsidR="00365E45" w:rsidRPr="00E07638" w:rsidP="00365E45">
      <w:pPr>
        <w:rPr>
          <w:rFonts w:ascii="Arial" w:eastAsia="PMingLiU" w:hAnsi="Arial" w:cs="Arial"/>
          <w:color w:val="000000"/>
          <w:sz w:val="14"/>
          <w:szCs w:val="14"/>
          <w:lang w:eastAsia="zh-TW"/>
        </w:rPr>
      </w:pPr>
    </w:p>
    <w:p w:rsidR="00365E45" w:rsidRPr="00E07638" w:rsidP="00365E45">
      <w:pPr>
        <w:jc w:val="both"/>
        <w:rPr>
          <w:rFonts w:ascii="Arial" w:hAnsi="Arial" w:cs="Arial"/>
          <w:color w:val="000000"/>
          <w:sz w:val="14"/>
          <w:szCs w:val="14"/>
          <w:lang w:eastAsia="en-IN"/>
        </w:rPr>
      </w:pPr>
    </w:p>
    <w:p w:rsidR="00365E45" w:rsidRPr="00E07638" w:rsidP="00365E45">
      <w:pPr>
        <w:numPr>
          <w:ilvl w:val="0"/>
          <w:numId w:val="6"/>
        </w:numPr>
        <w:ind w:left="426" w:hanging="284"/>
        <w:rPr>
          <w:rFonts w:ascii="Arial" w:hAnsi="Arial" w:cs="Arial"/>
          <w:color w:val="000000"/>
          <w:sz w:val="22"/>
          <w:szCs w:val="22"/>
          <w:u w:val="single"/>
          <w:lang w:eastAsia="en-IN"/>
        </w:rPr>
      </w:pPr>
      <w:r w:rsidRPr="00E07638">
        <w:rPr>
          <w:rFonts w:ascii="Arial" w:hAnsi="Arial" w:cs="Arial"/>
          <w:color w:val="000000"/>
          <w:sz w:val="22"/>
          <w:szCs w:val="22"/>
          <w:u w:val="single"/>
          <w:lang w:eastAsia="en-IN"/>
        </w:rPr>
        <w:t>People First Helpdesk</w:t>
      </w:r>
    </w:p>
    <w:p w:rsidR="00365E45" w:rsidRPr="00E07638" w:rsidP="00365E45">
      <w:pPr>
        <w:jc w:val="both"/>
        <w:rPr>
          <w:rFonts w:ascii="Arial" w:hAnsi="Arial" w:cs="Arial"/>
          <w:color w:val="000000"/>
          <w:sz w:val="10"/>
          <w:szCs w:val="10"/>
          <w:u w:val="single"/>
          <w:lang w:eastAsia="en-IN"/>
        </w:rPr>
      </w:pPr>
    </w:p>
    <w:p w:rsidR="00365E45" w:rsidRPr="00E07638" w:rsidP="00365E45">
      <w:pPr>
        <w:ind w:left="142"/>
        <w:jc w:val="both"/>
        <w:rPr>
          <w:rFonts w:ascii="Arial" w:hAnsi="Arial" w:cs="Arial"/>
          <w:color w:val="000000"/>
          <w:sz w:val="20"/>
          <w:szCs w:val="20"/>
          <w:lang w:eastAsia="en-IN"/>
        </w:rPr>
      </w:pPr>
      <w:r w:rsidRPr="00E07638">
        <w:rPr>
          <w:rFonts w:ascii="Arial" w:hAnsi="Arial" w:cs="Arial"/>
          <w:b/>
          <w:color w:val="000000"/>
          <w:sz w:val="20"/>
          <w:szCs w:val="20"/>
          <w:lang w:eastAsia="en-IN"/>
        </w:rPr>
        <w:t>Description</w:t>
      </w:r>
      <w:r w:rsidRPr="00E07638">
        <w:rPr>
          <w:rFonts w:ascii="Arial" w:hAnsi="Arial" w:cs="Arial"/>
          <w:color w:val="000000"/>
          <w:sz w:val="20"/>
          <w:szCs w:val="20"/>
          <w:lang w:eastAsia="en-IN"/>
        </w:rPr>
        <w:t xml:space="preserve">: Intelligent Helpdesk </w:t>
      </w:r>
      <w:r w:rsidRPr="00E07638">
        <w:rPr>
          <w:rFonts w:ascii="Arial" w:hAnsi="Arial" w:cs="Arial"/>
          <w:b/>
          <w:color w:val="000000"/>
          <w:sz w:val="20"/>
          <w:szCs w:val="20"/>
          <w:lang w:eastAsia="en-IN"/>
        </w:rPr>
        <w:t>Chat bot</w:t>
      </w:r>
      <w:r w:rsidRPr="00E07638">
        <w:rPr>
          <w:rFonts w:ascii="Arial" w:hAnsi="Arial" w:cs="Arial"/>
          <w:color w:val="000000"/>
          <w:sz w:val="20"/>
          <w:szCs w:val="20"/>
          <w:lang w:eastAsia="en-IN"/>
        </w:rPr>
        <w:t xml:space="preserve"> with automated assistance for employees intended to provide information and support related to Genpact services and policies.</w:t>
      </w:r>
    </w:p>
    <w:p w:rsidR="00365E45" w:rsidRPr="00E07638" w:rsidP="00365E45">
      <w:pPr>
        <w:ind w:left="142"/>
        <w:jc w:val="both"/>
        <w:rPr>
          <w:rFonts w:ascii="Arial" w:hAnsi="Arial" w:cs="Arial"/>
          <w:color w:val="000000"/>
          <w:sz w:val="6"/>
          <w:szCs w:val="6"/>
          <w:lang w:eastAsia="en-IN"/>
        </w:rPr>
      </w:pPr>
    </w:p>
    <w:p w:rsidR="00365E45" w:rsidRPr="00E07638" w:rsidP="00365E45">
      <w:pPr>
        <w:widowControl w:val="0"/>
        <w:autoSpaceDE w:val="0"/>
        <w:autoSpaceDN w:val="0"/>
        <w:adjustRightInd w:val="0"/>
        <w:ind w:left="142"/>
        <w:jc w:val="both"/>
        <w:rPr>
          <w:rFonts w:ascii="Arial" w:hAnsi="Arial" w:cs="Arial"/>
          <w:color w:val="000000"/>
          <w:sz w:val="20"/>
          <w:szCs w:val="20"/>
          <w:lang w:eastAsia="en-IN"/>
        </w:rPr>
      </w:pPr>
      <w:r w:rsidRPr="00E07638">
        <w:rPr>
          <w:rFonts w:ascii="Arial" w:hAnsi="Arial" w:cs="Arial"/>
          <w:b/>
          <w:color w:val="000000"/>
          <w:sz w:val="20"/>
          <w:szCs w:val="20"/>
          <w:lang w:eastAsia="en-IN"/>
        </w:rPr>
        <w:t>Responsibilities and Achievements</w:t>
      </w:r>
      <w:r w:rsidRPr="00E07638">
        <w:rPr>
          <w:rFonts w:ascii="Arial" w:hAnsi="Arial" w:cs="Arial"/>
          <w:color w:val="000000"/>
          <w:sz w:val="20"/>
          <w:szCs w:val="20"/>
          <w:lang w:eastAsia="en-IN"/>
        </w:rPr>
        <w:t xml:space="preserve">: Improve Query Understanding with </w:t>
      </w:r>
      <w:r w:rsidRPr="00E07638">
        <w:rPr>
          <w:rFonts w:ascii="Arial" w:hAnsi="Arial" w:cs="Arial"/>
          <w:b/>
          <w:color w:val="000000"/>
          <w:sz w:val="20"/>
          <w:szCs w:val="20"/>
          <w:lang w:eastAsia="en-IN"/>
        </w:rPr>
        <w:t>Incremental Learning</w:t>
      </w:r>
      <w:r w:rsidRPr="00E07638">
        <w:rPr>
          <w:rFonts w:ascii="Arial" w:hAnsi="Arial" w:cs="Arial"/>
          <w:color w:val="000000"/>
          <w:sz w:val="20"/>
          <w:szCs w:val="20"/>
          <w:lang w:eastAsia="en-IN"/>
        </w:rPr>
        <w:t xml:space="preserve"> and develop predictive models for </w:t>
      </w:r>
      <w:r w:rsidRPr="00E07638">
        <w:rPr>
          <w:rFonts w:ascii="Arial" w:hAnsi="Arial" w:cs="Arial"/>
          <w:b/>
          <w:color w:val="000000"/>
          <w:sz w:val="20"/>
          <w:szCs w:val="20"/>
          <w:lang w:eastAsia="en-IN"/>
        </w:rPr>
        <w:t>Named Entity Recognition</w:t>
      </w:r>
      <w:r w:rsidR="00EE49E0">
        <w:rPr>
          <w:rFonts w:ascii="Arial" w:hAnsi="Arial" w:cs="Arial"/>
          <w:b/>
          <w:color w:val="000000"/>
          <w:sz w:val="20"/>
          <w:szCs w:val="20"/>
          <w:lang w:eastAsia="en-IN"/>
        </w:rPr>
        <w:t xml:space="preserve"> using </w:t>
      </w:r>
      <w:r w:rsidR="00EE49E0">
        <w:rPr>
          <w:rFonts w:ascii="Arial" w:hAnsi="Arial" w:cs="Arial"/>
          <w:b/>
          <w:color w:val="000000"/>
          <w:sz w:val="20"/>
          <w:szCs w:val="20"/>
          <w:lang w:eastAsia="en-IN"/>
        </w:rPr>
        <w:t>Tensorflow</w:t>
      </w:r>
      <w:r w:rsidR="00EE49E0">
        <w:rPr>
          <w:rFonts w:ascii="Arial" w:hAnsi="Arial" w:cs="Arial"/>
          <w:b/>
          <w:color w:val="000000"/>
          <w:sz w:val="20"/>
          <w:szCs w:val="20"/>
          <w:lang w:eastAsia="en-IN"/>
        </w:rPr>
        <w:t xml:space="preserve"> and </w:t>
      </w:r>
      <w:r w:rsidR="00EE49E0">
        <w:rPr>
          <w:rFonts w:ascii="Arial" w:hAnsi="Arial" w:cs="Arial"/>
          <w:b/>
          <w:color w:val="000000"/>
          <w:sz w:val="20"/>
          <w:szCs w:val="20"/>
          <w:lang w:eastAsia="en-IN"/>
        </w:rPr>
        <w:t>Keras</w:t>
      </w:r>
      <w:r w:rsidRPr="00E07638">
        <w:rPr>
          <w:rFonts w:ascii="Arial" w:hAnsi="Arial" w:cs="Arial"/>
          <w:color w:val="000000"/>
          <w:sz w:val="20"/>
          <w:szCs w:val="20"/>
          <w:lang w:eastAsia="en-IN"/>
        </w:rPr>
        <w:t xml:space="preserve"> and Intent Classification, improved product performance by </w:t>
      </w:r>
      <w:r w:rsidRPr="00E07638">
        <w:rPr>
          <w:rFonts w:ascii="Arial" w:hAnsi="Arial" w:cs="Arial"/>
          <w:b/>
          <w:color w:val="000000"/>
          <w:sz w:val="20"/>
          <w:szCs w:val="20"/>
          <w:lang w:eastAsia="en-IN"/>
        </w:rPr>
        <w:t>online learning</w:t>
      </w:r>
      <w:r w:rsidRPr="00E07638">
        <w:rPr>
          <w:rFonts w:ascii="Arial" w:hAnsi="Arial" w:cs="Arial"/>
          <w:color w:val="000000"/>
          <w:sz w:val="20"/>
          <w:szCs w:val="20"/>
          <w:lang w:eastAsia="en-IN"/>
        </w:rPr>
        <w:t>.</w:t>
      </w:r>
    </w:p>
    <w:p w:rsidR="00365E45" w:rsidRPr="00E07638" w:rsidP="00365E45">
      <w:pPr>
        <w:widowControl w:val="0"/>
        <w:autoSpaceDE w:val="0"/>
        <w:autoSpaceDN w:val="0"/>
        <w:adjustRightInd w:val="0"/>
        <w:ind w:left="142"/>
        <w:jc w:val="both"/>
        <w:rPr>
          <w:rFonts w:ascii="Arial" w:hAnsi="Arial" w:cs="Arial"/>
          <w:color w:val="000000"/>
          <w:sz w:val="6"/>
          <w:szCs w:val="6"/>
          <w:lang w:eastAsia="en-IN"/>
        </w:rPr>
      </w:pPr>
    </w:p>
    <w:p w:rsidR="00365E45" w:rsidP="00365E45">
      <w:pPr>
        <w:widowControl w:val="0"/>
        <w:autoSpaceDE w:val="0"/>
        <w:autoSpaceDN w:val="0"/>
        <w:adjustRightInd w:val="0"/>
        <w:ind w:left="142"/>
        <w:jc w:val="both"/>
        <w:rPr>
          <w:rFonts w:ascii="Arial" w:hAnsi="Arial" w:cs="Arial"/>
          <w:color w:val="000000"/>
          <w:sz w:val="20"/>
          <w:szCs w:val="20"/>
          <w:lang w:eastAsia="en-IN"/>
        </w:rPr>
      </w:pPr>
      <w:r w:rsidRPr="00E07638">
        <w:rPr>
          <w:rFonts w:ascii="Arial" w:hAnsi="Arial" w:cs="Arial"/>
          <w:b/>
          <w:color w:val="000000"/>
          <w:sz w:val="20"/>
          <w:szCs w:val="20"/>
          <w:lang w:eastAsia="en-IN"/>
        </w:rPr>
        <w:t>Technologies</w:t>
      </w:r>
      <w:r w:rsidRPr="00E07638">
        <w:rPr>
          <w:rFonts w:ascii="Arial" w:hAnsi="Arial" w:cs="Arial"/>
          <w:color w:val="000000"/>
          <w:sz w:val="20"/>
          <w:szCs w:val="20"/>
          <w:lang w:eastAsia="en-IN"/>
        </w:rPr>
        <w:t xml:space="preserve">: Python, </w:t>
      </w:r>
      <w:r w:rsidRPr="00E07638">
        <w:rPr>
          <w:rFonts w:ascii="Arial" w:hAnsi="Arial" w:cs="Arial"/>
          <w:color w:val="000000"/>
          <w:sz w:val="20"/>
          <w:szCs w:val="20"/>
          <w:lang w:eastAsia="en-IN"/>
        </w:rPr>
        <w:t>Scikit</w:t>
      </w:r>
      <w:r w:rsidRPr="00E07638">
        <w:rPr>
          <w:rFonts w:ascii="Arial" w:hAnsi="Arial" w:cs="Arial"/>
          <w:color w:val="000000"/>
          <w:sz w:val="20"/>
          <w:szCs w:val="20"/>
          <w:lang w:eastAsia="en-IN"/>
        </w:rPr>
        <w:t xml:space="preserve">-Learn, </w:t>
      </w:r>
      <w:r w:rsidRPr="00E07638">
        <w:rPr>
          <w:rFonts w:ascii="Arial" w:hAnsi="Arial" w:cs="Arial"/>
          <w:color w:val="000000"/>
          <w:sz w:val="20"/>
          <w:szCs w:val="20"/>
          <w:lang w:eastAsia="en-IN"/>
        </w:rPr>
        <w:t>TensorFlow</w:t>
      </w:r>
      <w:r w:rsidRPr="00E07638">
        <w:rPr>
          <w:rFonts w:ascii="Arial" w:hAnsi="Arial" w:cs="Arial"/>
          <w:color w:val="000000"/>
          <w:sz w:val="20"/>
          <w:szCs w:val="20"/>
          <w:lang w:eastAsia="en-IN"/>
        </w:rPr>
        <w:t xml:space="preserve">, </w:t>
      </w:r>
      <w:r w:rsidR="008E5848">
        <w:rPr>
          <w:rFonts w:ascii="Arial" w:hAnsi="Arial" w:cs="Arial"/>
          <w:color w:val="000000"/>
          <w:sz w:val="20"/>
          <w:szCs w:val="20"/>
          <w:lang w:eastAsia="en-IN"/>
        </w:rPr>
        <w:t>Keras</w:t>
      </w:r>
      <w:r w:rsidR="008E5848">
        <w:rPr>
          <w:rFonts w:ascii="Arial" w:hAnsi="Arial" w:cs="Arial"/>
          <w:color w:val="000000"/>
          <w:sz w:val="20"/>
          <w:szCs w:val="20"/>
          <w:lang w:eastAsia="en-IN"/>
        </w:rPr>
        <w:t xml:space="preserve">, </w:t>
      </w:r>
      <w:r w:rsidRPr="00E07638">
        <w:rPr>
          <w:rFonts w:ascii="Arial" w:hAnsi="Arial" w:cs="Arial"/>
          <w:color w:val="000000"/>
          <w:sz w:val="20"/>
          <w:szCs w:val="20"/>
          <w:lang w:eastAsia="en-IN"/>
        </w:rPr>
        <w:t xml:space="preserve">Pandas, Bottle, </w:t>
      </w:r>
      <w:r w:rsidRPr="00E07638">
        <w:rPr>
          <w:rFonts w:ascii="Arial" w:hAnsi="Arial" w:cs="Arial"/>
          <w:color w:val="000000"/>
          <w:sz w:val="20"/>
          <w:szCs w:val="20"/>
          <w:lang w:eastAsia="en-IN"/>
        </w:rPr>
        <w:t>Memoization</w:t>
      </w:r>
      <w:r w:rsidRPr="00E07638">
        <w:rPr>
          <w:rFonts w:ascii="Arial" w:hAnsi="Arial" w:cs="Arial"/>
          <w:color w:val="000000"/>
          <w:sz w:val="20"/>
          <w:szCs w:val="20"/>
          <w:lang w:eastAsia="en-IN"/>
        </w:rPr>
        <w:t xml:space="preserve">, </w:t>
      </w:r>
      <w:r w:rsidRPr="00E07638">
        <w:rPr>
          <w:rFonts w:ascii="Arial" w:hAnsi="Arial" w:cs="Arial"/>
          <w:color w:val="000000"/>
          <w:sz w:val="20"/>
          <w:szCs w:val="20"/>
          <w:lang w:eastAsia="en-IN"/>
        </w:rPr>
        <w:t>Gensim</w:t>
      </w:r>
      <w:r w:rsidRPr="00E07638">
        <w:rPr>
          <w:rFonts w:ascii="Arial" w:hAnsi="Arial" w:cs="Arial"/>
          <w:color w:val="000000"/>
          <w:sz w:val="20"/>
          <w:szCs w:val="20"/>
          <w:lang w:eastAsia="en-IN"/>
        </w:rPr>
        <w:t xml:space="preserve">, </w:t>
      </w:r>
      <w:r w:rsidRPr="00E07638">
        <w:rPr>
          <w:rFonts w:ascii="Arial" w:hAnsi="Arial" w:cs="Arial"/>
          <w:color w:val="000000"/>
          <w:sz w:val="20"/>
          <w:szCs w:val="20"/>
          <w:lang w:eastAsia="en-IN"/>
        </w:rPr>
        <w:t>SyntaxNet</w:t>
      </w:r>
      <w:r w:rsidRPr="00E07638">
        <w:rPr>
          <w:rFonts w:ascii="Arial" w:hAnsi="Arial" w:cs="Arial"/>
          <w:color w:val="000000"/>
          <w:sz w:val="20"/>
          <w:szCs w:val="20"/>
          <w:lang w:eastAsia="en-IN"/>
        </w:rPr>
        <w:t xml:space="preserve">, </w:t>
      </w:r>
      <w:r w:rsidRPr="00E07638">
        <w:rPr>
          <w:rFonts w:ascii="Arial" w:hAnsi="Arial" w:cs="Arial"/>
          <w:color w:val="000000"/>
          <w:sz w:val="20"/>
          <w:szCs w:val="20"/>
          <w:lang w:eastAsia="en-IN"/>
        </w:rPr>
        <w:t>Piwik</w:t>
      </w:r>
      <w:r w:rsidRPr="00E07638">
        <w:rPr>
          <w:rFonts w:ascii="Arial" w:hAnsi="Arial" w:cs="Arial"/>
          <w:color w:val="000000"/>
          <w:sz w:val="20"/>
          <w:szCs w:val="20"/>
          <w:lang w:eastAsia="en-IN"/>
        </w:rPr>
        <w:t xml:space="preserve">, </w:t>
      </w:r>
      <w:r w:rsidRPr="00E07638">
        <w:rPr>
          <w:rFonts w:ascii="Arial" w:hAnsi="Arial" w:cs="Arial"/>
          <w:color w:val="000000"/>
          <w:sz w:val="20"/>
          <w:szCs w:val="20"/>
          <w:lang w:eastAsia="en-IN"/>
        </w:rPr>
        <w:t>MatplotLib</w:t>
      </w:r>
      <w:r w:rsidRPr="00E07638">
        <w:rPr>
          <w:rFonts w:ascii="Arial" w:hAnsi="Arial" w:cs="Arial"/>
          <w:color w:val="000000"/>
          <w:sz w:val="20"/>
          <w:szCs w:val="20"/>
          <w:lang w:eastAsia="en-IN"/>
        </w:rPr>
        <w:t xml:space="preserve">, </w:t>
      </w:r>
      <w:r w:rsidRPr="00E07638">
        <w:rPr>
          <w:rFonts w:ascii="Arial" w:hAnsi="Arial" w:cs="Arial"/>
          <w:color w:val="000000"/>
          <w:sz w:val="20"/>
          <w:szCs w:val="20"/>
          <w:lang w:eastAsia="en-IN"/>
        </w:rPr>
        <w:t>Seaborn</w:t>
      </w:r>
      <w:r w:rsidRPr="00E07638">
        <w:rPr>
          <w:rFonts w:ascii="Arial" w:hAnsi="Arial" w:cs="Arial"/>
          <w:color w:val="000000"/>
          <w:sz w:val="20"/>
          <w:szCs w:val="20"/>
          <w:lang w:eastAsia="en-IN"/>
        </w:rPr>
        <w:t xml:space="preserve">, JIRA, </w:t>
      </w:r>
      <w:r w:rsidRPr="00E07638">
        <w:rPr>
          <w:rFonts w:ascii="Arial" w:hAnsi="Arial" w:cs="Arial"/>
          <w:color w:val="000000"/>
          <w:sz w:val="20"/>
          <w:szCs w:val="20"/>
          <w:lang w:eastAsia="en-IN"/>
        </w:rPr>
        <w:t>Pylint</w:t>
      </w:r>
    </w:p>
    <w:p w:rsidR="007065C0" w:rsidP="00365E45">
      <w:pPr>
        <w:widowControl w:val="0"/>
        <w:autoSpaceDE w:val="0"/>
        <w:autoSpaceDN w:val="0"/>
        <w:adjustRightInd w:val="0"/>
        <w:ind w:left="142"/>
        <w:jc w:val="both"/>
        <w:rPr>
          <w:rFonts w:ascii="Arial" w:hAnsi="Arial" w:cs="Arial"/>
          <w:color w:val="000000"/>
          <w:sz w:val="20"/>
          <w:szCs w:val="20"/>
          <w:lang w:eastAsia="en-IN"/>
        </w:rPr>
      </w:pPr>
    </w:p>
    <w:p w:rsidR="00365E45" w:rsidRPr="00E07638" w:rsidP="00365E45">
      <w:pPr>
        <w:numPr>
          <w:ilvl w:val="0"/>
          <w:numId w:val="6"/>
        </w:numPr>
        <w:ind w:left="426" w:hanging="284"/>
        <w:jc w:val="both"/>
        <w:rPr>
          <w:rFonts w:ascii="Arial" w:hAnsi="Arial" w:cs="Arial"/>
          <w:color w:val="000000"/>
          <w:sz w:val="22"/>
          <w:szCs w:val="22"/>
          <w:u w:val="single"/>
          <w:lang w:eastAsia="en-IN"/>
        </w:rPr>
      </w:pPr>
      <w:r w:rsidRPr="00E07638">
        <w:rPr>
          <w:rFonts w:ascii="Arial" w:hAnsi="Arial" w:cs="Arial"/>
          <w:color w:val="000000"/>
          <w:sz w:val="22"/>
          <w:szCs w:val="22"/>
          <w:u w:val="single"/>
          <w:lang w:eastAsia="en-IN"/>
        </w:rPr>
        <w:t>Conversational AI for Genpact Neural Intelligence Platform</w:t>
      </w:r>
    </w:p>
    <w:p w:rsidR="00365E45" w:rsidRPr="00E07638" w:rsidP="00365E45">
      <w:pPr>
        <w:jc w:val="both"/>
        <w:rPr>
          <w:rFonts w:ascii="Arial" w:hAnsi="Arial" w:cs="Arial"/>
          <w:color w:val="000000"/>
          <w:sz w:val="10"/>
          <w:szCs w:val="10"/>
          <w:u w:val="single"/>
          <w:lang w:eastAsia="en-IN"/>
        </w:rPr>
      </w:pPr>
    </w:p>
    <w:p w:rsidR="00365E45" w:rsidRPr="00E07638" w:rsidP="00365E45">
      <w:pPr>
        <w:ind w:left="142"/>
        <w:jc w:val="both"/>
        <w:rPr>
          <w:rFonts w:ascii="Arial" w:hAnsi="Arial" w:cs="Arial"/>
          <w:color w:val="000000"/>
          <w:sz w:val="20"/>
          <w:szCs w:val="20"/>
          <w:lang w:eastAsia="en-IN"/>
        </w:rPr>
      </w:pPr>
      <w:r w:rsidRPr="00E07638">
        <w:rPr>
          <w:rFonts w:ascii="Arial" w:hAnsi="Arial" w:cs="Arial"/>
          <w:b/>
          <w:color w:val="000000"/>
          <w:sz w:val="20"/>
          <w:szCs w:val="20"/>
          <w:lang w:eastAsia="en-IN"/>
        </w:rPr>
        <w:t>Description</w:t>
      </w:r>
      <w:r w:rsidRPr="00E07638">
        <w:rPr>
          <w:rFonts w:ascii="Arial" w:hAnsi="Arial" w:cs="Arial"/>
          <w:color w:val="000000"/>
          <w:sz w:val="20"/>
          <w:szCs w:val="20"/>
          <w:lang w:eastAsia="en-IN"/>
        </w:rPr>
        <w:t>: Conversational AI is an Artificial Intelligence technology introduced by Genpact Neural Intelligence Platform for Natural Language Understanding and dialogue management.</w:t>
      </w:r>
    </w:p>
    <w:p w:rsidR="00365E45" w:rsidRPr="00E07638" w:rsidP="00365E45">
      <w:pPr>
        <w:ind w:left="142"/>
        <w:jc w:val="both"/>
        <w:rPr>
          <w:rFonts w:ascii="Arial" w:hAnsi="Arial" w:cs="Arial"/>
          <w:color w:val="000000"/>
          <w:sz w:val="6"/>
          <w:szCs w:val="6"/>
          <w:lang w:eastAsia="en-IN"/>
        </w:rPr>
      </w:pPr>
    </w:p>
    <w:p w:rsidR="00365E45" w:rsidP="00365E45">
      <w:pPr>
        <w:ind w:left="142"/>
        <w:jc w:val="both"/>
        <w:rPr>
          <w:rFonts w:ascii="Arial" w:hAnsi="Arial" w:cs="Arial"/>
          <w:color w:val="000000"/>
          <w:sz w:val="20"/>
          <w:szCs w:val="20"/>
          <w:lang w:eastAsia="en-IN"/>
        </w:rPr>
      </w:pPr>
      <w:r w:rsidRPr="00E07638">
        <w:rPr>
          <w:rFonts w:ascii="Arial" w:hAnsi="Arial" w:cs="Arial"/>
          <w:b/>
          <w:color w:val="000000"/>
          <w:sz w:val="20"/>
          <w:szCs w:val="20"/>
          <w:lang w:eastAsia="en-IN"/>
        </w:rPr>
        <w:t>Responsibilities and Achievements</w:t>
      </w:r>
      <w:r w:rsidRPr="00E07638">
        <w:rPr>
          <w:rFonts w:ascii="Arial" w:hAnsi="Arial" w:cs="Arial"/>
          <w:color w:val="000000"/>
          <w:sz w:val="20"/>
          <w:szCs w:val="20"/>
          <w:lang w:eastAsia="en-IN"/>
        </w:rPr>
        <w:t xml:space="preserve">: Perform </w:t>
      </w:r>
      <w:r w:rsidRPr="00E07638">
        <w:rPr>
          <w:rFonts w:ascii="Arial" w:hAnsi="Arial" w:cs="Arial"/>
          <w:b/>
          <w:color w:val="000000"/>
          <w:sz w:val="20"/>
          <w:szCs w:val="20"/>
          <w:lang w:eastAsia="en-IN"/>
        </w:rPr>
        <w:t>Feature Engineering</w:t>
      </w:r>
      <w:r w:rsidRPr="00E07638">
        <w:rPr>
          <w:rFonts w:ascii="Arial" w:hAnsi="Arial" w:cs="Arial"/>
          <w:color w:val="000000"/>
          <w:sz w:val="20"/>
          <w:szCs w:val="20"/>
          <w:lang w:eastAsia="en-IN"/>
        </w:rPr>
        <w:t xml:space="preserve"> for Semantic Annotated dataset, text processing and develop robust machine learning </w:t>
      </w:r>
      <w:r w:rsidRPr="00E07638">
        <w:rPr>
          <w:rFonts w:ascii="Arial" w:hAnsi="Arial" w:cs="Arial"/>
          <w:b/>
          <w:color w:val="000000"/>
          <w:sz w:val="20"/>
          <w:szCs w:val="20"/>
          <w:lang w:eastAsia="en-IN"/>
        </w:rPr>
        <w:t>pipeline</w:t>
      </w:r>
      <w:r w:rsidRPr="00E07638">
        <w:rPr>
          <w:rFonts w:ascii="Arial" w:hAnsi="Arial" w:cs="Arial"/>
          <w:color w:val="000000"/>
          <w:sz w:val="20"/>
          <w:szCs w:val="20"/>
          <w:lang w:eastAsia="en-IN"/>
        </w:rPr>
        <w:t xml:space="preserve">, increase classifier </w:t>
      </w:r>
      <w:r w:rsidRPr="00E07638">
        <w:rPr>
          <w:rFonts w:ascii="Arial" w:hAnsi="Arial" w:cs="Arial"/>
          <w:b/>
          <w:color w:val="000000"/>
          <w:sz w:val="20"/>
          <w:szCs w:val="20"/>
          <w:lang w:eastAsia="en-IN"/>
        </w:rPr>
        <w:t>F1 score</w:t>
      </w:r>
      <w:r w:rsidRPr="00E07638">
        <w:rPr>
          <w:rFonts w:ascii="Arial" w:hAnsi="Arial" w:cs="Arial"/>
          <w:color w:val="000000"/>
          <w:sz w:val="20"/>
          <w:szCs w:val="20"/>
          <w:lang w:eastAsia="en-IN"/>
        </w:rPr>
        <w:t xml:space="preserve"> to </w:t>
      </w:r>
      <w:r w:rsidRPr="00E07638">
        <w:rPr>
          <w:rFonts w:ascii="Arial" w:hAnsi="Arial" w:cs="Arial"/>
          <w:b/>
          <w:color w:val="000000"/>
          <w:sz w:val="20"/>
          <w:szCs w:val="20"/>
          <w:lang w:eastAsia="en-IN"/>
        </w:rPr>
        <w:t xml:space="preserve">83 </w:t>
      </w:r>
      <w:r w:rsidRPr="00E07638">
        <w:rPr>
          <w:rFonts w:ascii="Arial" w:hAnsi="Arial" w:cs="Arial"/>
          <w:color w:val="000000"/>
          <w:sz w:val="20"/>
          <w:szCs w:val="20"/>
          <w:lang w:eastAsia="en-IN"/>
        </w:rPr>
        <w:t xml:space="preserve">from </w:t>
      </w:r>
      <w:r w:rsidRPr="00E07638">
        <w:rPr>
          <w:rFonts w:ascii="Arial" w:hAnsi="Arial" w:cs="Arial"/>
          <w:b/>
          <w:color w:val="000000"/>
          <w:sz w:val="20"/>
          <w:szCs w:val="20"/>
          <w:lang w:eastAsia="en-IN"/>
        </w:rPr>
        <w:t>79</w:t>
      </w:r>
      <w:r w:rsidRPr="00E07638">
        <w:rPr>
          <w:rFonts w:ascii="Arial" w:hAnsi="Arial" w:cs="Arial"/>
          <w:color w:val="000000"/>
          <w:sz w:val="20"/>
          <w:szCs w:val="20"/>
          <w:lang w:eastAsia="en-IN"/>
        </w:rPr>
        <w:t>.</w:t>
      </w:r>
    </w:p>
    <w:p w:rsidR="00D37629" w:rsidP="00365E45">
      <w:pPr>
        <w:ind w:left="142"/>
        <w:jc w:val="both"/>
        <w:rPr>
          <w:rFonts w:ascii="Arial" w:hAnsi="Arial" w:cs="Arial"/>
          <w:color w:val="000000"/>
          <w:sz w:val="20"/>
          <w:szCs w:val="20"/>
          <w:lang w:eastAsia="en-IN"/>
        </w:rPr>
      </w:pPr>
    </w:p>
    <w:p w:rsidR="00D37629" w:rsidP="00365E45">
      <w:pPr>
        <w:ind w:left="142"/>
        <w:jc w:val="both"/>
        <w:rPr>
          <w:rFonts w:ascii="Arial" w:hAnsi="Arial" w:cs="Arial"/>
          <w:color w:val="000000"/>
          <w:sz w:val="20"/>
          <w:szCs w:val="20"/>
          <w:lang w:eastAsia="en-IN"/>
        </w:rPr>
      </w:pPr>
    </w:p>
    <w:p w:rsidR="00D37629" w:rsidRPr="00E07638" w:rsidP="00D37629">
      <w:pPr>
        <w:numPr>
          <w:ilvl w:val="0"/>
          <w:numId w:val="6"/>
        </w:numPr>
        <w:ind w:left="426" w:hanging="284"/>
        <w:jc w:val="both"/>
        <w:rPr>
          <w:rFonts w:ascii="Arial" w:hAnsi="Arial" w:cs="Arial"/>
          <w:color w:val="000000"/>
          <w:sz w:val="22"/>
          <w:szCs w:val="22"/>
          <w:u w:val="single"/>
          <w:lang w:eastAsia="en-IN"/>
        </w:rPr>
      </w:pPr>
      <w:r w:rsidRPr="00D37629">
        <w:rPr>
          <w:rFonts w:ascii="Arial" w:hAnsi="Arial" w:cs="Arial"/>
          <w:color w:val="000000"/>
          <w:sz w:val="22"/>
          <w:szCs w:val="22"/>
          <w:u w:val="single"/>
          <w:lang w:eastAsia="en-IN"/>
        </w:rPr>
        <w:t>Churn Model</w:t>
      </w:r>
    </w:p>
    <w:p w:rsidR="00D37629" w:rsidRPr="00E07638" w:rsidP="00D37629">
      <w:pPr>
        <w:jc w:val="both"/>
        <w:rPr>
          <w:rFonts w:ascii="Arial" w:hAnsi="Arial" w:cs="Arial"/>
          <w:color w:val="000000"/>
          <w:sz w:val="10"/>
          <w:szCs w:val="10"/>
          <w:u w:val="single"/>
          <w:lang w:eastAsia="en-IN"/>
        </w:rPr>
      </w:pPr>
    </w:p>
    <w:p w:rsidR="00D37629" w:rsidP="00D37629">
      <w:pPr>
        <w:spacing w:line="276" w:lineRule="auto"/>
        <w:jc w:val="both"/>
        <w:rPr>
          <w:rFonts w:eastAsia="Calibri"/>
        </w:rPr>
      </w:pPr>
      <w:r w:rsidRPr="00E07638">
        <w:rPr>
          <w:rFonts w:ascii="Arial" w:hAnsi="Arial" w:cs="Arial"/>
          <w:b/>
          <w:color w:val="000000"/>
          <w:sz w:val="20"/>
          <w:szCs w:val="20"/>
          <w:lang w:eastAsia="en-IN"/>
        </w:rPr>
        <w:t>Description</w:t>
      </w:r>
      <w:r w:rsidRPr="00E07638">
        <w:rPr>
          <w:rFonts w:ascii="Arial" w:hAnsi="Arial" w:cs="Arial"/>
          <w:color w:val="000000"/>
          <w:sz w:val="20"/>
          <w:szCs w:val="20"/>
          <w:lang w:eastAsia="en-IN"/>
        </w:rPr>
        <w:t xml:space="preserve">: </w:t>
      </w:r>
      <w:r w:rsidRPr="00D37629">
        <w:rPr>
          <w:rFonts w:ascii="Arial" w:hAnsi="Arial" w:cs="Arial"/>
          <w:color w:val="000000"/>
          <w:sz w:val="20"/>
          <w:szCs w:val="20"/>
          <w:lang w:eastAsia="en-IN"/>
        </w:rPr>
        <w:t>Churn Machine learning methods, specifically classification, are widely used due to their high performance and ability to handle complex relationships in data. On the other hand, survival analyses can provide value by answering a different set of questions. Quantities, such as survival and hazard functions, can be used to forecast which customers will churn in a particular time period.</w:t>
      </w:r>
    </w:p>
    <w:p w:rsidR="00D37629" w:rsidRPr="00E07638" w:rsidP="00D37629">
      <w:pPr>
        <w:ind w:left="142"/>
        <w:jc w:val="both"/>
        <w:rPr>
          <w:rFonts w:ascii="Arial" w:hAnsi="Arial" w:cs="Arial"/>
          <w:color w:val="000000"/>
          <w:sz w:val="20"/>
          <w:szCs w:val="20"/>
          <w:lang w:eastAsia="en-IN"/>
        </w:rPr>
      </w:pPr>
    </w:p>
    <w:p w:rsidR="00D37629" w:rsidRPr="00E07638" w:rsidP="00D37629">
      <w:pPr>
        <w:ind w:left="142"/>
        <w:jc w:val="both"/>
        <w:rPr>
          <w:rFonts w:ascii="Arial" w:hAnsi="Arial" w:cs="Arial"/>
          <w:color w:val="000000"/>
          <w:sz w:val="6"/>
          <w:szCs w:val="6"/>
          <w:lang w:eastAsia="en-IN"/>
        </w:rPr>
      </w:pPr>
    </w:p>
    <w:p w:rsidR="00D37629" w:rsidRPr="00E07638" w:rsidP="00D37629">
      <w:pPr>
        <w:ind w:left="142"/>
        <w:jc w:val="both"/>
        <w:rPr>
          <w:rFonts w:ascii="Arial" w:hAnsi="Arial" w:cs="Arial"/>
          <w:color w:val="000000"/>
          <w:sz w:val="20"/>
          <w:szCs w:val="20"/>
          <w:lang w:eastAsia="en-IN"/>
        </w:rPr>
      </w:pPr>
      <w:r w:rsidRPr="00E07638">
        <w:rPr>
          <w:rFonts w:ascii="Arial" w:hAnsi="Arial" w:cs="Arial"/>
          <w:b/>
          <w:color w:val="000000"/>
          <w:sz w:val="20"/>
          <w:szCs w:val="20"/>
          <w:lang w:eastAsia="en-IN"/>
        </w:rPr>
        <w:t>Responsibilities and Achievements</w:t>
      </w:r>
      <w:r w:rsidRPr="00E07638">
        <w:rPr>
          <w:rFonts w:ascii="Arial" w:hAnsi="Arial" w:cs="Arial"/>
          <w:color w:val="000000"/>
          <w:sz w:val="20"/>
          <w:szCs w:val="20"/>
          <w:lang w:eastAsia="en-IN"/>
        </w:rPr>
        <w:t xml:space="preserve">: </w:t>
      </w:r>
      <w:r>
        <w:rPr>
          <w:rFonts w:ascii="Arial" w:hAnsi="Arial" w:cs="Arial"/>
          <w:color w:val="000000"/>
          <w:sz w:val="20"/>
          <w:szCs w:val="20"/>
          <w:lang w:eastAsia="en-IN"/>
        </w:rPr>
        <w:t>I</w:t>
      </w:r>
      <w:r w:rsidRPr="006C661F">
        <w:rPr>
          <w:sz w:val="20"/>
          <w:szCs w:val="20"/>
        </w:rPr>
        <w:t xml:space="preserve">nvolved in the development and integration of Churn Model using Artificial </w:t>
      </w:r>
      <w:r w:rsidRPr="006C661F">
        <w:rPr>
          <w:sz w:val="20"/>
          <w:szCs w:val="20"/>
        </w:rPr>
        <w:t>Nural</w:t>
      </w:r>
      <w:r w:rsidRPr="006C661F">
        <w:rPr>
          <w:sz w:val="20"/>
          <w:szCs w:val="20"/>
        </w:rPr>
        <w:t xml:space="preserve"> Network</w:t>
      </w:r>
      <w:r>
        <w:rPr>
          <w:sz w:val="20"/>
          <w:szCs w:val="20"/>
        </w:rPr>
        <w:t xml:space="preserve"> </w:t>
      </w:r>
      <w:r w:rsidRPr="006C661F">
        <w:rPr>
          <w:sz w:val="20"/>
          <w:szCs w:val="20"/>
        </w:rPr>
        <w:t>(ANN)</w:t>
      </w:r>
      <w:r w:rsidR="00572685">
        <w:rPr>
          <w:rFonts w:ascii="Arial" w:hAnsi="Arial" w:cs="Arial"/>
          <w:color w:val="000000"/>
          <w:sz w:val="20"/>
          <w:szCs w:val="20"/>
          <w:lang w:eastAsia="en-IN"/>
        </w:rPr>
        <w:t xml:space="preserve"> and </w:t>
      </w:r>
      <w:r w:rsidR="00572685">
        <w:rPr>
          <w:rFonts w:ascii="Arial" w:hAnsi="Arial" w:cs="Arial"/>
          <w:color w:val="000000"/>
          <w:sz w:val="20"/>
          <w:szCs w:val="20"/>
          <w:lang w:eastAsia="en-IN"/>
        </w:rPr>
        <w:t>TensorFlow</w:t>
      </w:r>
      <w:r w:rsidR="00572685">
        <w:rPr>
          <w:rFonts w:ascii="Arial" w:hAnsi="Arial" w:cs="Arial"/>
          <w:color w:val="000000"/>
          <w:sz w:val="20"/>
          <w:szCs w:val="20"/>
          <w:lang w:eastAsia="en-IN"/>
        </w:rPr>
        <w:t xml:space="preserve"> and Keras.</w:t>
      </w:r>
    </w:p>
    <w:p w:rsidR="00D37629" w:rsidRPr="00E07638" w:rsidP="00365E45">
      <w:pPr>
        <w:ind w:left="142"/>
        <w:jc w:val="both"/>
        <w:rPr>
          <w:rFonts w:ascii="Arial" w:hAnsi="Arial" w:cs="Arial"/>
          <w:color w:val="000000"/>
          <w:sz w:val="20"/>
          <w:szCs w:val="20"/>
          <w:lang w:eastAsia="en-IN"/>
        </w:rPr>
      </w:pPr>
    </w:p>
    <w:p w:rsidR="00365E45" w:rsidRPr="00E07638" w:rsidP="00365E45">
      <w:pPr>
        <w:ind w:left="142"/>
        <w:jc w:val="both"/>
        <w:rPr>
          <w:rFonts w:ascii="Arial" w:hAnsi="Arial" w:cs="Arial"/>
          <w:color w:val="000000"/>
          <w:sz w:val="6"/>
          <w:szCs w:val="6"/>
          <w:lang w:eastAsia="en-IN"/>
        </w:rPr>
      </w:pPr>
    </w:p>
    <w:p w:rsidR="00365E45" w:rsidP="00365E45">
      <w:pPr>
        <w:ind w:left="142"/>
        <w:jc w:val="both"/>
        <w:rPr>
          <w:sz w:val="20"/>
          <w:szCs w:val="20"/>
        </w:rPr>
      </w:pPr>
      <w:r w:rsidRPr="00E07638">
        <w:rPr>
          <w:rFonts w:ascii="Arial" w:hAnsi="Arial" w:cs="Arial"/>
          <w:b/>
          <w:color w:val="000000"/>
          <w:sz w:val="20"/>
          <w:szCs w:val="20"/>
          <w:lang w:eastAsia="en-IN"/>
        </w:rPr>
        <w:t>Technologies</w:t>
      </w:r>
      <w:r w:rsidRPr="00E07638">
        <w:rPr>
          <w:rFonts w:ascii="Arial" w:hAnsi="Arial" w:cs="Arial"/>
          <w:color w:val="000000"/>
          <w:sz w:val="20"/>
          <w:szCs w:val="20"/>
          <w:lang w:eastAsia="en-IN"/>
        </w:rPr>
        <w:t xml:space="preserve">: Python, </w:t>
      </w:r>
      <w:r w:rsidRPr="00E07638">
        <w:rPr>
          <w:rFonts w:ascii="Arial" w:hAnsi="Arial" w:cs="Arial"/>
          <w:color w:val="000000"/>
          <w:sz w:val="20"/>
          <w:szCs w:val="20"/>
          <w:lang w:eastAsia="en-IN"/>
        </w:rPr>
        <w:t>Numpy</w:t>
      </w:r>
      <w:r w:rsidRPr="00E07638">
        <w:rPr>
          <w:rFonts w:ascii="Arial" w:hAnsi="Arial" w:cs="Arial"/>
          <w:color w:val="000000"/>
          <w:sz w:val="20"/>
          <w:szCs w:val="20"/>
          <w:lang w:eastAsia="en-IN"/>
        </w:rPr>
        <w:t xml:space="preserve">, </w:t>
      </w:r>
      <w:r w:rsidRPr="00E07638">
        <w:rPr>
          <w:rFonts w:ascii="Arial" w:hAnsi="Arial" w:cs="Arial"/>
          <w:color w:val="000000"/>
          <w:sz w:val="20"/>
          <w:szCs w:val="20"/>
          <w:lang w:eastAsia="en-IN"/>
        </w:rPr>
        <w:t>Scikit</w:t>
      </w:r>
      <w:r w:rsidRPr="00E07638">
        <w:rPr>
          <w:rFonts w:ascii="Arial" w:hAnsi="Arial" w:cs="Arial"/>
          <w:color w:val="000000"/>
          <w:sz w:val="20"/>
          <w:szCs w:val="20"/>
          <w:lang w:eastAsia="en-IN"/>
        </w:rPr>
        <w:t xml:space="preserve">-Learn, Pandas, SQL-Lite, </w:t>
      </w:r>
      <w:r w:rsidRPr="00E07638">
        <w:rPr>
          <w:rFonts w:ascii="Arial" w:hAnsi="Arial" w:cs="Arial"/>
          <w:color w:val="000000"/>
          <w:sz w:val="20"/>
          <w:szCs w:val="20"/>
          <w:lang w:eastAsia="en-IN"/>
        </w:rPr>
        <w:t>Memoization</w:t>
      </w:r>
      <w:r w:rsidRPr="00E07638">
        <w:rPr>
          <w:rFonts w:ascii="Arial" w:hAnsi="Arial" w:cs="Arial"/>
          <w:color w:val="000000"/>
          <w:sz w:val="20"/>
          <w:szCs w:val="20"/>
          <w:lang w:eastAsia="en-IN"/>
        </w:rPr>
        <w:t xml:space="preserve">, Bottle, NLTK, </w:t>
      </w:r>
      <w:r w:rsidRPr="00E07638">
        <w:rPr>
          <w:rFonts w:ascii="Arial" w:hAnsi="Arial" w:cs="Arial"/>
          <w:color w:val="000000"/>
          <w:sz w:val="20"/>
          <w:szCs w:val="20"/>
          <w:lang w:eastAsia="en-IN"/>
        </w:rPr>
        <w:t>Gensim</w:t>
      </w:r>
      <w:r w:rsidRPr="00E07638">
        <w:rPr>
          <w:rFonts w:ascii="Arial" w:hAnsi="Arial" w:cs="Arial"/>
          <w:color w:val="000000"/>
          <w:sz w:val="20"/>
          <w:szCs w:val="20"/>
          <w:lang w:eastAsia="en-IN"/>
        </w:rPr>
        <w:t xml:space="preserve">, </w:t>
      </w:r>
      <w:r w:rsidRPr="00E07638">
        <w:rPr>
          <w:rFonts w:ascii="Arial" w:hAnsi="Arial" w:cs="Arial"/>
          <w:color w:val="000000"/>
          <w:sz w:val="20"/>
          <w:szCs w:val="20"/>
          <w:lang w:eastAsia="en-IN"/>
        </w:rPr>
        <w:t>MatplotLib</w:t>
      </w:r>
      <w:r w:rsidRPr="00E07638">
        <w:rPr>
          <w:rFonts w:ascii="Arial" w:hAnsi="Arial" w:cs="Arial"/>
          <w:color w:val="000000"/>
          <w:sz w:val="20"/>
          <w:szCs w:val="20"/>
          <w:lang w:eastAsia="en-IN"/>
        </w:rPr>
        <w:t xml:space="preserve">, </w:t>
      </w:r>
      <w:r w:rsidRPr="00E07638">
        <w:rPr>
          <w:rFonts w:ascii="Arial" w:hAnsi="Arial" w:cs="Arial"/>
          <w:color w:val="000000"/>
          <w:sz w:val="20"/>
          <w:szCs w:val="20"/>
          <w:lang w:eastAsia="en-IN"/>
        </w:rPr>
        <w:t>Seaborn</w:t>
      </w:r>
      <w:r w:rsidRPr="00E07638">
        <w:rPr>
          <w:rFonts w:ascii="Arial" w:hAnsi="Arial" w:cs="Arial"/>
          <w:color w:val="000000"/>
          <w:sz w:val="20"/>
          <w:szCs w:val="20"/>
          <w:lang w:eastAsia="en-IN"/>
        </w:rPr>
        <w:t xml:space="preserve">, JIRA, </w:t>
      </w:r>
      <w:r w:rsidRPr="00E07638">
        <w:rPr>
          <w:rFonts w:ascii="Arial" w:hAnsi="Arial" w:cs="Arial"/>
          <w:color w:val="000000"/>
          <w:sz w:val="20"/>
          <w:szCs w:val="20"/>
          <w:lang w:eastAsia="en-IN"/>
        </w:rPr>
        <w:t>Pylint</w:t>
      </w:r>
      <w:r w:rsidR="00D37629">
        <w:rPr>
          <w:rFonts w:ascii="Arial" w:hAnsi="Arial" w:cs="Arial"/>
          <w:color w:val="000000"/>
          <w:sz w:val="20"/>
          <w:szCs w:val="20"/>
          <w:lang w:eastAsia="en-IN"/>
        </w:rPr>
        <w:t xml:space="preserve">, </w:t>
      </w:r>
      <w:r w:rsidRPr="006C661F" w:rsidR="00D37629">
        <w:rPr>
          <w:sz w:val="20"/>
          <w:szCs w:val="20"/>
        </w:rPr>
        <w:t>Keras</w:t>
      </w:r>
      <w:r w:rsidRPr="006C661F" w:rsidR="00D37629">
        <w:rPr>
          <w:sz w:val="20"/>
          <w:szCs w:val="20"/>
        </w:rPr>
        <w:t>/</w:t>
      </w:r>
      <w:r w:rsidRPr="006C661F" w:rsidR="00D37629">
        <w:rPr>
          <w:sz w:val="20"/>
          <w:szCs w:val="20"/>
        </w:rPr>
        <w:t>Tensorflow</w:t>
      </w:r>
    </w:p>
    <w:p w:rsidR="00FE3881" w:rsidP="00365E45">
      <w:pPr>
        <w:ind w:left="142"/>
        <w:jc w:val="both"/>
        <w:rPr>
          <w:rFonts w:ascii="Arial" w:hAnsi="Arial" w:cs="Arial"/>
          <w:color w:val="000000"/>
          <w:sz w:val="20"/>
          <w:szCs w:val="20"/>
          <w:lang w:eastAsia="en-IN"/>
        </w:rPr>
      </w:pPr>
    </w:p>
    <w:p w:rsidR="00FE3881" w:rsidP="00365E45">
      <w:pPr>
        <w:ind w:left="142"/>
        <w:jc w:val="both"/>
        <w:rPr>
          <w:rFonts w:ascii="Arial" w:hAnsi="Arial" w:cs="Arial"/>
          <w:color w:val="000000"/>
          <w:sz w:val="20"/>
          <w:szCs w:val="20"/>
          <w:lang w:eastAsia="en-IN"/>
        </w:rPr>
      </w:pPr>
    </w:p>
    <w:p w:rsidR="00FE3881" w:rsidRPr="00E07638" w:rsidP="00FE3881">
      <w:pPr>
        <w:numPr>
          <w:ilvl w:val="0"/>
          <w:numId w:val="6"/>
        </w:numPr>
        <w:ind w:left="426" w:hanging="284"/>
        <w:jc w:val="both"/>
        <w:rPr>
          <w:rFonts w:ascii="Arial" w:hAnsi="Arial" w:cs="Arial"/>
          <w:color w:val="000000"/>
          <w:sz w:val="22"/>
          <w:szCs w:val="22"/>
          <w:u w:val="single"/>
          <w:lang w:eastAsia="en-IN"/>
        </w:rPr>
      </w:pPr>
      <w:r w:rsidRPr="00FE3881">
        <w:rPr>
          <w:rFonts w:ascii="Arial" w:hAnsi="Arial" w:cs="Arial"/>
          <w:color w:val="000000"/>
          <w:sz w:val="22"/>
          <w:szCs w:val="22"/>
          <w:u w:val="single"/>
          <w:lang w:eastAsia="en-IN"/>
        </w:rPr>
        <w:t>Principal Component Analysis (PCA) System</w:t>
      </w:r>
      <w:r w:rsidRPr="00D37629">
        <w:rPr>
          <w:rFonts w:ascii="Arial" w:hAnsi="Arial" w:cs="Arial"/>
          <w:color w:val="000000"/>
          <w:sz w:val="22"/>
          <w:szCs w:val="22"/>
          <w:u w:val="single"/>
          <w:lang w:eastAsia="en-IN"/>
        </w:rPr>
        <w:t xml:space="preserve"> </w:t>
      </w:r>
    </w:p>
    <w:p w:rsidR="00FE3881" w:rsidRPr="00E07638" w:rsidP="00FE3881">
      <w:pPr>
        <w:jc w:val="both"/>
        <w:rPr>
          <w:rFonts w:ascii="Arial" w:hAnsi="Arial" w:cs="Arial"/>
          <w:color w:val="000000"/>
          <w:sz w:val="10"/>
          <w:szCs w:val="10"/>
          <w:u w:val="single"/>
          <w:lang w:eastAsia="en-IN"/>
        </w:rPr>
      </w:pPr>
    </w:p>
    <w:p w:rsidR="00FE3881" w:rsidP="00FE3881">
      <w:pPr>
        <w:spacing w:line="276" w:lineRule="auto"/>
        <w:jc w:val="both"/>
        <w:rPr>
          <w:rFonts w:eastAsia="Calibri"/>
        </w:rPr>
      </w:pPr>
      <w:r w:rsidRPr="00E07638">
        <w:rPr>
          <w:rFonts w:ascii="Arial" w:hAnsi="Arial" w:cs="Arial"/>
          <w:b/>
          <w:color w:val="000000"/>
          <w:sz w:val="20"/>
          <w:szCs w:val="20"/>
          <w:lang w:eastAsia="en-IN"/>
        </w:rPr>
        <w:t>Description</w:t>
      </w:r>
      <w:r w:rsidRPr="00E07638">
        <w:rPr>
          <w:rFonts w:ascii="Arial" w:hAnsi="Arial" w:cs="Arial"/>
          <w:color w:val="000000"/>
          <w:sz w:val="20"/>
          <w:szCs w:val="20"/>
          <w:lang w:eastAsia="en-IN"/>
        </w:rPr>
        <w:t xml:space="preserve">: </w:t>
      </w:r>
      <w:r w:rsidRPr="00FE3881">
        <w:rPr>
          <w:rFonts w:ascii="Arial" w:hAnsi="Arial" w:cs="Arial"/>
          <w:color w:val="000000"/>
          <w:sz w:val="20"/>
          <w:szCs w:val="20"/>
          <w:lang w:eastAsia="en-IN"/>
        </w:rPr>
        <w:t>The main idea of principal component analysis (PCA) is to reduce the dimensionality of a data set consisting of many variables correlated with each other, either heavily or lightly, while retaining the variation present in the dataset. In the PCA sy</w:t>
      </w:r>
      <w:r>
        <w:rPr>
          <w:rFonts w:ascii="Arial" w:hAnsi="Arial" w:cs="Arial"/>
          <w:color w:val="000000"/>
          <w:sz w:val="20"/>
          <w:szCs w:val="20"/>
          <w:lang w:eastAsia="en-IN"/>
        </w:rPr>
        <w:t>s</w:t>
      </w:r>
      <w:r w:rsidRPr="00FE3881">
        <w:rPr>
          <w:rFonts w:ascii="Arial" w:hAnsi="Arial" w:cs="Arial"/>
          <w:color w:val="000000"/>
          <w:sz w:val="20"/>
          <w:szCs w:val="20"/>
          <w:lang w:eastAsia="en-IN"/>
        </w:rPr>
        <w:t xml:space="preserve">tem we provide the dataset and the number of principal component as </w:t>
      </w:r>
      <w:r w:rsidRPr="00FE3881">
        <w:rPr>
          <w:rFonts w:ascii="Arial" w:hAnsi="Arial" w:cs="Arial"/>
          <w:color w:val="000000"/>
          <w:sz w:val="20"/>
          <w:szCs w:val="20"/>
          <w:lang w:eastAsia="en-IN"/>
        </w:rPr>
        <w:t>a</w:t>
      </w:r>
      <w:r w:rsidRPr="00FE3881">
        <w:rPr>
          <w:rFonts w:ascii="Arial" w:hAnsi="Arial" w:cs="Arial"/>
          <w:color w:val="000000"/>
          <w:sz w:val="20"/>
          <w:szCs w:val="20"/>
          <w:lang w:eastAsia="en-IN"/>
        </w:rPr>
        <w:t xml:space="preserve"> input then the system will generate the principal component for the given input dataset. Finally we are visualizing the o</w:t>
      </w:r>
      <w:r>
        <w:rPr>
          <w:rFonts w:ascii="Arial" w:hAnsi="Arial" w:cs="Arial"/>
          <w:color w:val="000000"/>
          <w:sz w:val="20"/>
          <w:szCs w:val="20"/>
          <w:lang w:eastAsia="en-IN"/>
        </w:rPr>
        <w:t>utput data in the 2D or 3D grap</w:t>
      </w:r>
      <w:r w:rsidRPr="00FE3881">
        <w:rPr>
          <w:rFonts w:ascii="Arial" w:hAnsi="Arial" w:cs="Arial"/>
          <w:color w:val="000000"/>
          <w:sz w:val="20"/>
          <w:szCs w:val="20"/>
          <w:lang w:eastAsia="en-IN"/>
        </w:rPr>
        <w:t>h corresponding to the target variable.</w:t>
      </w:r>
    </w:p>
    <w:p w:rsidR="00FE3881" w:rsidRPr="00E07638" w:rsidP="00FE3881">
      <w:pPr>
        <w:ind w:left="142"/>
        <w:jc w:val="both"/>
        <w:rPr>
          <w:rFonts w:ascii="Arial" w:hAnsi="Arial" w:cs="Arial"/>
          <w:color w:val="000000"/>
          <w:sz w:val="20"/>
          <w:szCs w:val="20"/>
          <w:lang w:eastAsia="en-IN"/>
        </w:rPr>
      </w:pPr>
    </w:p>
    <w:p w:rsidR="00FE3881" w:rsidRPr="00E07638" w:rsidP="00FE3881">
      <w:pPr>
        <w:ind w:left="142"/>
        <w:jc w:val="both"/>
        <w:rPr>
          <w:rFonts w:ascii="Arial" w:hAnsi="Arial" w:cs="Arial"/>
          <w:color w:val="000000"/>
          <w:sz w:val="6"/>
          <w:szCs w:val="6"/>
          <w:lang w:eastAsia="en-IN"/>
        </w:rPr>
      </w:pPr>
    </w:p>
    <w:p w:rsidR="00FE3881" w:rsidRPr="00FE3881" w:rsidP="00FE3881">
      <w:pPr>
        <w:pStyle w:val="ListParagraph"/>
        <w:numPr>
          <w:ilvl w:val="0"/>
          <w:numId w:val="10"/>
        </w:numPr>
        <w:spacing w:after="200" w:line="276" w:lineRule="auto"/>
        <w:rPr>
          <w:rFonts w:ascii="Cambria" w:hAnsi="Cambria"/>
          <w:sz w:val="20"/>
          <w:szCs w:val="20"/>
        </w:rPr>
      </w:pPr>
      <w:r w:rsidRPr="00E07638">
        <w:rPr>
          <w:rFonts w:ascii="Arial" w:hAnsi="Arial" w:cs="Arial"/>
          <w:b/>
          <w:color w:val="000000"/>
          <w:sz w:val="20"/>
          <w:szCs w:val="20"/>
          <w:lang w:eastAsia="en-IN"/>
        </w:rPr>
        <w:t>Responsibilities and Achievements</w:t>
      </w:r>
      <w:r w:rsidRPr="00E07638">
        <w:rPr>
          <w:rFonts w:ascii="Arial" w:hAnsi="Arial" w:cs="Arial"/>
          <w:color w:val="000000"/>
          <w:sz w:val="20"/>
          <w:szCs w:val="20"/>
          <w:lang w:eastAsia="en-IN"/>
        </w:rPr>
        <w:t xml:space="preserve">: </w:t>
      </w:r>
    </w:p>
    <w:p w:rsidR="00FE3881" w:rsidP="00FE3881">
      <w:pPr>
        <w:pStyle w:val="ListParagraph"/>
        <w:numPr>
          <w:ilvl w:val="0"/>
          <w:numId w:val="10"/>
        </w:numPr>
        <w:spacing w:after="200" w:line="276" w:lineRule="auto"/>
        <w:rPr>
          <w:rFonts w:ascii="Cambria" w:hAnsi="Cambria"/>
          <w:sz w:val="20"/>
          <w:szCs w:val="20"/>
        </w:rPr>
      </w:pPr>
      <w:r w:rsidRPr="006C661F">
        <w:rPr>
          <w:rFonts w:ascii="Cambria" w:hAnsi="Cambria"/>
          <w:sz w:val="20"/>
          <w:szCs w:val="20"/>
        </w:rPr>
        <w:t xml:space="preserve">Involved in </w:t>
      </w:r>
      <w:r>
        <w:rPr>
          <w:rFonts w:ascii="Cambria" w:hAnsi="Cambria"/>
          <w:sz w:val="20"/>
          <w:szCs w:val="20"/>
        </w:rPr>
        <w:t xml:space="preserve">the development </w:t>
      </w:r>
      <w:r w:rsidRPr="006C661F">
        <w:rPr>
          <w:rFonts w:ascii="Cambria" w:hAnsi="Cambria"/>
          <w:sz w:val="20"/>
          <w:szCs w:val="20"/>
        </w:rPr>
        <w:t xml:space="preserve">of </w:t>
      </w:r>
      <w:r>
        <w:rPr>
          <w:rFonts w:ascii="Cambria" w:hAnsi="Cambria"/>
          <w:sz w:val="20"/>
          <w:szCs w:val="20"/>
        </w:rPr>
        <w:t>Principal Component Analysis Algorithm using Pandas and Numpy</w:t>
      </w:r>
      <w:r w:rsidRPr="006C661F">
        <w:rPr>
          <w:rFonts w:ascii="Cambria" w:hAnsi="Cambria"/>
          <w:sz w:val="20"/>
          <w:szCs w:val="20"/>
        </w:rPr>
        <w:t>.</w:t>
      </w:r>
    </w:p>
    <w:p w:rsidR="00FE3881" w:rsidP="00FE3881">
      <w:pPr>
        <w:pStyle w:val="ListParagraph"/>
        <w:numPr>
          <w:ilvl w:val="0"/>
          <w:numId w:val="10"/>
        </w:numPr>
        <w:spacing w:after="200" w:line="276" w:lineRule="auto"/>
        <w:rPr>
          <w:rFonts w:ascii="Cambria" w:hAnsi="Cambria"/>
          <w:sz w:val="20"/>
          <w:szCs w:val="20"/>
        </w:rPr>
      </w:pPr>
      <w:r>
        <w:rPr>
          <w:rFonts w:ascii="Cambria" w:hAnsi="Cambria"/>
          <w:sz w:val="20"/>
          <w:szCs w:val="20"/>
        </w:rPr>
        <w:t>Integrating the UI with the PCA system.</w:t>
      </w:r>
    </w:p>
    <w:p w:rsidR="00FE3881" w:rsidRPr="006C661F" w:rsidP="00FE3881">
      <w:pPr>
        <w:pStyle w:val="ListParagraph"/>
        <w:numPr>
          <w:ilvl w:val="0"/>
          <w:numId w:val="10"/>
        </w:numPr>
        <w:spacing w:after="200" w:line="276" w:lineRule="auto"/>
        <w:rPr>
          <w:rFonts w:ascii="Cambria" w:hAnsi="Cambria"/>
          <w:sz w:val="20"/>
          <w:szCs w:val="20"/>
        </w:rPr>
      </w:pPr>
      <w:r>
        <w:rPr>
          <w:rFonts w:ascii="Cambria" w:hAnsi="Cambria"/>
          <w:sz w:val="20"/>
          <w:szCs w:val="20"/>
        </w:rPr>
        <w:t xml:space="preserve">Visualising  the Principal component into the 2D or 3D grapth using Matplotlib. </w:t>
      </w:r>
    </w:p>
    <w:p w:rsidR="00FE3881" w:rsidRPr="006C661F" w:rsidP="00FE3881">
      <w:pPr>
        <w:pStyle w:val="ListParagraph"/>
        <w:numPr>
          <w:ilvl w:val="0"/>
          <w:numId w:val="10"/>
        </w:numPr>
        <w:spacing w:after="200" w:line="276" w:lineRule="auto"/>
        <w:rPr>
          <w:rFonts w:ascii="Cambria" w:hAnsi="Cambria"/>
          <w:sz w:val="20"/>
          <w:szCs w:val="20"/>
        </w:rPr>
      </w:pPr>
      <w:r w:rsidRPr="006C661F">
        <w:rPr>
          <w:rFonts w:ascii="Cambria" w:hAnsi="Cambria"/>
          <w:sz w:val="20"/>
          <w:szCs w:val="20"/>
        </w:rPr>
        <w:t>Development</w:t>
      </w:r>
      <w:r>
        <w:rPr>
          <w:rFonts w:ascii="Cambria" w:hAnsi="Cambria"/>
          <w:sz w:val="20"/>
          <w:szCs w:val="20"/>
        </w:rPr>
        <w:t xml:space="preserve"> of webservices . </w:t>
      </w:r>
    </w:p>
    <w:p w:rsidR="00FE3881" w:rsidP="00FE3881">
      <w:pPr>
        <w:pStyle w:val="ListParagraph"/>
        <w:numPr>
          <w:ilvl w:val="0"/>
          <w:numId w:val="10"/>
        </w:numPr>
        <w:spacing w:after="200" w:line="276" w:lineRule="auto"/>
        <w:rPr>
          <w:rFonts w:ascii="Cambria" w:hAnsi="Cambria"/>
          <w:sz w:val="20"/>
          <w:szCs w:val="20"/>
        </w:rPr>
      </w:pPr>
      <w:r w:rsidRPr="006C661F">
        <w:rPr>
          <w:rFonts w:ascii="Cambria" w:hAnsi="Cambria"/>
          <w:sz w:val="20"/>
          <w:szCs w:val="20"/>
        </w:rPr>
        <w:t>Backend Infrastructure development and Dev environment setup on AWS.</w:t>
      </w:r>
      <w:r>
        <w:rPr>
          <w:rFonts w:ascii="Cambria" w:hAnsi="Cambria"/>
          <w:sz w:val="20"/>
          <w:szCs w:val="20"/>
        </w:rPr>
        <w:t xml:space="preserve"> </w:t>
      </w:r>
    </w:p>
    <w:p w:rsidR="00FE3881" w:rsidRPr="00E07638" w:rsidP="00FE3881">
      <w:pPr>
        <w:jc w:val="both"/>
        <w:rPr>
          <w:rFonts w:ascii="Arial" w:hAnsi="Arial" w:cs="Arial"/>
          <w:color w:val="000000"/>
          <w:sz w:val="20"/>
          <w:szCs w:val="20"/>
          <w:lang w:eastAsia="en-IN"/>
        </w:rPr>
      </w:pPr>
    </w:p>
    <w:p w:rsidR="00FE3881" w:rsidRPr="00E07638" w:rsidP="00FE3881">
      <w:pPr>
        <w:ind w:left="142"/>
        <w:jc w:val="both"/>
        <w:rPr>
          <w:rFonts w:ascii="Arial" w:hAnsi="Arial" w:cs="Arial"/>
          <w:color w:val="000000"/>
          <w:sz w:val="6"/>
          <w:szCs w:val="6"/>
          <w:lang w:eastAsia="en-IN"/>
        </w:rPr>
      </w:pPr>
    </w:p>
    <w:p w:rsidR="00FE3881" w:rsidRPr="00E07638" w:rsidP="00FE3881">
      <w:pPr>
        <w:ind w:left="142"/>
        <w:jc w:val="both"/>
        <w:rPr>
          <w:rFonts w:ascii="Arial" w:hAnsi="Arial" w:cs="Arial"/>
          <w:color w:val="000000"/>
          <w:sz w:val="20"/>
          <w:szCs w:val="20"/>
          <w:lang w:eastAsia="en-IN"/>
        </w:rPr>
      </w:pPr>
      <w:r w:rsidRPr="00E07638">
        <w:rPr>
          <w:rFonts w:ascii="Arial" w:hAnsi="Arial" w:cs="Arial"/>
          <w:b/>
          <w:color w:val="000000"/>
          <w:sz w:val="20"/>
          <w:szCs w:val="20"/>
          <w:lang w:eastAsia="en-IN"/>
        </w:rPr>
        <w:t>Technologies</w:t>
      </w:r>
      <w:r w:rsidRPr="00E07638">
        <w:rPr>
          <w:rFonts w:ascii="Arial" w:hAnsi="Arial" w:cs="Arial"/>
          <w:color w:val="000000"/>
          <w:sz w:val="20"/>
          <w:szCs w:val="20"/>
          <w:lang w:eastAsia="en-IN"/>
        </w:rPr>
        <w:t xml:space="preserve">: Python, </w:t>
      </w:r>
      <w:r w:rsidRPr="00E07638">
        <w:rPr>
          <w:rFonts w:ascii="Arial" w:hAnsi="Arial" w:cs="Arial"/>
          <w:color w:val="000000"/>
          <w:sz w:val="20"/>
          <w:szCs w:val="20"/>
          <w:lang w:eastAsia="en-IN"/>
        </w:rPr>
        <w:t>Numpy</w:t>
      </w:r>
      <w:r w:rsidRPr="00E07638">
        <w:rPr>
          <w:rFonts w:ascii="Arial" w:hAnsi="Arial" w:cs="Arial"/>
          <w:color w:val="000000"/>
          <w:sz w:val="20"/>
          <w:szCs w:val="20"/>
          <w:lang w:eastAsia="en-IN"/>
        </w:rPr>
        <w:t xml:space="preserve">, </w:t>
      </w:r>
      <w:r w:rsidRPr="00E07638">
        <w:rPr>
          <w:rFonts w:ascii="Arial" w:hAnsi="Arial" w:cs="Arial"/>
          <w:color w:val="000000"/>
          <w:sz w:val="20"/>
          <w:szCs w:val="20"/>
          <w:lang w:eastAsia="en-IN"/>
        </w:rPr>
        <w:t>Scikit</w:t>
      </w:r>
      <w:r>
        <w:rPr>
          <w:rFonts w:ascii="Arial" w:hAnsi="Arial" w:cs="Arial"/>
          <w:color w:val="000000"/>
          <w:sz w:val="20"/>
          <w:szCs w:val="20"/>
          <w:lang w:eastAsia="en-IN"/>
        </w:rPr>
        <w:t>-Learn, Pandas, Bottle</w:t>
      </w:r>
      <w:r w:rsidRPr="00E07638">
        <w:rPr>
          <w:rFonts w:ascii="Arial" w:hAnsi="Arial" w:cs="Arial"/>
          <w:color w:val="000000"/>
          <w:sz w:val="20"/>
          <w:szCs w:val="20"/>
          <w:lang w:eastAsia="en-IN"/>
        </w:rPr>
        <w:t xml:space="preserve">, </w:t>
      </w:r>
      <w:r w:rsidRPr="00E07638">
        <w:rPr>
          <w:rFonts w:ascii="Arial" w:hAnsi="Arial" w:cs="Arial"/>
          <w:color w:val="000000"/>
          <w:sz w:val="20"/>
          <w:szCs w:val="20"/>
          <w:lang w:eastAsia="en-IN"/>
        </w:rPr>
        <w:t>MatplotLib</w:t>
      </w:r>
      <w:r w:rsidRPr="00E07638">
        <w:rPr>
          <w:rFonts w:ascii="Arial" w:hAnsi="Arial" w:cs="Arial"/>
          <w:color w:val="000000"/>
          <w:sz w:val="20"/>
          <w:szCs w:val="20"/>
          <w:lang w:eastAsia="en-IN"/>
        </w:rPr>
        <w:t xml:space="preserve">, </w:t>
      </w:r>
      <w:r w:rsidRPr="00E07638">
        <w:rPr>
          <w:rFonts w:ascii="Arial" w:hAnsi="Arial" w:cs="Arial"/>
          <w:color w:val="000000"/>
          <w:sz w:val="20"/>
          <w:szCs w:val="20"/>
          <w:lang w:eastAsia="en-IN"/>
        </w:rPr>
        <w:t>Seaborn</w:t>
      </w:r>
      <w:r w:rsidRPr="00E07638">
        <w:rPr>
          <w:rFonts w:ascii="Arial" w:hAnsi="Arial" w:cs="Arial"/>
          <w:color w:val="000000"/>
          <w:sz w:val="20"/>
          <w:szCs w:val="20"/>
          <w:lang w:eastAsia="en-IN"/>
        </w:rPr>
        <w:t xml:space="preserve">, JIRA, </w:t>
      </w:r>
      <w:r w:rsidRPr="00E07638">
        <w:rPr>
          <w:rFonts w:ascii="Arial" w:hAnsi="Arial" w:cs="Arial"/>
          <w:color w:val="000000"/>
          <w:sz w:val="20"/>
          <w:szCs w:val="20"/>
          <w:lang w:eastAsia="en-IN"/>
        </w:rPr>
        <w:t>Pylint</w:t>
      </w:r>
    </w:p>
    <w:p w:rsidR="004E0056" w:rsidRPr="00CE632B" w:rsidP="004E0056">
      <w:pPr>
        <w:widowControl w:val="0"/>
        <w:autoSpaceDE w:val="0"/>
        <w:autoSpaceDN w:val="0"/>
        <w:adjustRightInd w:val="0"/>
        <w:rPr>
          <w:rFonts w:ascii="Arial" w:hAnsi="Arial" w:cs="Arial"/>
          <w:b/>
          <w:sz w:val="20"/>
          <w:szCs w:val="20"/>
        </w:rPr>
      </w:pPr>
    </w:p>
    <w:p w:rsidR="004E0056" w:rsidRPr="00CE632B" w:rsidP="004E0056">
      <w:pPr>
        <w:widowControl w:val="0"/>
        <w:autoSpaceDE w:val="0"/>
        <w:autoSpaceDN w:val="0"/>
        <w:adjustRightInd w:val="0"/>
        <w:rPr>
          <w:rFonts w:ascii="Arial" w:hAnsi="Arial" w:cs="Arial"/>
          <w:sz w:val="20"/>
          <w:szCs w:val="20"/>
        </w:rPr>
      </w:pPr>
      <w:r>
        <w:rPr>
          <w:rFonts w:ascii="Arial" w:hAnsi="Arial" w:cs="Arial"/>
          <w:b/>
          <w:sz w:val="20"/>
          <w:szCs w:val="20"/>
        </w:rPr>
        <w:t>Consultant</w:t>
      </w:r>
      <w:r w:rsidRPr="00CE632B" w:rsidR="00197E99">
        <w:rPr>
          <w:rFonts w:ascii="Arial" w:hAnsi="Arial" w:cs="Arial"/>
          <w:b/>
          <w:sz w:val="20"/>
          <w:szCs w:val="20"/>
        </w:rPr>
        <w:t xml:space="preserve"> </w:t>
      </w:r>
      <w:r w:rsidRPr="00CE632B">
        <w:rPr>
          <w:rFonts w:ascii="Arial" w:hAnsi="Arial" w:cs="Arial"/>
          <w:b/>
          <w:sz w:val="20"/>
          <w:szCs w:val="20"/>
        </w:rPr>
        <w:t xml:space="preserve">at </w:t>
      </w:r>
      <w:r w:rsidRPr="008912D1" w:rsidR="008912D1">
        <w:rPr>
          <w:rFonts w:ascii="Arial" w:hAnsi="Arial" w:cs="Arial"/>
          <w:b/>
          <w:sz w:val="20"/>
          <w:szCs w:val="20"/>
        </w:rPr>
        <w:t>C</w:t>
      </w:r>
      <w:r w:rsidR="008912D1">
        <w:rPr>
          <w:rFonts w:ascii="Arial" w:hAnsi="Arial" w:cs="Arial"/>
          <w:b/>
          <w:sz w:val="20"/>
          <w:szCs w:val="20"/>
        </w:rPr>
        <w:t xml:space="preserve">omputer </w:t>
      </w:r>
      <w:r w:rsidRPr="008912D1" w:rsidR="008912D1">
        <w:rPr>
          <w:rFonts w:ascii="Arial" w:hAnsi="Arial" w:cs="Arial"/>
          <w:b/>
          <w:sz w:val="20"/>
          <w:szCs w:val="20"/>
        </w:rPr>
        <w:t>S</w:t>
      </w:r>
      <w:r w:rsidR="008912D1">
        <w:rPr>
          <w:rFonts w:ascii="Arial" w:hAnsi="Arial" w:cs="Arial"/>
          <w:b/>
          <w:sz w:val="20"/>
          <w:szCs w:val="20"/>
        </w:rPr>
        <w:t>ciences</w:t>
      </w:r>
      <w:r w:rsidRPr="008912D1" w:rsidR="008912D1">
        <w:rPr>
          <w:rFonts w:ascii="Arial" w:hAnsi="Arial" w:cs="Arial"/>
          <w:b/>
          <w:sz w:val="20"/>
          <w:szCs w:val="20"/>
        </w:rPr>
        <w:t xml:space="preserve"> C</w:t>
      </w:r>
      <w:r w:rsidR="008912D1">
        <w:rPr>
          <w:rFonts w:ascii="Arial" w:hAnsi="Arial" w:cs="Arial"/>
          <w:b/>
          <w:sz w:val="20"/>
          <w:szCs w:val="20"/>
        </w:rPr>
        <w:t>orporation</w:t>
      </w:r>
      <w:r w:rsidRPr="008912D1">
        <w:rPr>
          <w:rFonts w:ascii="Arial" w:hAnsi="Arial" w:cs="Arial"/>
          <w:b/>
          <w:sz w:val="20"/>
          <w:szCs w:val="20"/>
        </w:rPr>
        <w:t xml:space="preserve"> (</w:t>
      </w:r>
      <w:r w:rsidR="008912D1">
        <w:rPr>
          <w:rFonts w:ascii="Arial" w:hAnsi="Arial" w:cs="Arial"/>
          <w:b/>
          <w:sz w:val="20"/>
          <w:szCs w:val="20"/>
        </w:rPr>
        <w:t>Noida</w:t>
      </w:r>
      <w:r w:rsidRPr="008912D1">
        <w:rPr>
          <w:rFonts w:ascii="Arial" w:hAnsi="Arial" w:cs="Arial"/>
          <w:b/>
          <w:sz w:val="20"/>
          <w:szCs w:val="20"/>
        </w:rPr>
        <w:t>)</w:t>
      </w:r>
      <w:r w:rsidRPr="00CE632B">
        <w:rPr>
          <w:rFonts w:ascii="Arial" w:hAnsi="Arial" w:cs="Arial"/>
          <w:b/>
          <w:sz w:val="20"/>
          <w:szCs w:val="20"/>
          <w:u w:val="single"/>
        </w:rPr>
        <w:t xml:space="preserve"> </w:t>
      </w:r>
      <w:r w:rsidRPr="00CE632B">
        <w:rPr>
          <w:rFonts w:ascii="Arial" w:hAnsi="Arial" w:cs="Arial"/>
          <w:b/>
          <w:sz w:val="20"/>
          <w:szCs w:val="20"/>
        </w:rPr>
        <w:br/>
      </w:r>
      <w:r w:rsidR="008912D1">
        <w:rPr>
          <w:rFonts w:ascii="Arial" w:hAnsi="Arial" w:cs="Arial"/>
          <w:sz w:val="20"/>
          <w:szCs w:val="20"/>
        </w:rPr>
        <w:t>March 2012 to July 2013</w:t>
      </w:r>
    </w:p>
    <w:p w:rsidR="004E0056" w:rsidRPr="00CE632B" w:rsidP="004E0056">
      <w:pPr>
        <w:rPr>
          <w:rFonts w:ascii="Arial" w:eastAsia="PMingLiU" w:hAnsi="Arial" w:cs="Arial"/>
          <w:sz w:val="19"/>
          <w:szCs w:val="19"/>
          <w:lang w:eastAsia="zh-TW"/>
        </w:rPr>
      </w:pPr>
    </w:p>
    <w:p w:rsidR="001C2008" w:rsidRPr="001C2008" w:rsidP="001C2008">
      <w:pPr>
        <w:pStyle w:val="ListParagraph"/>
        <w:numPr>
          <w:ilvl w:val="0"/>
          <w:numId w:val="7"/>
        </w:numPr>
        <w:spacing w:after="200" w:line="276" w:lineRule="auto"/>
        <w:jc w:val="both"/>
        <w:rPr>
          <w:rFonts w:ascii="Cambria" w:eastAsia="Arial" w:hAnsi="Cambria"/>
          <w:b/>
          <w:color w:val="2B2B2B"/>
          <w:sz w:val="20"/>
          <w:szCs w:val="20"/>
        </w:rPr>
      </w:pPr>
      <w:r w:rsidRPr="001C2008">
        <w:rPr>
          <w:rFonts w:ascii="Cambria" w:eastAsia="Arial" w:hAnsi="Cambria"/>
          <w:b/>
          <w:color w:val="2B2B2B"/>
          <w:sz w:val="20"/>
          <w:szCs w:val="20"/>
        </w:rPr>
        <w:t>Developed:</w:t>
      </w:r>
    </w:p>
    <w:p w:rsidR="001C2008" w:rsidRPr="00EE0518" w:rsidP="001C2008">
      <w:pPr>
        <w:pStyle w:val="ListParagraph"/>
        <w:numPr>
          <w:ilvl w:val="0"/>
          <w:numId w:val="8"/>
        </w:numPr>
        <w:spacing w:after="200" w:line="276" w:lineRule="auto"/>
        <w:jc w:val="both"/>
        <w:rPr>
          <w:rFonts w:ascii="Cambria" w:eastAsia="Arial" w:hAnsi="Cambria"/>
          <w:color w:val="2B2B2B"/>
          <w:sz w:val="20"/>
          <w:szCs w:val="20"/>
        </w:rPr>
      </w:pPr>
      <w:r w:rsidRPr="00EE0518">
        <w:rPr>
          <w:rFonts w:ascii="Cambria" w:eastAsia="Arial" w:hAnsi="Cambria"/>
          <w:color w:val="2B2B2B"/>
          <w:sz w:val="20"/>
          <w:szCs w:val="20"/>
        </w:rPr>
        <w:t>Full stack software development for iOS application development</w:t>
      </w:r>
    </w:p>
    <w:p w:rsidR="001C2008" w:rsidRPr="00EE0518" w:rsidP="001C2008">
      <w:pPr>
        <w:pStyle w:val="ListParagraph"/>
        <w:numPr>
          <w:ilvl w:val="0"/>
          <w:numId w:val="8"/>
        </w:numPr>
        <w:spacing w:after="200" w:line="276" w:lineRule="auto"/>
        <w:jc w:val="both"/>
        <w:rPr>
          <w:rFonts w:ascii="Cambria" w:eastAsia="Arial" w:hAnsi="Cambria"/>
          <w:color w:val="2B2B2B"/>
          <w:sz w:val="20"/>
          <w:szCs w:val="20"/>
        </w:rPr>
      </w:pPr>
      <w:r w:rsidRPr="00EE0518">
        <w:rPr>
          <w:rFonts w:ascii="Cambria" w:eastAsia="Arial" w:hAnsi="Cambria"/>
          <w:color w:val="2B2B2B"/>
          <w:sz w:val="20"/>
          <w:szCs w:val="20"/>
        </w:rPr>
        <w:t>Enterprise applications for iPhone and iPad</w:t>
      </w:r>
    </w:p>
    <w:p w:rsidR="001C2008" w:rsidRPr="00EE0518" w:rsidP="001C2008">
      <w:pPr>
        <w:pStyle w:val="ListParagraph"/>
        <w:numPr>
          <w:ilvl w:val="0"/>
          <w:numId w:val="7"/>
        </w:numPr>
        <w:spacing w:after="200" w:line="276" w:lineRule="auto"/>
        <w:jc w:val="both"/>
        <w:rPr>
          <w:rFonts w:ascii="Cambria" w:eastAsia="Arial" w:hAnsi="Cambria"/>
          <w:color w:val="2B2B2B"/>
          <w:sz w:val="20"/>
          <w:szCs w:val="20"/>
        </w:rPr>
      </w:pPr>
      <w:r w:rsidRPr="00EE0518">
        <w:rPr>
          <w:rFonts w:ascii="Cambria" w:eastAsia="Arial" w:hAnsi="Cambria"/>
          <w:color w:val="2B2B2B"/>
          <w:sz w:val="20"/>
          <w:szCs w:val="20"/>
        </w:rPr>
        <w:t>Deployed  iOS application into Apple App store and interacted with clients</w:t>
      </w:r>
    </w:p>
    <w:p w:rsidR="004E0056" w:rsidRPr="001C2008" w:rsidP="001C2008">
      <w:pPr>
        <w:pStyle w:val="ListParagraph"/>
        <w:numPr>
          <w:ilvl w:val="0"/>
          <w:numId w:val="7"/>
        </w:numPr>
        <w:spacing w:after="200" w:line="276" w:lineRule="auto"/>
        <w:jc w:val="both"/>
        <w:rPr>
          <w:rFonts w:ascii="Cambria" w:eastAsia="Arial" w:hAnsi="Cambria"/>
          <w:color w:val="2B2B2B"/>
          <w:sz w:val="20"/>
          <w:szCs w:val="20"/>
        </w:rPr>
      </w:pPr>
      <w:r w:rsidRPr="00EE0518">
        <w:rPr>
          <w:rFonts w:ascii="Cambria" w:eastAsia="Arial" w:hAnsi="Cambria"/>
          <w:color w:val="2B2B2B"/>
          <w:sz w:val="20"/>
          <w:szCs w:val="20"/>
        </w:rPr>
        <w:t>Led initiatives to build competencies of team</w:t>
      </w:r>
    </w:p>
    <w:p w:rsidR="003D12F4" w:rsidRPr="003D12F4" w:rsidP="003D12F4">
      <w:pPr>
        <w:widowControl w:val="0"/>
        <w:autoSpaceDE w:val="0"/>
        <w:autoSpaceDN w:val="0"/>
        <w:adjustRightInd w:val="0"/>
        <w:rPr>
          <w:rFonts w:ascii="Arial" w:hAnsi="Arial" w:cs="Arial"/>
          <w:sz w:val="20"/>
          <w:szCs w:val="20"/>
        </w:rPr>
      </w:pPr>
    </w:p>
    <w:p w:rsidR="003D12F4" w:rsidRPr="003D12F4" w:rsidP="003D12F4">
      <w:pPr>
        <w:widowControl w:val="0"/>
        <w:autoSpaceDE w:val="0"/>
        <w:autoSpaceDN w:val="0"/>
        <w:adjustRightInd w:val="0"/>
        <w:rPr>
          <w:rFonts w:ascii="Arial" w:hAnsi="Arial" w:cs="Arial"/>
          <w:sz w:val="20"/>
          <w:szCs w:val="20"/>
        </w:rPr>
      </w:pPr>
      <w:r>
        <w:rPr>
          <w:rFonts w:ascii="Arial" w:hAnsi="Arial" w:cs="Arial"/>
          <w:b/>
          <w:sz w:val="20"/>
          <w:szCs w:val="20"/>
        </w:rPr>
        <w:t>Software Engineer</w:t>
      </w:r>
      <w:r w:rsidRPr="003D12F4">
        <w:rPr>
          <w:rFonts w:ascii="Arial" w:hAnsi="Arial" w:cs="Arial"/>
          <w:b/>
          <w:sz w:val="20"/>
          <w:szCs w:val="20"/>
        </w:rPr>
        <w:t xml:space="preserve"> at </w:t>
      </w:r>
      <w:r>
        <w:rPr>
          <w:rFonts w:ascii="Arial" w:hAnsi="Arial" w:cs="Arial"/>
          <w:b/>
          <w:sz w:val="20"/>
          <w:szCs w:val="20"/>
        </w:rPr>
        <w:t>TeleDNA</w:t>
      </w:r>
      <w:r>
        <w:rPr>
          <w:rFonts w:ascii="Arial" w:hAnsi="Arial" w:cs="Arial"/>
          <w:b/>
          <w:sz w:val="20"/>
          <w:szCs w:val="20"/>
        </w:rPr>
        <w:t xml:space="preserve"> Communication</w:t>
      </w:r>
      <w:r w:rsidR="00770CFD">
        <w:rPr>
          <w:rFonts w:ascii="Arial" w:hAnsi="Arial" w:cs="Arial"/>
          <w:b/>
          <w:sz w:val="20"/>
          <w:szCs w:val="20"/>
        </w:rPr>
        <w:t xml:space="preserve"> India Pvt. Ltd.</w:t>
      </w:r>
      <w:r w:rsidRPr="003D12F4">
        <w:rPr>
          <w:rFonts w:ascii="Arial" w:hAnsi="Arial" w:cs="Arial"/>
          <w:b/>
          <w:sz w:val="20"/>
          <w:szCs w:val="20"/>
        </w:rPr>
        <w:t xml:space="preserve"> (</w:t>
      </w:r>
      <w:r>
        <w:rPr>
          <w:rFonts w:ascii="Arial" w:hAnsi="Arial" w:cs="Arial"/>
          <w:b/>
          <w:sz w:val="20"/>
          <w:szCs w:val="20"/>
        </w:rPr>
        <w:t>Bangalore</w:t>
      </w:r>
      <w:r w:rsidRPr="003D12F4">
        <w:rPr>
          <w:rFonts w:ascii="Arial" w:hAnsi="Arial" w:cs="Arial"/>
          <w:b/>
          <w:sz w:val="20"/>
          <w:szCs w:val="20"/>
        </w:rPr>
        <w:t>)</w:t>
      </w:r>
      <w:r w:rsidRPr="003D12F4">
        <w:rPr>
          <w:rFonts w:ascii="Arial" w:hAnsi="Arial" w:cs="Arial"/>
          <w:b/>
          <w:sz w:val="20"/>
          <w:szCs w:val="20"/>
          <w:u w:val="single"/>
        </w:rPr>
        <w:t xml:space="preserve"> </w:t>
      </w:r>
      <w:r w:rsidRPr="003D12F4">
        <w:rPr>
          <w:rFonts w:ascii="Arial" w:hAnsi="Arial" w:cs="Arial"/>
          <w:b/>
          <w:sz w:val="20"/>
          <w:szCs w:val="20"/>
        </w:rPr>
        <w:br/>
      </w:r>
      <w:r>
        <w:rPr>
          <w:rFonts w:ascii="Arial" w:hAnsi="Arial" w:cs="Arial"/>
          <w:sz w:val="20"/>
          <w:szCs w:val="20"/>
        </w:rPr>
        <w:t>Oct</w:t>
      </w:r>
      <w:r w:rsidRPr="003D12F4">
        <w:rPr>
          <w:rFonts w:ascii="Arial" w:hAnsi="Arial" w:cs="Arial"/>
          <w:sz w:val="20"/>
          <w:szCs w:val="20"/>
        </w:rPr>
        <w:t xml:space="preserve"> 201</w:t>
      </w:r>
      <w:r>
        <w:rPr>
          <w:rFonts w:ascii="Arial" w:hAnsi="Arial" w:cs="Arial"/>
          <w:sz w:val="20"/>
          <w:szCs w:val="20"/>
        </w:rPr>
        <w:t>0</w:t>
      </w:r>
      <w:r w:rsidRPr="003D12F4">
        <w:rPr>
          <w:rFonts w:ascii="Arial" w:hAnsi="Arial" w:cs="Arial"/>
          <w:sz w:val="20"/>
          <w:szCs w:val="20"/>
        </w:rPr>
        <w:t xml:space="preserve"> to </w:t>
      </w:r>
      <w:r>
        <w:rPr>
          <w:rFonts w:ascii="Arial" w:hAnsi="Arial" w:cs="Arial"/>
          <w:sz w:val="20"/>
          <w:szCs w:val="20"/>
        </w:rPr>
        <w:t>March</w:t>
      </w:r>
      <w:r w:rsidRPr="003D12F4">
        <w:rPr>
          <w:rFonts w:ascii="Arial" w:hAnsi="Arial" w:cs="Arial"/>
          <w:sz w:val="20"/>
          <w:szCs w:val="20"/>
        </w:rPr>
        <w:t xml:space="preserve"> 201</w:t>
      </w:r>
      <w:r>
        <w:rPr>
          <w:rFonts w:ascii="Arial" w:hAnsi="Arial" w:cs="Arial"/>
          <w:sz w:val="20"/>
          <w:szCs w:val="20"/>
        </w:rPr>
        <w:t>2</w:t>
      </w:r>
    </w:p>
    <w:p w:rsidR="003D12F4" w:rsidP="003D12F4">
      <w:pPr>
        <w:jc w:val="both"/>
        <w:rPr>
          <w:rFonts w:ascii="Arial" w:hAnsi="Arial" w:cs="Arial"/>
          <w:sz w:val="20"/>
          <w:szCs w:val="20"/>
          <w:lang w:eastAsia="en-IN"/>
        </w:rPr>
      </w:pPr>
    </w:p>
    <w:p w:rsidR="00E035C7" w:rsidRPr="00EE0518" w:rsidP="00E035C7">
      <w:pPr>
        <w:pStyle w:val="ListParagraph"/>
        <w:numPr>
          <w:ilvl w:val="0"/>
          <w:numId w:val="1"/>
        </w:numPr>
        <w:spacing w:after="200" w:line="276" w:lineRule="auto"/>
        <w:jc w:val="both"/>
        <w:rPr>
          <w:rFonts w:ascii="Cambria" w:eastAsia="Times New Roman" w:hAnsi="Cambria"/>
          <w:b/>
          <w:bCs/>
          <w:iCs/>
          <w:color w:val="000000"/>
          <w:sz w:val="20"/>
          <w:szCs w:val="20"/>
        </w:rPr>
      </w:pPr>
      <w:r w:rsidRPr="00EE0518">
        <w:rPr>
          <w:rFonts w:ascii="Cambria" w:eastAsia="Arial" w:hAnsi="Cambria"/>
          <w:color w:val="2B2B2B"/>
          <w:sz w:val="20"/>
          <w:szCs w:val="20"/>
        </w:rPr>
        <w:t>Developed iOS applications for iPhone and iPad</w:t>
      </w:r>
    </w:p>
    <w:p w:rsidR="00850B91" w:rsidRPr="00850B91" w:rsidP="00850B91">
      <w:pPr>
        <w:pStyle w:val="ListParagraph"/>
        <w:numPr>
          <w:ilvl w:val="0"/>
          <w:numId w:val="1"/>
        </w:numPr>
        <w:spacing w:after="200" w:line="276" w:lineRule="auto"/>
        <w:jc w:val="both"/>
        <w:rPr>
          <w:rFonts w:ascii="Cambria" w:eastAsia="Times New Roman" w:hAnsi="Cambria"/>
          <w:b/>
          <w:bCs/>
          <w:iCs/>
          <w:color w:val="000000"/>
          <w:sz w:val="20"/>
          <w:szCs w:val="20"/>
        </w:rPr>
      </w:pPr>
      <w:r w:rsidRPr="00EE0518">
        <w:rPr>
          <w:rFonts w:ascii="Cambria" w:eastAsia="Arial" w:hAnsi="Cambria"/>
          <w:color w:val="2B2B2B"/>
          <w:sz w:val="20"/>
          <w:szCs w:val="20"/>
        </w:rPr>
        <w:t>Deployed iOS application into Apple App store and interacted with clients</w:t>
      </w:r>
    </w:p>
    <w:p w:rsidR="00197E99" w:rsidRPr="00BF3D86" w:rsidP="00197E99">
      <w:pPr>
        <w:pStyle w:val="ListParagraph"/>
        <w:numPr>
          <w:ilvl w:val="0"/>
          <w:numId w:val="1"/>
        </w:numPr>
        <w:spacing w:after="200" w:line="276" w:lineRule="auto"/>
        <w:jc w:val="both"/>
        <w:rPr>
          <w:rFonts w:ascii="Cambria" w:eastAsia="Times New Roman" w:hAnsi="Cambria"/>
          <w:b/>
          <w:bCs/>
          <w:iCs/>
          <w:color w:val="000000"/>
          <w:sz w:val="20"/>
          <w:szCs w:val="20"/>
        </w:rPr>
      </w:pPr>
      <w:r w:rsidRPr="00850B91">
        <w:rPr>
          <w:rFonts w:ascii="Cambria" w:hAnsi="Cambria"/>
          <w:bCs/>
          <w:iCs/>
          <w:color w:val="000000"/>
          <w:sz w:val="20"/>
          <w:szCs w:val="20"/>
        </w:rPr>
        <w:t>Delivered projects on time under the right supervision and thus increased productivity</w:t>
      </w:r>
    </w:p>
    <w:p w:rsidR="00197E99" w:rsidRPr="00CE632B" w:rsidP="00197E99">
      <w:pPr>
        <w:jc w:val="both"/>
        <w:rPr>
          <w:rFonts w:ascii="Arial" w:hAnsi="Arial" w:cs="Arial"/>
          <w:sz w:val="20"/>
          <w:szCs w:val="20"/>
          <w:lang w:eastAsia="en-IN"/>
        </w:rPr>
      </w:pPr>
    </w:p>
    <w:p w:rsidR="004E0056" w:rsidRPr="00CE632B" w:rsidP="004E0056">
      <w:pPr>
        <w:pBdr>
          <w:top w:val="single" w:sz="4" w:space="1" w:color="auto"/>
        </w:pBdr>
        <w:rPr>
          <w:rFonts w:ascii="Arial" w:hAnsi="Arial" w:cs="Arial"/>
          <w:b/>
          <w:sz w:val="20"/>
          <w:szCs w:val="20"/>
        </w:rPr>
      </w:pPr>
      <w:r w:rsidRPr="00CE632B">
        <w:rPr>
          <w:rFonts w:ascii="Arial" w:hAnsi="Arial" w:cs="Arial"/>
          <w:b/>
          <w:sz w:val="20"/>
          <w:szCs w:val="20"/>
        </w:rPr>
        <w:t>EDUCATION</w:t>
      </w:r>
    </w:p>
    <w:p w:rsidR="004E0056" w:rsidRPr="00CE632B" w:rsidP="004E0056">
      <w:pPr>
        <w:rPr>
          <w:rFonts w:ascii="Arial" w:eastAsia="PMingLiU" w:hAnsi="Arial" w:cs="Arial"/>
          <w:sz w:val="19"/>
          <w:szCs w:val="19"/>
          <w:lang w:eastAsia="zh-TW"/>
        </w:rPr>
      </w:pPr>
    </w:p>
    <w:p w:rsidR="004E0056" w:rsidRPr="00CE632B" w:rsidP="004E0056">
      <w:pPr>
        <w:widowControl w:val="0"/>
        <w:numPr>
          <w:ilvl w:val="0"/>
          <w:numId w:val="1"/>
        </w:numPr>
        <w:autoSpaceDE w:val="0"/>
        <w:autoSpaceDN w:val="0"/>
        <w:adjustRightInd w:val="0"/>
        <w:jc w:val="both"/>
        <w:rPr>
          <w:rFonts w:ascii="Arial" w:hAnsi="Arial" w:cs="Arial"/>
          <w:b/>
          <w:sz w:val="20"/>
          <w:szCs w:val="20"/>
        </w:rPr>
      </w:pPr>
      <w:r w:rsidRPr="00CE632B">
        <w:rPr>
          <w:rFonts w:ascii="Arial" w:hAnsi="Arial" w:cs="Arial"/>
          <w:b/>
          <w:sz w:val="20"/>
          <w:szCs w:val="20"/>
        </w:rPr>
        <w:t>Bachelor of Technology i</w:t>
      </w:r>
      <w:r w:rsidRPr="00CE632B" w:rsidR="00FC2437">
        <w:rPr>
          <w:rFonts w:ascii="Arial" w:hAnsi="Arial" w:cs="Arial"/>
          <w:b/>
          <w:sz w:val="20"/>
          <w:szCs w:val="20"/>
        </w:rPr>
        <w:t xml:space="preserve">n </w:t>
      </w:r>
      <w:r w:rsidR="00EB7018">
        <w:rPr>
          <w:rFonts w:ascii="Arial" w:hAnsi="Arial" w:cs="Arial"/>
          <w:b/>
          <w:sz w:val="20"/>
          <w:szCs w:val="20"/>
        </w:rPr>
        <w:t>Information Technology</w:t>
      </w:r>
      <w:r w:rsidRPr="00CE632B">
        <w:rPr>
          <w:rFonts w:ascii="Arial" w:hAnsi="Arial" w:cs="Arial"/>
          <w:b/>
          <w:sz w:val="20"/>
          <w:szCs w:val="20"/>
        </w:rPr>
        <w:t xml:space="preserve">, </w:t>
      </w:r>
      <w:r w:rsidRPr="00CE632B" w:rsidR="00FC2437">
        <w:rPr>
          <w:rFonts w:ascii="Arial" w:hAnsi="Arial" w:cs="Arial"/>
          <w:b/>
          <w:sz w:val="20"/>
          <w:szCs w:val="20"/>
        </w:rPr>
        <w:t>2009</w:t>
      </w:r>
    </w:p>
    <w:p w:rsidR="004E0056" w:rsidRPr="00CE632B" w:rsidP="004E0056">
      <w:pPr>
        <w:widowControl w:val="0"/>
        <w:autoSpaceDE w:val="0"/>
        <w:autoSpaceDN w:val="0"/>
        <w:adjustRightInd w:val="0"/>
        <w:ind w:firstLine="397"/>
        <w:jc w:val="both"/>
        <w:rPr>
          <w:rFonts w:ascii="Arial" w:hAnsi="Arial" w:cs="Arial"/>
          <w:i/>
          <w:sz w:val="20"/>
          <w:szCs w:val="20"/>
        </w:rPr>
      </w:pPr>
      <w:r>
        <w:rPr>
          <w:rFonts w:ascii="Arial" w:hAnsi="Arial" w:cs="Arial"/>
          <w:i/>
          <w:sz w:val="20"/>
          <w:szCs w:val="20"/>
        </w:rPr>
        <w:t xml:space="preserve">College of Engineering </w:t>
      </w:r>
      <w:r>
        <w:rPr>
          <w:rFonts w:ascii="Arial" w:hAnsi="Arial" w:cs="Arial"/>
          <w:i/>
          <w:sz w:val="20"/>
          <w:szCs w:val="20"/>
        </w:rPr>
        <w:t>Roorkee</w:t>
      </w:r>
      <w:r w:rsidRPr="00CE632B">
        <w:rPr>
          <w:rFonts w:ascii="Arial" w:hAnsi="Arial" w:cs="Arial"/>
          <w:i/>
          <w:sz w:val="20"/>
          <w:szCs w:val="20"/>
        </w:rPr>
        <w:t xml:space="preserve">, </w:t>
      </w:r>
      <w:r w:rsidR="00EE7713">
        <w:rPr>
          <w:rFonts w:ascii="Arial" w:hAnsi="Arial" w:cs="Arial"/>
          <w:i/>
          <w:sz w:val="20"/>
          <w:szCs w:val="20"/>
        </w:rPr>
        <w:t>Uttarakhand</w:t>
      </w:r>
      <w:r w:rsidR="00EE7713">
        <w:t xml:space="preserve">, </w:t>
      </w:r>
      <w:r w:rsidRPr="00CE632B">
        <w:rPr>
          <w:rFonts w:ascii="Arial" w:hAnsi="Arial" w:cs="Arial"/>
          <w:i/>
          <w:sz w:val="20"/>
          <w:szCs w:val="20"/>
        </w:rPr>
        <w:t>India</w:t>
      </w:r>
    </w:p>
    <w:p w:rsidR="006832F8" w:rsidRPr="00CE632B" w:rsidP="006832F8">
      <w:pPr>
        <w:widowControl w:val="0"/>
        <w:numPr>
          <w:ilvl w:val="0"/>
          <w:numId w:val="1"/>
        </w:numPr>
        <w:autoSpaceDE w:val="0"/>
        <w:autoSpaceDN w:val="0"/>
        <w:adjustRightInd w:val="0"/>
        <w:jc w:val="both"/>
        <w:rPr>
          <w:rFonts w:ascii="Arial" w:hAnsi="Arial" w:cs="Arial"/>
          <w:b/>
          <w:sz w:val="20"/>
          <w:szCs w:val="20"/>
        </w:rPr>
      </w:pPr>
      <w:r>
        <w:rPr>
          <w:rFonts w:ascii="Arial" w:hAnsi="Arial" w:cs="Arial"/>
          <w:b/>
          <w:sz w:val="20"/>
          <w:szCs w:val="20"/>
        </w:rPr>
        <w:t>Diploma</w:t>
      </w:r>
      <w:r w:rsidRPr="00CE632B">
        <w:rPr>
          <w:rFonts w:ascii="Arial" w:hAnsi="Arial" w:cs="Arial"/>
          <w:b/>
          <w:sz w:val="20"/>
          <w:szCs w:val="20"/>
        </w:rPr>
        <w:t xml:space="preserve"> in </w:t>
      </w:r>
      <w:r>
        <w:rPr>
          <w:rFonts w:ascii="Arial" w:hAnsi="Arial" w:cs="Arial"/>
          <w:b/>
          <w:sz w:val="20"/>
          <w:szCs w:val="20"/>
        </w:rPr>
        <w:t>Information Technology</w:t>
      </w:r>
      <w:r w:rsidRPr="00CE632B">
        <w:rPr>
          <w:rFonts w:ascii="Arial" w:hAnsi="Arial" w:cs="Arial"/>
          <w:b/>
          <w:sz w:val="20"/>
          <w:szCs w:val="20"/>
        </w:rPr>
        <w:t xml:space="preserve">, </w:t>
      </w:r>
      <w:r>
        <w:rPr>
          <w:rFonts w:ascii="Arial" w:hAnsi="Arial" w:cs="Arial"/>
          <w:b/>
          <w:sz w:val="20"/>
          <w:szCs w:val="20"/>
        </w:rPr>
        <w:t>2006</w:t>
      </w:r>
    </w:p>
    <w:p w:rsidR="006832F8" w:rsidRPr="00CE632B" w:rsidP="006832F8">
      <w:pPr>
        <w:widowControl w:val="0"/>
        <w:autoSpaceDE w:val="0"/>
        <w:autoSpaceDN w:val="0"/>
        <w:adjustRightInd w:val="0"/>
        <w:ind w:firstLine="397"/>
        <w:jc w:val="both"/>
        <w:rPr>
          <w:rFonts w:ascii="Arial" w:hAnsi="Arial" w:cs="Arial"/>
          <w:i/>
          <w:sz w:val="20"/>
          <w:szCs w:val="20"/>
        </w:rPr>
      </w:pPr>
      <w:r>
        <w:rPr>
          <w:rFonts w:ascii="Arial" w:hAnsi="Arial" w:cs="Arial"/>
          <w:i/>
          <w:sz w:val="20"/>
          <w:szCs w:val="20"/>
        </w:rPr>
        <w:t xml:space="preserve">Govt. Ploy. </w:t>
      </w:r>
      <w:r>
        <w:rPr>
          <w:rFonts w:ascii="Arial" w:hAnsi="Arial" w:cs="Arial"/>
          <w:i/>
          <w:sz w:val="20"/>
          <w:szCs w:val="20"/>
        </w:rPr>
        <w:t>Nainital</w:t>
      </w:r>
      <w:r w:rsidRPr="00CE632B">
        <w:rPr>
          <w:rFonts w:ascii="Arial" w:hAnsi="Arial" w:cs="Arial"/>
          <w:i/>
          <w:sz w:val="20"/>
          <w:szCs w:val="20"/>
        </w:rPr>
        <w:t>,</w:t>
      </w:r>
      <w:r w:rsidR="000F102F">
        <w:rPr>
          <w:rFonts w:ascii="Arial" w:hAnsi="Arial" w:cs="Arial"/>
          <w:i/>
          <w:sz w:val="20"/>
          <w:szCs w:val="20"/>
        </w:rPr>
        <w:t xml:space="preserve"> </w:t>
      </w:r>
      <w:r w:rsidR="000F102F">
        <w:rPr>
          <w:rFonts w:ascii="Arial" w:hAnsi="Arial" w:cs="Arial"/>
          <w:i/>
          <w:sz w:val="20"/>
          <w:szCs w:val="20"/>
        </w:rPr>
        <w:t>Uttarakhand</w:t>
      </w:r>
      <w:r w:rsidR="000F102F">
        <w:rPr>
          <w:rFonts w:ascii="Arial" w:hAnsi="Arial" w:cs="Arial"/>
          <w:i/>
          <w:sz w:val="20"/>
          <w:szCs w:val="20"/>
        </w:rPr>
        <w:t>,</w:t>
      </w:r>
      <w:r w:rsidRPr="00CE632B">
        <w:rPr>
          <w:rFonts w:ascii="Arial" w:hAnsi="Arial" w:cs="Arial"/>
          <w:i/>
          <w:sz w:val="20"/>
          <w:szCs w:val="20"/>
        </w:rPr>
        <w:t xml:space="preserve"> India</w:t>
      </w:r>
    </w:p>
    <w:p w:rsidR="004E0056" w:rsidRPr="00CE632B" w:rsidP="004E0056">
      <w:pPr>
        <w:rPr>
          <w:rFonts w:ascii="Arial" w:eastAsia="PMingLiU" w:hAnsi="Arial" w:cs="Arial"/>
          <w:sz w:val="19"/>
          <w:szCs w:val="19"/>
          <w:lang w:eastAsia="zh-TW"/>
        </w:rPr>
      </w:pPr>
    </w:p>
    <w:p w:rsidR="004E0056" w:rsidRPr="00CE632B" w:rsidP="004E0056">
      <w:pPr>
        <w:pBdr>
          <w:top w:val="single" w:sz="4" w:space="1" w:color="auto"/>
        </w:pBdr>
        <w:rPr>
          <w:rFonts w:ascii="Arial" w:hAnsi="Arial" w:cs="Arial"/>
          <w:b/>
          <w:sz w:val="20"/>
          <w:szCs w:val="20"/>
        </w:rPr>
      </w:pPr>
      <w:r w:rsidRPr="00CE632B">
        <w:rPr>
          <w:rFonts w:ascii="Arial" w:hAnsi="Arial" w:cs="Arial"/>
          <w:b/>
          <w:sz w:val="20"/>
          <w:szCs w:val="20"/>
        </w:rPr>
        <w:t>AWARDS AND RECOGNITION</w:t>
      </w:r>
    </w:p>
    <w:p w:rsidR="004E0056" w:rsidRPr="00CE632B" w:rsidP="004E0056">
      <w:pPr>
        <w:rPr>
          <w:rFonts w:ascii="Arial" w:eastAsia="PMingLiU" w:hAnsi="Arial" w:cs="Arial"/>
          <w:sz w:val="19"/>
          <w:szCs w:val="19"/>
          <w:lang w:eastAsia="zh-TW"/>
        </w:rPr>
      </w:pPr>
    </w:p>
    <w:p w:rsidR="004E0056" w:rsidRPr="00CE632B" w:rsidP="004E0056">
      <w:pPr>
        <w:widowControl w:val="0"/>
        <w:numPr>
          <w:ilvl w:val="0"/>
          <w:numId w:val="1"/>
        </w:numPr>
        <w:autoSpaceDE w:val="0"/>
        <w:autoSpaceDN w:val="0"/>
        <w:adjustRightInd w:val="0"/>
        <w:jc w:val="both"/>
        <w:rPr>
          <w:rFonts w:ascii="Arial" w:hAnsi="Arial" w:cs="Arial"/>
          <w:sz w:val="20"/>
          <w:szCs w:val="20"/>
        </w:rPr>
      </w:pPr>
      <w:r w:rsidRPr="00CE632B">
        <w:rPr>
          <w:rFonts w:ascii="Arial" w:hAnsi="Arial" w:cs="Arial"/>
          <w:sz w:val="20"/>
          <w:szCs w:val="20"/>
        </w:rPr>
        <w:t>Disruptive Thinker’s Award by CTO, Lean Digital, Genpact – 2016</w:t>
      </w:r>
    </w:p>
    <w:p w:rsidR="00197E99" w:rsidRPr="00CE632B" w:rsidP="004E0056">
      <w:pPr>
        <w:widowControl w:val="0"/>
        <w:numPr>
          <w:ilvl w:val="0"/>
          <w:numId w:val="1"/>
        </w:numPr>
        <w:autoSpaceDE w:val="0"/>
        <w:autoSpaceDN w:val="0"/>
        <w:adjustRightInd w:val="0"/>
        <w:jc w:val="both"/>
        <w:rPr>
          <w:rFonts w:ascii="Arial" w:hAnsi="Arial" w:cs="Arial"/>
          <w:sz w:val="20"/>
          <w:szCs w:val="20"/>
        </w:rPr>
      </w:pPr>
      <w:r w:rsidRPr="00CE632B">
        <w:rPr>
          <w:rFonts w:ascii="Arial" w:hAnsi="Arial" w:cs="Arial"/>
          <w:sz w:val="20"/>
          <w:szCs w:val="20"/>
        </w:rPr>
        <w:t>Bronze Award for active contribution in Genpact Neural Intelligence Platform - 2017</w:t>
      </w:r>
    </w:p>
    <w:p w:rsidR="004E0056" w:rsidRPr="00CE632B" w:rsidP="004E0056">
      <w:pPr>
        <w:rPr>
          <w:rFonts w:ascii="Arial" w:eastAsia="PMingLiU" w:hAnsi="Arial" w:cs="Arial"/>
          <w:sz w:val="19"/>
          <w:szCs w:val="19"/>
          <w:lang w:eastAsia="zh-TW"/>
        </w:rPr>
      </w:pPr>
    </w:p>
    <w:p w:rsidR="004E0056" w:rsidRPr="00CE632B" w:rsidP="004E0056">
      <w:pPr>
        <w:pBdr>
          <w:top w:val="single" w:sz="4" w:space="1" w:color="auto"/>
        </w:pBdr>
        <w:rPr>
          <w:rFonts w:ascii="Arial" w:hAnsi="Arial" w:cs="Arial"/>
          <w:b/>
          <w:sz w:val="20"/>
          <w:szCs w:val="20"/>
        </w:rPr>
      </w:pPr>
      <w:r w:rsidRPr="00CE632B">
        <w:rPr>
          <w:rFonts w:ascii="Arial" w:hAnsi="Arial" w:cs="Arial"/>
          <w:b/>
          <w:sz w:val="20"/>
          <w:szCs w:val="20"/>
        </w:rPr>
        <w:t>CERTIFICATIONS</w:t>
      </w:r>
    </w:p>
    <w:p w:rsidR="004E0056" w:rsidRPr="00CE632B" w:rsidP="004E0056">
      <w:pPr>
        <w:rPr>
          <w:rFonts w:ascii="Arial" w:eastAsia="PMingLiU" w:hAnsi="Arial" w:cs="Arial"/>
          <w:sz w:val="19"/>
          <w:szCs w:val="19"/>
          <w:lang w:eastAsia="zh-TW"/>
        </w:rPr>
      </w:pPr>
    </w:p>
    <w:p w:rsidR="007C50F5" w:rsidP="007C50F5">
      <w:pPr>
        <w:pStyle w:val="ListParagraph"/>
        <w:numPr>
          <w:ilvl w:val="0"/>
          <w:numId w:val="1"/>
        </w:numPr>
      </w:pPr>
      <w:r w:rsidRPr="00CE632B">
        <w:t xml:space="preserve">Machine Learning </w:t>
      </w:r>
      <w:r w:rsidR="00DC5DD3">
        <w:t xml:space="preserve"> Certification </w:t>
      </w:r>
      <w:r w:rsidRPr="00CE632B">
        <w:t>by Stanford University, Dec’16 – Mar’17 (4 months)</w:t>
      </w:r>
    </w:p>
    <w:p w:rsidR="00DC5DD3" w:rsidRPr="00CE632B" w:rsidP="00DC5DD3">
      <w:pPr>
        <w:pStyle w:val="ListParagraph"/>
        <w:numPr>
          <w:ilvl w:val="0"/>
          <w:numId w:val="1"/>
        </w:numPr>
      </w:pPr>
      <w:r w:rsidRPr="00CE632B">
        <w:t>Machine Learning</w:t>
      </w:r>
      <w:r>
        <w:t xml:space="preserve"> Certification</w:t>
      </w:r>
      <w:r w:rsidRPr="00CE632B">
        <w:t xml:space="preserve"> by </w:t>
      </w:r>
      <w:r>
        <w:t>IIT Kharagpur, Jul’16 – Aug</w:t>
      </w:r>
      <w:r w:rsidRPr="00CE632B">
        <w:t>’1</w:t>
      </w:r>
      <w:r>
        <w:t>6</w:t>
      </w:r>
      <w:r w:rsidRPr="00CE632B">
        <w:t xml:space="preserve"> (</w:t>
      </w:r>
      <w:r>
        <w:t>2</w:t>
      </w:r>
      <w:r w:rsidRPr="00CE632B">
        <w:t xml:space="preserve"> months)</w:t>
      </w:r>
    </w:p>
    <w:p w:rsidR="00DC5DD3" w:rsidRPr="00CE632B" w:rsidP="00DC5DD3">
      <w:pPr>
        <w:pStyle w:val="ListParagraph"/>
        <w:ind w:left="397"/>
      </w:pPr>
    </w:p>
    <w:p w:rsidR="002A6264" w:rsidRPr="00CE632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8912D1">
      <w:headerReference w:type="default" r:id="rId5"/>
      <w:footerReference w:type="even" r:id="rId6"/>
      <w:footerReference w:type="default" r:id="rId7"/>
      <w:pgSz w:w="11907" w:h="16840"/>
      <w:pgMar w:top="851" w:right="851" w:bottom="851" w:left="851" w:header="709" w:footer="709"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MingLiU">
    <w:altName w:val="新細明體"/>
    <w:panose1 w:val="00000000000000000000"/>
    <w:charset w:val="88"/>
    <w:family w:val="auto"/>
    <w:notTrueType/>
    <w:pitch w:val="variable"/>
    <w:sig w:usb0="00000001" w:usb1="08080000" w:usb2="00000010" w:usb3="00000000" w:csb0="00100000"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2F4" w:rsidP="008912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D12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2F4" w:rsidRPr="00E13C17" w:rsidP="008912D1">
    <w:pPr>
      <w:framePr w:wrap="around" w:vAnchor="text" w:hAnchor="margin" w:xAlign="center" w:y="1"/>
      <w:jc w:val="center"/>
      <w:rPr>
        <w:rStyle w:val="PageNumber"/>
        <w:rFonts w:ascii="Arial" w:hAnsi="Arial" w:cs="Arial"/>
        <w:sz w:val="18"/>
        <w:szCs w:val="18"/>
      </w:rPr>
    </w:pPr>
    <w:r>
      <w:rPr>
        <w:rFonts w:ascii="Arial" w:hAnsi="Arial" w:cs="Arial"/>
        <w:sz w:val="18"/>
        <w:szCs w:val="18"/>
      </w:rPr>
      <w:t xml:space="preserve">Girdhar Singh Bora </w:t>
    </w:r>
    <w:r w:rsidRPr="00E13C17">
      <w:rPr>
        <w:rStyle w:val="PageNumber"/>
        <w:rFonts w:ascii="Arial" w:hAnsi="Arial" w:cs="Arial"/>
        <w:sz w:val="18"/>
        <w:szCs w:val="18"/>
      </w:rPr>
      <w:t xml:space="preserve">Page </w:t>
    </w:r>
    <w:r w:rsidRPr="00E13C17">
      <w:rPr>
        <w:rStyle w:val="PageNumber"/>
        <w:rFonts w:ascii="Arial" w:hAnsi="Arial" w:cs="Arial"/>
        <w:sz w:val="18"/>
        <w:szCs w:val="18"/>
      </w:rPr>
      <w:fldChar w:fldCharType="begin"/>
    </w:r>
    <w:r w:rsidRPr="00E13C17">
      <w:rPr>
        <w:rStyle w:val="PageNumber"/>
        <w:rFonts w:ascii="Arial" w:hAnsi="Arial" w:cs="Arial"/>
        <w:sz w:val="18"/>
        <w:szCs w:val="18"/>
      </w:rPr>
      <w:instrText xml:space="preserve">PAGE  </w:instrText>
    </w:r>
    <w:r w:rsidRPr="00E13C17">
      <w:rPr>
        <w:rStyle w:val="PageNumber"/>
        <w:rFonts w:ascii="Arial" w:hAnsi="Arial" w:cs="Arial"/>
        <w:sz w:val="18"/>
        <w:szCs w:val="18"/>
      </w:rPr>
      <w:fldChar w:fldCharType="separate"/>
    </w:r>
    <w:r w:rsidR="00B31F9C">
      <w:rPr>
        <w:rStyle w:val="PageNumber"/>
        <w:rFonts w:ascii="Arial" w:hAnsi="Arial" w:cs="Arial"/>
        <w:noProof/>
        <w:sz w:val="18"/>
        <w:szCs w:val="18"/>
      </w:rPr>
      <w:t>1</w:t>
    </w:r>
    <w:r w:rsidRPr="00E13C17">
      <w:rPr>
        <w:rStyle w:val="PageNumber"/>
        <w:rFonts w:ascii="Arial" w:hAnsi="Arial" w:cs="Arial"/>
        <w:sz w:val="18"/>
        <w:szCs w:val="18"/>
      </w:rPr>
      <w:fldChar w:fldCharType="end"/>
    </w:r>
  </w:p>
  <w:p w:rsidR="003D12F4" w:rsidRPr="00692160">
    <w:pPr>
      <w:widowControl w:val="0"/>
      <w:autoSpaceDE w:val="0"/>
      <w:autoSpaceDN w:val="0"/>
      <w:adjustRightInd w:val="0"/>
      <w:jc w:val="center"/>
      <w:rPr>
        <w:rFonts w:ascii="Arial" w:hAnsi="Arial" w:cs="Arial"/>
        <w:sz w:val="19"/>
        <w:szCs w:val="1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2F4">
    <w:pPr>
      <w:widowControl w:val="0"/>
      <w:autoSpaceDE w:val="0"/>
      <w:autoSpaceDN w:val="0"/>
      <w:adjustRightInd w:val="0"/>
      <w:jc w:val="right"/>
      <w:rPr>
        <w:rFonts w:ascii="Times New Roman" w:hAnsi="Times New Roman"/>
        <w:sz w:val="22"/>
        <w:szCs w:val="22"/>
      </w:rPr>
    </w:pPr>
    <w:r>
      <w:rPr>
        <w:rFonts w:ascii="Times New Roman" w:hAnsi="Times New Roman"/>
        <w:b/>
        <w:bCs/>
        <w:i/>
        <w:iCs/>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0B3857"/>
    <w:multiLevelType w:val="hybridMultilevel"/>
    <w:tmpl w:val="675A50CA"/>
    <w:lvl w:ilvl="0">
      <w:start w:val="1"/>
      <w:numFmt w:val="bullet"/>
      <w:lvlText w:val=""/>
      <w:lvlJc w:val="left"/>
      <w:pPr>
        <w:ind w:left="360" w:hanging="360"/>
      </w:pPr>
      <w:rPr>
        <w:rFonts w:ascii="Symbol" w:hAnsi="Symbol" w:hint="default"/>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EAB4CC5"/>
    <w:multiLevelType w:val="hybridMultilevel"/>
    <w:tmpl w:val="3D184E56"/>
    <w:lvl w:ilvl="0">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start w:val="1"/>
      <w:numFmt w:val="bullet"/>
      <w:lvlText w:val=""/>
      <w:lvlJc w:val="left"/>
      <w:pPr>
        <w:tabs>
          <w:tab w:val="num" w:pos="1440"/>
        </w:tabs>
        <w:ind w:left="1440" w:hanging="360"/>
      </w:pPr>
      <w:rPr>
        <w:rFonts w:ascii="Symbol" w:hAnsi="Symbol" w:hint="default"/>
        <w:b w:val="0"/>
        <w:i w:val="0"/>
        <w:color w:val="808080"/>
        <w:sz w:val="12"/>
        <w:szCs w:val="1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A9E2C0E"/>
    <w:multiLevelType w:val="hybridMultilevel"/>
    <w:tmpl w:val="8848B31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4AF90579"/>
    <w:multiLevelType w:val="hybridMultilevel"/>
    <w:tmpl w:val="4E48B7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EF72A4"/>
    <w:multiLevelType w:val="hybridMultilevel"/>
    <w:tmpl w:val="42900AEA"/>
    <w:lvl w:ilvl="0">
      <w:start w:val="1"/>
      <w:numFmt w:val="bullet"/>
      <w:lvlText w:val=""/>
      <w:lvlJc w:val="left"/>
      <w:pPr>
        <w:ind w:left="862" w:hanging="360"/>
      </w:pPr>
      <w:rPr>
        <w:rFonts w:ascii="Symbol" w:hAnsi="Symbol"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5">
    <w:nsid w:val="5583409F"/>
    <w:multiLevelType w:val="hybridMultilevel"/>
    <w:tmpl w:val="C954505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E9A0649"/>
    <w:multiLevelType w:val="hybridMultilevel"/>
    <w:tmpl w:val="67CA25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6264613C"/>
    <w:multiLevelType w:val="hybridMultilevel"/>
    <w:tmpl w:val="2648E628"/>
    <w:lvl w:ilvl="0">
      <w:start w:val="1"/>
      <w:numFmt w:val="bullet"/>
      <w:lvlText w:val=""/>
      <w:lvlJc w:val="left"/>
      <w:pPr>
        <w:ind w:left="397" w:hanging="397"/>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6DF6452D"/>
    <w:multiLevelType w:val="hybridMultilevel"/>
    <w:tmpl w:val="993034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1C25EB7"/>
    <w:multiLevelType w:val="hybridMultilevel"/>
    <w:tmpl w:val="DFF43370"/>
    <w:lvl w:ilvl="0">
      <w:start w:val="1"/>
      <w:numFmt w:val="bullet"/>
      <w:lvlText w:val=""/>
      <w:lvlJc w:val="left"/>
      <w:pPr>
        <w:ind w:left="397" w:hanging="397"/>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4"/>
  </w:num>
  <w:num w:numId="5">
    <w:abstractNumId w:val="3"/>
  </w:num>
  <w:num w:numId="6">
    <w:abstractNumId w:val="0"/>
  </w:num>
  <w:num w:numId="7">
    <w:abstractNumId w:val="6"/>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056"/>
    <w:pPr>
      <w:spacing w:after="0" w:line="240" w:lineRule="auto"/>
    </w:pPr>
    <w:rPr>
      <w:rFonts w:ascii="Cambria" w:eastAsia="Times New Roman"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0056"/>
    <w:pPr>
      <w:tabs>
        <w:tab w:val="center" w:pos="4320"/>
        <w:tab w:val="right" w:pos="8640"/>
      </w:tabs>
    </w:pPr>
  </w:style>
  <w:style w:type="character" w:customStyle="1" w:styleId="FooterChar">
    <w:name w:val="Footer Char"/>
    <w:basedOn w:val="DefaultParagraphFont"/>
    <w:link w:val="Footer"/>
    <w:uiPriority w:val="99"/>
    <w:rsid w:val="004E0056"/>
    <w:rPr>
      <w:rFonts w:ascii="Cambria" w:eastAsia="Times New Roman" w:hAnsi="Cambria" w:cs="Times New Roman"/>
      <w:sz w:val="24"/>
      <w:szCs w:val="24"/>
      <w:lang w:val="en-US"/>
    </w:rPr>
  </w:style>
  <w:style w:type="paragraph" w:customStyle="1" w:styleId="DefaultText">
    <w:name w:val="Default Text"/>
    <w:basedOn w:val="Normal"/>
    <w:rsid w:val="004E0056"/>
    <w:rPr>
      <w:rFonts w:ascii="Times New Roman" w:hAnsi="Times New Roman"/>
      <w:szCs w:val="20"/>
      <w:lang w:eastAsia="en-GB"/>
    </w:rPr>
  </w:style>
  <w:style w:type="character" w:styleId="PageNumber">
    <w:name w:val="page number"/>
    <w:uiPriority w:val="99"/>
    <w:semiHidden/>
    <w:unhideWhenUsed/>
    <w:rsid w:val="004E0056"/>
  </w:style>
  <w:style w:type="paragraph" w:styleId="Header">
    <w:name w:val="header"/>
    <w:basedOn w:val="Normal"/>
    <w:link w:val="HeaderChar"/>
    <w:uiPriority w:val="99"/>
    <w:unhideWhenUsed/>
    <w:rsid w:val="00197E99"/>
    <w:pPr>
      <w:tabs>
        <w:tab w:val="center" w:pos="4513"/>
        <w:tab w:val="right" w:pos="9026"/>
      </w:tabs>
    </w:pPr>
  </w:style>
  <w:style w:type="character" w:customStyle="1" w:styleId="HeaderChar">
    <w:name w:val="Header Char"/>
    <w:basedOn w:val="DefaultParagraphFont"/>
    <w:link w:val="Header"/>
    <w:uiPriority w:val="99"/>
    <w:rsid w:val="00197E99"/>
    <w:rPr>
      <w:rFonts w:ascii="Cambria" w:eastAsia="Times New Roman" w:hAnsi="Cambria" w:cs="Times New Roman"/>
      <w:sz w:val="24"/>
      <w:szCs w:val="24"/>
      <w:lang w:val="en-US"/>
    </w:rPr>
  </w:style>
  <w:style w:type="paragraph" w:styleId="ListParagraph">
    <w:name w:val="List Paragraph"/>
    <w:basedOn w:val="Normal"/>
    <w:link w:val="ListParagraphChar"/>
    <w:uiPriority w:val="34"/>
    <w:qFormat/>
    <w:rsid w:val="007C50F5"/>
    <w:pPr>
      <w:spacing w:after="160" w:line="259" w:lineRule="auto"/>
      <w:ind w:left="720"/>
      <w:contextualSpacing/>
    </w:pPr>
    <w:rPr>
      <w:rFonts w:asciiTheme="minorHAnsi" w:eastAsiaTheme="minorHAnsi" w:hAnsiTheme="minorHAnsi" w:cstheme="minorBidi"/>
      <w:sz w:val="22"/>
      <w:szCs w:val="22"/>
      <w:lang w:val="en-IN"/>
    </w:rPr>
  </w:style>
  <w:style w:type="character" w:customStyle="1" w:styleId="ListParagraphChar">
    <w:name w:val="List Paragraph Char"/>
    <w:link w:val="ListParagraph"/>
    <w:uiPriority w:val="34"/>
    <w:rsid w:val="001C2008"/>
  </w:style>
  <w:style w:type="paragraph" w:customStyle="1" w:styleId="Bullets">
    <w:name w:val="Bullets"/>
    <w:basedOn w:val="Normal"/>
    <w:rsid w:val="00E035C7"/>
    <w:pPr>
      <w:numPr>
        <w:numId w:val="9"/>
      </w:numPr>
      <w:spacing w:before="40" w:after="120" w:line="220" w:lineRule="exact"/>
      <w:contextualSpacing/>
    </w:pPr>
    <w:rPr>
      <w:rFonts w:ascii="Tahoma" w:hAnsi="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f6959b5d3d8914ac182af84f99749a50134f530e18705c4458440321091b5b58170b180a14415b5b1b4d58515c424154181c084b281e01030300194251540e55580f1b425c4c01090340281e0103130412475c5b014d584b50535a4f162e024b4340010d120213105b5c0c004d145c455715445a5c5d57421a081105431458090d074b100a12031753444f4a081e0103030011485f5500564b1108034e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abhinav</dc:creator>
  <cp:keywords>resume</cp:keywords>
  <cp:lastModifiedBy>Girdhar Singh Bora</cp:lastModifiedBy>
  <cp:revision>44</cp:revision>
  <dcterms:created xsi:type="dcterms:W3CDTF">2018-03-09T03:54:00Z</dcterms:created>
  <dcterms:modified xsi:type="dcterms:W3CDTF">2018-06-27T16:45:00Z</dcterms:modified>
</cp:coreProperties>
</file>