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23029" w:rsidRPr="003B40EC" w:rsidP="0025229F">
      <w:pPr>
        <w:spacing w:before="0" w:after="0"/>
        <w:jc w:val="center"/>
        <w:rPr>
          <w:rFonts w:ascii="Impact" w:hAnsi="Impact"/>
          <w:sz w:val="96"/>
          <w:szCs w:val="96"/>
        </w:rPr>
      </w:pPr>
      <w:r>
        <w:rPr>
          <w:rFonts w:ascii="Impact" w:hAnsi="Impact"/>
          <w:sz w:val="96"/>
          <w:szCs w:val="96"/>
        </w:rPr>
        <w:pict>
          <v:rect id="Rectangle 2" o:spid="_x0000_s1025" style="width:413.3pt;height:132.6pt;margin-top:-12.35pt;margin-left:146.25pt;position:absolute;visibility:visible;z-index:251658240" filled="f" stroked="f" strokeweight="6pt">
            <v:textbox>
              <w:txbxContent>
                <w:p w:rsidR="008D510D" w:rsidRPr="00E81AF7" w:rsidP="00263C40">
                  <w:pPr>
                    <w:pStyle w:val="Name"/>
                    <w:rPr>
                      <w:rFonts w:asciiTheme="minorHAnsi" w:hAnsiTheme="minorHAnsi" w:cstheme="minorHAnsi"/>
                    </w:rPr>
                  </w:pPr>
                  <w:r>
                    <w:rPr>
                      <w:rFonts w:asciiTheme="minorHAnsi" w:hAnsiTheme="minorHAnsi" w:cstheme="minorHAnsi"/>
                    </w:rPr>
                    <w:t>GITHIN JOSE</w:t>
                  </w:r>
                </w:p>
                <w:p w:rsidR="008D510D" w:rsidRPr="00B95600" w:rsidP="00263C40">
                  <w:pPr>
                    <w:pStyle w:val="ContactInfo"/>
                  </w:pPr>
                </w:p>
                <w:p w:rsidR="008D510D" w:rsidRPr="00F04F9C" w:rsidP="00263C40">
                  <w:pPr>
                    <w:pStyle w:val="Contacts"/>
                    <w:rPr>
                      <w:rFonts w:asciiTheme="minorHAnsi" w:hAnsiTheme="minorHAnsi" w:cstheme="minorHAnsi"/>
                    </w:rPr>
                  </w:pPr>
                  <w:r>
                    <w:rPr>
                      <w:rFonts w:asciiTheme="minorHAnsi" w:hAnsiTheme="minorHAnsi" w:cstheme="minorHAnsi"/>
                    </w:rPr>
                    <w:t>Kuppakkattil</w:t>
                  </w:r>
                  <w:r>
                    <w:rPr>
                      <w:rFonts w:asciiTheme="minorHAnsi" w:hAnsiTheme="minorHAnsi" w:cstheme="minorHAnsi"/>
                    </w:rPr>
                    <w:t xml:space="preserve"> House No</w:t>
                  </w:r>
                  <w:r>
                    <w:rPr>
                      <w:rFonts w:asciiTheme="minorHAnsi" w:hAnsiTheme="minorHAnsi" w:cstheme="minorHAnsi"/>
                    </w:rPr>
                    <w:t>:12</w:t>
                  </w:r>
                  <w:r>
                    <w:rPr>
                      <w:rFonts w:asciiTheme="minorHAnsi" w:hAnsiTheme="minorHAnsi" w:cstheme="minorHAnsi"/>
                    </w:rPr>
                    <w:t>/239,Koovappadam,Cochin-682002,Kerala</w:t>
                  </w:r>
                </w:p>
                <w:p w:rsidR="008D510D" w:rsidRPr="00F04F9C" w:rsidP="00263C40">
                  <w:pPr>
                    <w:pStyle w:val="Contacts"/>
                    <w:rPr>
                      <w:rFonts w:asciiTheme="minorHAnsi" w:hAnsiTheme="minorHAnsi" w:cstheme="minorHAnsi"/>
                    </w:rPr>
                  </w:pPr>
                  <w:r>
                    <w:rPr>
                      <w:rFonts w:asciiTheme="minorHAnsi" w:hAnsiTheme="minorHAnsi" w:cstheme="minorHAnsi"/>
                    </w:rPr>
                    <w:t>josephgithin</w:t>
                  </w:r>
                  <w:r w:rsidRPr="00F04F9C" w:rsidR="00E81AF7">
                    <w:rPr>
                      <w:rFonts w:asciiTheme="minorHAnsi" w:hAnsiTheme="minorHAnsi" w:cstheme="minorHAnsi"/>
                    </w:rPr>
                    <w:t>@gmail.com</w:t>
                  </w:r>
                </w:p>
                <w:p w:rsidR="008D510D" w:rsidP="00263C40">
                  <w:pPr>
                    <w:pStyle w:val="Contacts"/>
                    <w:rPr>
                      <w:rFonts w:asciiTheme="minorHAnsi" w:hAnsiTheme="minorHAnsi" w:cstheme="minorHAnsi"/>
                    </w:rPr>
                  </w:pPr>
                  <w:r w:rsidRPr="00F04F9C">
                    <w:rPr>
                      <w:rFonts w:asciiTheme="minorHAnsi" w:hAnsiTheme="minorHAnsi" w:cstheme="minorHAnsi"/>
                    </w:rPr>
                    <w:t xml:space="preserve">(+91) </w:t>
                  </w:r>
                  <w:r w:rsidR="0025229F">
                    <w:rPr>
                      <w:rFonts w:asciiTheme="minorHAnsi" w:hAnsiTheme="minorHAnsi" w:cstheme="minorHAnsi"/>
                    </w:rPr>
                    <w:t>9495292112</w:t>
                  </w:r>
                </w:p>
                <w:p w:rsidR="0025229F" w:rsidRPr="00F04F9C" w:rsidP="00263C40">
                  <w:pPr>
                    <w:pStyle w:val="Contacts"/>
                    <w:rPr>
                      <w:rFonts w:asciiTheme="minorHAnsi" w:hAnsiTheme="minorHAnsi" w:cstheme="minorHAnsi"/>
                    </w:rPr>
                  </w:pPr>
                  <w:r>
                    <w:rPr>
                      <w:rFonts w:asciiTheme="minorHAnsi" w:hAnsiTheme="minorHAnsi" w:cstheme="minorHAnsi"/>
                    </w:rPr>
                    <w:t>(+91)9995218112</w:t>
                  </w:r>
                </w:p>
                <w:p w:rsidR="008D510D" w:rsidRPr="008D510D" w:rsidP="00263C40">
                  <w:pPr>
                    <w:pStyle w:val="Contacts"/>
                  </w:pPr>
                </w:p>
                <w:p w:rsidR="008D510D" w:rsidRPr="00B95600" w:rsidP="00263C40">
                  <w:pPr>
                    <w:jc w:val="right"/>
                  </w:pPr>
                </w:p>
              </w:txbxContent>
            </v:textbox>
          </v:rect>
        </w:pict>
      </w:r>
    </w:p>
    <w:tbl>
      <w:tblPr>
        <w:tblStyle w:val="TableGrid"/>
        <w:tblpPr w:leftFromText="180" w:rightFromText="180" w:vertAnchor="text" w:horzAnchor="margin" w:tblpX="108"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90"/>
        <w:gridCol w:w="270"/>
        <w:gridCol w:w="8748"/>
      </w:tblGrid>
      <w:tr w:rsidTr="009B39D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908" w:type="dxa"/>
            <w:gridSpan w:val="3"/>
          </w:tcPr>
          <w:p w:rsidR="00751131" w:rsidRPr="00B00EB7" w:rsidP="009B39DD">
            <w:pPr>
              <w:pStyle w:val="Heading1"/>
              <w:outlineLvl w:val="0"/>
              <w:rPr>
                <w:rFonts w:asciiTheme="minorHAnsi" w:hAnsiTheme="minorHAnsi" w:cstheme="minorHAnsi"/>
                <w:color w:val="000000" w:themeColor="text1"/>
              </w:rPr>
            </w:pPr>
          </w:p>
          <w:p w:rsidR="00746C81" w:rsidRPr="009B39DD" w:rsidP="009B39DD">
            <w:pPr>
              <w:autoSpaceDE w:val="0"/>
              <w:autoSpaceDN w:val="0"/>
              <w:adjustRightInd w:val="0"/>
              <w:spacing w:line="360" w:lineRule="auto"/>
              <w:jc w:val="both"/>
              <w:rPr>
                <w:rFonts w:asciiTheme="minorHAnsi" w:hAnsiTheme="minorHAnsi" w:cstheme="minorHAnsi"/>
                <w:sz w:val="52"/>
                <w:szCs w:val="52"/>
              </w:rPr>
            </w:pPr>
          </w:p>
          <w:p w:rsidR="009B39DD" w:rsidRPr="009B39DD" w:rsidP="009B39DD">
            <w:pPr>
              <w:autoSpaceDE w:val="0"/>
              <w:autoSpaceDN w:val="0"/>
              <w:adjustRightInd w:val="0"/>
              <w:spacing w:line="360" w:lineRule="auto"/>
              <w:jc w:val="both"/>
              <w:rPr>
                <w:rFonts w:asciiTheme="minorHAnsi" w:hAnsiTheme="minorHAnsi" w:cstheme="minorHAnsi"/>
                <w:sz w:val="52"/>
                <w:szCs w:val="52"/>
              </w:rPr>
            </w:pPr>
            <w:r w:rsidRPr="009B39DD">
              <w:rPr>
                <w:rFonts w:asciiTheme="minorHAnsi" w:hAnsiTheme="minorHAnsi" w:cstheme="minorHAnsi"/>
                <w:sz w:val="52"/>
                <w:szCs w:val="52"/>
              </w:rPr>
              <w:t>Executive Synopsis</w:t>
            </w:r>
          </w:p>
          <w:p w:rsidR="009B39DD" w:rsidRP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 xml:space="preserve">Self-motivated, result oriented Software professional with </w:t>
            </w:r>
            <w:r w:rsidR="000D2F83">
              <w:rPr>
                <w:rFonts w:asciiTheme="minorHAnsi" w:hAnsiTheme="minorHAnsi"/>
                <w:sz w:val="24"/>
                <w:szCs w:val="24"/>
              </w:rPr>
              <w:t xml:space="preserve">31 </w:t>
            </w:r>
            <w:r w:rsidRPr="009B39DD">
              <w:rPr>
                <w:rFonts w:asciiTheme="minorHAnsi" w:hAnsiTheme="minorHAnsi"/>
                <w:sz w:val="24"/>
                <w:szCs w:val="24"/>
              </w:rPr>
              <w:t>months of experience</w:t>
            </w:r>
          </w:p>
          <w:p w:rsidR="009B39DD" w:rsidRP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Expertise in Core Java Applications</w:t>
            </w:r>
          </w:p>
          <w:p w:rsidR="009B39DD" w:rsidRP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Expertise in web and application Servers</w:t>
            </w:r>
          </w:p>
          <w:p w:rsidR="009B39DD" w:rsidRP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Expertise in Java Frameworks</w:t>
            </w:r>
          </w:p>
          <w:p w:rsidR="009B39DD" w:rsidRP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 xml:space="preserve">Expertise in JMS Technologies </w:t>
            </w:r>
          </w:p>
          <w:p w:rsidR="009B39DD" w:rsidP="009B39DD">
            <w:pPr>
              <w:suppressAutoHyphens/>
              <w:spacing w:before="60" w:after="60"/>
              <w:contextualSpacing/>
              <w:jc w:val="both"/>
              <w:rPr>
                <w:rFonts w:asciiTheme="minorHAnsi" w:hAnsiTheme="minorHAnsi"/>
                <w:sz w:val="24"/>
                <w:szCs w:val="24"/>
              </w:rPr>
            </w:pPr>
            <w:r w:rsidRPr="009B39DD">
              <w:rPr>
                <w:rFonts w:asciiTheme="minorHAnsi" w:hAnsiTheme="minorHAnsi"/>
                <w:sz w:val="24"/>
                <w:szCs w:val="24"/>
              </w:rPr>
              <w:t>Experience in dealing with live real-time applications</w:t>
            </w:r>
          </w:p>
          <w:p w:rsidR="009B39DD" w:rsidRPr="009B39DD" w:rsidP="009B39DD">
            <w:pPr>
              <w:suppressAutoHyphens/>
              <w:spacing w:before="60" w:after="60"/>
              <w:contextualSpacing/>
              <w:jc w:val="both"/>
              <w:rPr>
                <w:rFonts w:asciiTheme="minorHAnsi" w:hAnsiTheme="minorHAnsi"/>
                <w:sz w:val="24"/>
                <w:szCs w:val="24"/>
              </w:rPr>
            </w:pPr>
            <w:r w:rsidRPr="00806584">
              <w:rPr>
                <w:rFonts w:asciiTheme="minorHAnsi" w:hAnsiTheme="minorHAnsi"/>
                <w:bCs/>
              </w:rPr>
              <w:t>Excellent interpersonal skills and</w:t>
            </w:r>
            <w:r>
              <w:rPr>
                <w:rFonts w:asciiTheme="minorHAnsi" w:hAnsiTheme="minorHAnsi"/>
                <w:bCs/>
              </w:rPr>
              <w:t xml:space="preserve"> </w:t>
            </w:r>
            <w:r w:rsidRPr="00806584">
              <w:rPr>
                <w:rFonts w:asciiTheme="minorHAnsi" w:hAnsiTheme="minorHAnsi"/>
              </w:rPr>
              <w:t>positive attitude.</w:t>
            </w:r>
          </w:p>
          <w:p w:rsidR="00751131" w:rsidRPr="00DE2D6E" w:rsidP="009B39DD">
            <w:pPr>
              <w:autoSpaceDE w:val="0"/>
              <w:autoSpaceDN w:val="0"/>
              <w:adjustRightInd w:val="0"/>
              <w:spacing w:line="360" w:lineRule="auto"/>
              <w:jc w:val="both"/>
              <w:rPr>
                <w:rFonts w:asciiTheme="minorHAnsi" w:hAnsiTheme="minorHAnsi" w:cstheme="minorHAnsi"/>
                <w:sz w:val="24"/>
                <w:szCs w:val="24"/>
              </w:rPr>
            </w:pPr>
            <w:r w:rsidRPr="00B00EB7">
              <w:rPr>
                <w:rFonts w:asciiTheme="minorHAnsi" w:hAnsiTheme="minorHAnsi" w:cstheme="minorHAnsi"/>
                <w:sz w:val="24"/>
                <w:szCs w:val="24"/>
              </w:rPr>
              <w:t>.</w:t>
            </w:r>
          </w:p>
        </w:tc>
      </w:tr>
      <w:tr w:rsidTr="009B39DD">
        <w:tblPrEx>
          <w:tblW w:w="0" w:type="auto"/>
          <w:tblLayout w:type="fixed"/>
          <w:tblLook w:val="04A0"/>
        </w:tblPrEx>
        <w:tc>
          <w:tcPr>
            <w:tcW w:w="10908" w:type="dxa"/>
            <w:gridSpan w:val="3"/>
          </w:tcPr>
          <w:p w:rsidR="00751131" w:rsidRPr="000C1E03" w:rsidP="009B39DD">
            <w:pPr>
              <w:pStyle w:val="Heading1"/>
              <w:outlineLvl w:val="0"/>
              <w:rPr>
                <w:rFonts w:asciiTheme="minorHAnsi" w:hAnsiTheme="minorHAnsi" w:cstheme="minorHAnsi"/>
                <w:color w:val="000000" w:themeColor="text1"/>
              </w:rPr>
            </w:pPr>
            <w:r>
              <w:rPr>
                <w:rFonts w:asciiTheme="minorHAnsi" w:hAnsiTheme="minorHAnsi" w:cstheme="minorHAnsi"/>
                <w:color w:val="000000" w:themeColor="text1"/>
              </w:rPr>
              <w:t>SkillSummary</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 xml:space="preserve">Programming </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sz w:val="24"/>
                <w:szCs w:val="24"/>
              </w:rPr>
              <w:t>J2SE, J2EE, JavaScript,</w:t>
            </w:r>
            <w:r w:rsidR="00357A7D">
              <w:rPr>
                <w:rFonts w:asciiTheme="minorHAnsi" w:hAnsiTheme="minorHAnsi"/>
                <w:sz w:val="24"/>
                <w:szCs w:val="24"/>
              </w:rPr>
              <w:t xml:space="preserve"> </w:t>
            </w:r>
            <w:r>
              <w:rPr>
                <w:rFonts w:asciiTheme="minorHAnsi" w:hAnsiTheme="minorHAnsi"/>
                <w:sz w:val="24"/>
                <w:szCs w:val="24"/>
              </w:rPr>
              <w:t>JQuery</w:t>
            </w:r>
            <w:r>
              <w:rPr>
                <w:rFonts w:asciiTheme="minorHAnsi" w:hAnsiTheme="minorHAnsi"/>
                <w:sz w:val="24"/>
                <w:szCs w:val="24"/>
              </w:rPr>
              <w:t>,</w:t>
            </w:r>
            <w:r w:rsidR="00357A7D">
              <w:rPr>
                <w:rFonts w:asciiTheme="minorHAnsi" w:hAnsiTheme="minorHAnsi"/>
                <w:sz w:val="24"/>
                <w:szCs w:val="24"/>
              </w:rPr>
              <w:t xml:space="preserve"> </w:t>
            </w:r>
            <w:r>
              <w:rPr>
                <w:rFonts w:asciiTheme="minorHAnsi" w:hAnsiTheme="minorHAnsi"/>
                <w:sz w:val="24"/>
                <w:szCs w:val="24"/>
              </w:rPr>
              <w:t>C#,</w:t>
            </w:r>
            <w:r w:rsidR="00357A7D">
              <w:rPr>
                <w:rFonts w:asciiTheme="minorHAnsi" w:hAnsiTheme="minorHAnsi"/>
                <w:sz w:val="24"/>
                <w:szCs w:val="24"/>
              </w:rPr>
              <w:t xml:space="preserve"> </w:t>
            </w:r>
            <w:r>
              <w:rPr>
                <w:rFonts w:asciiTheme="minorHAnsi" w:hAnsiTheme="minorHAnsi"/>
                <w:sz w:val="24"/>
                <w:szCs w:val="24"/>
              </w:rPr>
              <w:t>ASP.NET</w:t>
            </w:r>
            <w:r w:rsidR="00357A7D">
              <w:rPr>
                <w:rFonts w:asciiTheme="minorHAnsi" w:hAnsiTheme="minorHAnsi"/>
                <w:sz w:val="24"/>
                <w:szCs w:val="24"/>
              </w:rPr>
              <w:t xml:space="preserve">, </w:t>
            </w:r>
            <w:r w:rsidR="00357A7D">
              <w:rPr>
                <w:rFonts w:asciiTheme="minorHAnsi" w:hAnsiTheme="minorHAnsi"/>
                <w:sz w:val="24"/>
                <w:szCs w:val="24"/>
              </w:rPr>
              <w:t>WebServices</w:t>
            </w:r>
            <w:r w:rsidR="00357A7D">
              <w:rPr>
                <w:rFonts w:asciiTheme="minorHAnsi" w:hAnsiTheme="minorHAnsi"/>
                <w:sz w:val="24"/>
                <w:szCs w:val="24"/>
              </w:rPr>
              <w:t xml:space="preserve">, </w:t>
            </w:r>
            <w:r>
              <w:rPr>
                <w:rFonts w:asciiTheme="minorHAnsi" w:hAnsiTheme="minorHAnsi"/>
                <w:sz w:val="24"/>
                <w:szCs w:val="24"/>
              </w:rPr>
              <w:t>SQL</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Frameworks</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sz w:val="24"/>
                <w:szCs w:val="24"/>
              </w:rPr>
              <w:t xml:space="preserve">Spring, Hibernate, </w:t>
            </w:r>
            <w:r>
              <w:rPr>
                <w:rFonts w:asciiTheme="minorHAnsi" w:hAnsiTheme="minorHAnsi"/>
                <w:sz w:val="24"/>
                <w:szCs w:val="24"/>
              </w:rPr>
              <w:t>BackBoneJS</w:t>
            </w:r>
            <w:r>
              <w:rPr>
                <w:rFonts w:asciiTheme="minorHAnsi" w:hAnsiTheme="minorHAnsi"/>
                <w:sz w:val="24"/>
                <w:szCs w:val="24"/>
              </w:rPr>
              <w:t xml:space="preserve">, </w:t>
            </w:r>
            <w:r>
              <w:rPr>
                <w:rFonts w:asciiTheme="minorHAnsi" w:hAnsiTheme="minorHAnsi"/>
                <w:sz w:val="24"/>
                <w:szCs w:val="24"/>
              </w:rPr>
              <w:t>RaphaelJS</w:t>
            </w:r>
            <w:r>
              <w:rPr>
                <w:rFonts w:asciiTheme="minorHAnsi" w:hAnsiTheme="minorHAnsi"/>
                <w:sz w:val="24"/>
                <w:szCs w:val="24"/>
              </w:rPr>
              <w:t xml:space="preserve">, </w:t>
            </w:r>
            <w:r>
              <w:rPr>
                <w:rFonts w:asciiTheme="minorHAnsi" w:hAnsiTheme="minorHAnsi"/>
                <w:sz w:val="24"/>
                <w:szCs w:val="24"/>
              </w:rPr>
              <w:t>Vert.x,Entity</w:t>
            </w:r>
            <w:r>
              <w:rPr>
                <w:rFonts w:asciiTheme="minorHAnsi" w:hAnsiTheme="minorHAnsi"/>
                <w:sz w:val="24"/>
                <w:szCs w:val="24"/>
              </w:rPr>
              <w:t xml:space="preserve"> Framework</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Application Servers</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cstheme="minorHAnsi"/>
                <w:color w:val="000000" w:themeColor="text1"/>
                <w:sz w:val="24"/>
                <w:szCs w:val="24"/>
              </w:rPr>
              <w:t>Weblogic</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JBoss</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GlassFish</w:t>
            </w:r>
            <w:r w:rsidR="00746C81">
              <w:rPr>
                <w:rFonts w:asciiTheme="minorHAnsi" w:hAnsiTheme="minorHAnsi" w:cstheme="minorHAnsi"/>
                <w:color w:val="000000" w:themeColor="text1"/>
                <w:sz w:val="24"/>
                <w:szCs w:val="24"/>
              </w:rPr>
              <w:t>,Jetty</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Tools</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cstheme="minorHAnsi"/>
                <w:color w:val="000000" w:themeColor="text1"/>
                <w:sz w:val="24"/>
                <w:szCs w:val="24"/>
              </w:rPr>
              <w:t>Maven, Subversion, JMX</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Messaging Layer</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E4A5D" w:rsidP="009B39D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ActiveMQ</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TibcoRV</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Scripts</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357A7D" w:rsidRPr="00E93486" w:rsidP="009B39D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Shell </w:t>
            </w:r>
            <w:r>
              <w:rPr>
                <w:rFonts w:asciiTheme="minorHAnsi" w:hAnsiTheme="minorHAnsi" w:cstheme="minorHAnsi"/>
                <w:color w:val="000000" w:themeColor="text1"/>
                <w:sz w:val="24"/>
                <w:szCs w:val="24"/>
              </w:rPr>
              <w:t>Script</w:t>
            </w:r>
            <w:r w:rsidR="00746C81">
              <w:rPr>
                <w:rFonts w:asciiTheme="minorHAnsi" w:hAnsiTheme="minorHAnsi" w:cstheme="minorHAnsi"/>
                <w:color w:val="000000" w:themeColor="text1"/>
                <w:sz w:val="24"/>
                <w:szCs w:val="24"/>
              </w:rPr>
              <w:t>,Python</w:t>
            </w:r>
          </w:p>
        </w:tc>
      </w:tr>
      <w:tr w:rsidTr="009B39DD">
        <w:tblPrEx>
          <w:tblW w:w="0" w:type="auto"/>
          <w:tblLayout w:type="fixed"/>
          <w:tblLook w:val="04A0"/>
        </w:tblPrEx>
        <w:tc>
          <w:tcPr>
            <w:tcW w:w="1890" w:type="dxa"/>
          </w:tcPr>
          <w:p w:rsidR="00357A7D"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In-Memory</w:t>
            </w:r>
          </w:p>
          <w:p w:rsidR="00357A7D"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DataBase</w:t>
            </w:r>
          </w:p>
        </w:tc>
        <w:tc>
          <w:tcPr>
            <w:tcW w:w="270" w:type="dxa"/>
          </w:tcPr>
          <w:p w:rsidR="00357A7D" w:rsidRPr="00A70090" w:rsidP="009B39DD">
            <w:pPr>
              <w:rPr>
                <w:rFonts w:asciiTheme="minorHAnsi" w:hAnsiTheme="minorHAnsi" w:cstheme="minorHAnsi"/>
                <w:color w:val="000000" w:themeColor="text1"/>
              </w:rPr>
            </w:pPr>
          </w:p>
        </w:tc>
        <w:tc>
          <w:tcPr>
            <w:tcW w:w="8748" w:type="dxa"/>
          </w:tcPr>
          <w:p w:rsidR="00357A7D" w:rsidP="009B39D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H2DB</w:t>
            </w:r>
            <w:bookmarkStart w:id="0" w:name="_GoBack"/>
            <w:bookmarkEnd w:id="0"/>
          </w:p>
        </w:tc>
      </w:tr>
      <w:tr w:rsidTr="009B39DD">
        <w:tblPrEx>
          <w:tblW w:w="0" w:type="auto"/>
          <w:tblLayout w:type="fixed"/>
          <w:tblLook w:val="04A0"/>
        </w:tblPrEx>
        <w:tc>
          <w:tcPr>
            <w:tcW w:w="10908" w:type="dxa"/>
            <w:gridSpan w:val="3"/>
          </w:tcPr>
          <w:p w:rsidR="00751131" w:rsidRPr="00A70090" w:rsidP="009B39DD">
            <w:pPr>
              <w:pStyle w:val="Heading1"/>
              <w:outlineLvl w:val="0"/>
              <w:rPr>
                <w:rFonts w:asciiTheme="minorHAnsi" w:hAnsiTheme="minorHAnsi" w:cstheme="minorHAnsi"/>
                <w:color w:val="000000" w:themeColor="text1"/>
              </w:rPr>
            </w:pPr>
            <w:r w:rsidRPr="00A70090">
              <w:rPr>
                <w:rFonts w:asciiTheme="minorHAnsi" w:hAnsiTheme="minorHAnsi" w:cstheme="minorHAnsi"/>
                <w:color w:val="000000" w:themeColor="text1"/>
              </w:rPr>
              <w:t>Work Experience</w:t>
            </w:r>
            <w:r>
              <w:rPr>
                <w:rFonts w:asciiTheme="minorHAnsi" w:hAnsiTheme="minorHAnsi" w:cstheme="minorHAnsi"/>
                <w:color w:val="000000" w:themeColor="text1"/>
              </w:rPr>
              <w:t xml:space="preserve"> Summary</w:t>
            </w:r>
          </w:p>
        </w:tc>
      </w:tr>
      <w:tr w:rsidTr="009B39DD">
        <w:tblPrEx>
          <w:tblW w:w="0" w:type="auto"/>
          <w:tblLayout w:type="fixed"/>
          <w:tblLook w:val="04A0"/>
        </w:tblPrEx>
        <w:tc>
          <w:tcPr>
            <w:tcW w:w="1890" w:type="dxa"/>
            <w:shd w:val="clear" w:color="auto" w:fill="auto"/>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2014 March</w:t>
            </w:r>
            <w:r>
              <w:rPr>
                <w:rFonts w:asciiTheme="minorHAnsi" w:hAnsiTheme="minorHAnsi" w:cstheme="minorHAnsi"/>
                <w:color w:val="000000" w:themeColor="text1"/>
              </w:rPr>
              <w:t xml:space="preserve"> - Present</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pStyle w:val="BoldLarge"/>
              <w:rPr>
                <w:rFonts w:asciiTheme="minorHAnsi" w:hAnsiTheme="minorHAnsi" w:cstheme="minorHAnsi"/>
                <w:color w:val="000000" w:themeColor="text1"/>
              </w:rPr>
            </w:pPr>
            <w:r>
              <w:rPr>
                <w:rFonts w:asciiTheme="minorHAnsi" w:hAnsiTheme="minorHAnsi" w:cstheme="minorHAnsi"/>
                <w:color w:val="000000" w:themeColor="text1"/>
              </w:rPr>
              <w:t>Geojit</w:t>
            </w:r>
            <w:r>
              <w:rPr>
                <w:rFonts w:asciiTheme="minorHAnsi" w:hAnsiTheme="minorHAnsi" w:cstheme="minorHAnsi"/>
                <w:color w:val="000000" w:themeColor="text1"/>
              </w:rPr>
              <w:t xml:space="preserve"> Technologies – Jr. Software Engineer</w:t>
            </w:r>
          </w:p>
          <w:p w:rsidR="00751131" w:rsidRPr="00457864"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FlipEnterprise</w:t>
            </w:r>
            <w:r w:rsidRPr="00457864">
              <w:rPr>
                <w:rFonts w:asciiTheme="minorHAnsi" w:hAnsiTheme="minorHAnsi" w:cstheme="minorHAnsi"/>
                <w:i/>
                <w:color w:val="000000" w:themeColor="text1"/>
                <w:sz w:val="24"/>
                <w:szCs w:val="24"/>
              </w:rPr>
              <w:t xml:space="preserve"> – </w:t>
            </w:r>
            <w:r>
              <w:rPr>
                <w:rFonts w:asciiTheme="minorHAnsi" w:hAnsiTheme="minorHAnsi" w:cstheme="minorHAnsi"/>
                <w:i/>
                <w:color w:val="000000" w:themeColor="text1"/>
                <w:sz w:val="24"/>
                <w:szCs w:val="24"/>
              </w:rPr>
              <w:t>OMS(Order Management System)</w:t>
            </w:r>
          </w:p>
          <w:p w:rsidR="00751131" w:rsidRPr="00457864" w:rsidP="009B39DD">
            <w:pPr>
              <w:pStyle w:val="ListParagraph"/>
              <w:spacing w:before="120"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Order Management System manages all the Authentication and Orders in the Flip Environment. This system is responsible for all the business logics in Flip. The OMS accepts requests </w:t>
            </w:r>
            <w:r w:rsidR="004C1D36">
              <w:rPr>
                <w:rFonts w:asciiTheme="minorHAnsi" w:hAnsiTheme="minorHAnsi" w:cstheme="minorHAnsi"/>
                <w:color w:val="000000" w:themeColor="text1"/>
                <w:sz w:val="24"/>
                <w:szCs w:val="24"/>
              </w:rPr>
              <w:t>from Different Front-End such as</w:t>
            </w:r>
            <w:r>
              <w:rPr>
                <w:rFonts w:asciiTheme="minorHAnsi" w:hAnsiTheme="minorHAnsi" w:cstheme="minorHAnsi"/>
                <w:color w:val="000000" w:themeColor="text1"/>
                <w:sz w:val="24"/>
                <w:szCs w:val="24"/>
              </w:rPr>
              <w:t xml:space="preserve"> desktop and web applications via </w:t>
            </w:r>
            <w:r>
              <w:rPr>
                <w:rFonts w:asciiTheme="minorHAnsi" w:hAnsiTheme="minorHAnsi" w:cstheme="minorHAnsi"/>
                <w:color w:val="000000" w:themeColor="text1"/>
                <w:sz w:val="24"/>
                <w:szCs w:val="24"/>
              </w:rPr>
              <w:t>TibcoRV</w:t>
            </w:r>
            <w:r>
              <w:rPr>
                <w:rFonts w:asciiTheme="minorHAnsi" w:hAnsiTheme="minorHAnsi" w:cstheme="minorHAnsi"/>
                <w:color w:val="000000" w:themeColor="text1"/>
                <w:sz w:val="24"/>
                <w:szCs w:val="24"/>
              </w:rPr>
              <w:t xml:space="preserve"> messaging. These requests are then subjected to a series of validations and processes such as user validation, security validation, buying power booking process etc</w:t>
            </w:r>
            <w:r>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 and if all processes are successful, the order is passed on to the Exchange Connector and then to the Exchange. The OMS also receives messages from Exchanges about order confirmation or execution in exchange. These messages are used to update the corresponding user portfolio and then send to the front end for user awareness.</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Technologies Used: </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Core-Java, Spring, Hibernate, </w:t>
            </w:r>
            <w:r>
              <w:rPr>
                <w:rFonts w:asciiTheme="minorHAnsi" w:hAnsiTheme="minorHAnsi" w:cstheme="minorHAnsi"/>
                <w:color w:val="000000" w:themeColor="text1"/>
                <w:sz w:val="24"/>
                <w:szCs w:val="24"/>
              </w:rPr>
              <w:t>TibcoRV</w:t>
            </w:r>
            <w:r>
              <w:rPr>
                <w:rFonts w:asciiTheme="minorHAnsi" w:hAnsiTheme="minorHAnsi" w:cstheme="minorHAnsi"/>
                <w:color w:val="000000" w:themeColor="text1"/>
                <w:sz w:val="24"/>
                <w:szCs w:val="24"/>
              </w:rPr>
              <w:t xml:space="preserve">, Oracle DB, </w:t>
            </w:r>
            <w:r>
              <w:rPr>
                <w:rFonts w:asciiTheme="minorHAnsi" w:hAnsiTheme="minorHAnsi" w:cstheme="minorHAnsi"/>
                <w:color w:val="000000" w:themeColor="text1"/>
                <w:sz w:val="24"/>
                <w:szCs w:val="24"/>
              </w:rPr>
              <w:t>Weblogic,IBM</w:t>
            </w:r>
            <w:r>
              <w:rPr>
                <w:rFonts w:asciiTheme="minorHAnsi" w:hAnsiTheme="minorHAnsi" w:cstheme="minorHAnsi"/>
                <w:color w:val="000000" w:themeColor="text1"/>
                <w:sz w:val="24"/>
                <w:szCs w:val="24"/>
              </w:rPr>
              <w:t xml:space="preserve"> - DB2</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Major Roles: </w:t>
            </w:r>
          </w:p>
          <w:p w:rsidR="00751131" w:rsidP="009B39DD">
            <w:pPr>
              <w:pStyle w:val="ListParagraph"/>
              <w:spacing w:before="0" w:after="0"/>
              <w:jc w:val="both"/>
              <w:rPr>
                <w:rFonts w:asciiTheme="minorHAnsi" w:hAnsiTheme="minorHAnsi" w:cstheme="minorHAnsi"/>
                <w:sz w:val="24"/>
                <w:szCs w:val="24"/>
              </w:rPr>
            </w:pPr>
            <w:r w:rsidRPr="00F6191B">
              <w:rPr>
                <w:rFonts w:asciiTheme="minorHAnsi" w:hAnsiTheme="minorHAnsi" w:cstheme="minorHAnsi"/>
                <w:sz w:val="24"/>
                <w:szCs w:val="24"/>
              </w:rPr>
              <w:t xml:space="preserve">Implemented </w:t>
            </w:r>
            <w:r w:rsidR="000F2A1A">
              <w:rPr>
                <w:rFonts w:asciiTheme="minorHAnsi" w:hAnsiTheme="minorHAnsi" w:cstheme="minorHAnsi"/>
                <w:sz w:val="24"/>
                <w:szCs w:val="24"/>
              </w:rPr>
              <w:t xml:space="preserve"> change</w:t>
            </w:r>
            <w:r w:rsidR="000F2A1A">
              <w:rPr>
                <w:rFonts w:asciiTheme="minorHAnsi" w:hAnsiTheme="minorHAnsi" w:cstheme="minorHAnsi"/>
                <w:sz w:val="24"/>
                <w:szCs w:val="24"/>
              </w:rPr>
              <w:t xml:space="preserve"> requests  and </w:t>
            </w:r>
            <w:r w:rsidRPr="00F6191B">
              <w:rPr>
                <w:rFonts w:asciiTheme="minorHAnsi" w:hAnsiTheme="minorHAnsi" w:cstheme="minorHAnsi"/>
                <w:sz w:val="24"/>
                <w:szCs w:val="24"/>
              </w:rPr>
              <w:t>necessary business rules including exchange mandatory changes for trading through exchanges like NSE, BSE, NSEFO, NSECD etc.</w:t>
            </w:r>
          </w:p>
          <w:p w:rsidR="00751131" w:rsidP="009B39DD">
            <w:pPr>
              <w:pStyle w:val="ListParagraph"/>
              <w:spacing w:before="0" w:after="0"/>
              <w:jc w:val="both"/>
              <w:rPr>
                <w:rFonts w:asciiTheme="minorHAnsi" w:hAnsiTheme="minorHAnsi" w:cstheme="minorHAnsi"/>
                <w:sz w:val="24"/>
                <w:szCs w:val="24"/>
              </w:rPr>
            </w:pPr>
            <w:r w:rsidRPr="00F636B1">
              <w:rPr>
                <w:rFonts w:asciiTheme="minorHAnsi" w:hAnsiTheme="minorHAnsi" w:cstheme="minorHAnsi"/>
                <w:sz w:val="24"/>
                <w:szCs w:val="24"/>
              </w:rPr>
              <w:t>Supported clients by going at the client site to understand their concerns and ensured the timely solution for their grievances.</w:t>
            </w:r>
          </w:p>
          <w:p w:rsidR="00751131" w:rsidP="009B39DD">
            <w:pPr>
              <w:pStyle w:val="ListParagraph"/>
              <w:spacing w:before="0"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Deployed and configured Order Management System in live environment. </w:t>
            </w:r>
          </w:p>
          <w:p w:rsidR="00751131" w:rsidRPr="00F6191B" w:rsidP="009B39DD">
            <w:pPr>
              <w:pStyle w:val="ListParagraph"/>
              <w:rPr>
                <w:rFonts w:asciiTheme="minorHAnsi" w:hAnsiTheme="minorHAnsi" w:cstheme="minorHAnsi"/>
                <w:color w:val="000000" w:themeColor="text1"/>
              </w:rPr>
            </w:pPr>
          </w:p>
          <w:p w:rsidR="00751131" w:rsidRPr="00457864"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FlipEnterprise</w:t>
            </w:r>
            <w:r w:rsidRPr="00457864">
              <w:rPr>
                <w:rFonts w:asciiTheme="minorHAnsi" w:hAnsiTheme="minorHAnsi" w:cstheme="minorHAnsi"/>
                <w:i/>
                <w:color w:val="000000" w:themeColor="text1"/>
                <w:sz w:val="24"/>
                <w:szCs w:val="24"/>
              </w:rPr>
              <w:t xml:space="preserve"> – </w:t>
            </w:r>
            <w:r>
              <w:rPr>
                <w:rFonts w:asciiTheme="minorHAnsi" w:hAnsiTheme="minorHAnsi" w:cstheme="minorHAnsi"/>
                <w:i/>
                <w:color w:val="000000" w:themeColor="text1"/>
                <w:sz w:val="24"/>
                <w:szCs w:val="24"/>
              </w:rPr>
              <w:t>RMS(Risk Management System)</w:t>
            </w:r>
          </w:p>
          <w:p w:rsidR="00751131" w:rsidRPr="008422F8" w:rsidP="009B39DD">
            <w:pPr>
              <w:pStyle w:val="ListParagraph"/>
              <w:spacing w:before="120" w:after="0"/>
              <w:jc w:val="both"/>
              <w:rPr>
                <w:rFonts w:asciiTheme="minorHAnsi" w:hAnsiTheme="minorHAnsi" w:cstheme="minorHAnsi"/>
                <w:color w:val="000000" w:themeColor="text1"/>
                <w:sz w:val="24"/>
                <w:szCs w:val="24"/>
              </w:rPr>
            </w:pPr>
            <w:r>
              <w:rPr>
                <w:rFonts w:asciiTheme="minorHAnsi" w:hAnsiTheme="minorHAnsi" w:cstheme="minorHAnsi"/>
                <w:sz w:val="24"/>
                <w:szCs w:val="24"/>
              </w:rPr>
              <w:t>Risk Management System is a</w:t>
            </w:r>
            <w:r w:rsidRPr="008422F8">
              <w:rPr>
                <w:rFonts w:asciiTheme="minorHAnsi" w:hAnsiTheme="minorHAnsi" w:cstheme="minorHAnsi"/>
                <w:sz w:val="24"/>
                <w:szCs w:val="24"/>
              </w:rPr>
              <w:t xml:space="preserve"> standalone Java application which does real time analysis on current portfolio and recent activities by user to find the risk created by him and take necessary actions.</w:t>
            </w:r>
            <w:r>
              <w:rPr>
                <w:rFonts w:asciiTheme="minorHAnsi" w:hAnsiTheme="minorHAnsi" w:cstheme="minorHAnsi"/>
                <w:sz w:val="24"/>
                <w:szCs w:val="24"/>
              </w:rPr>
              <w:t xml:space="preserve"> Built on core-java, the RMS caches </w:t>
            </w:r>
            <w:r>
              <w:rPr>
                <w:rFonts w:asciiTheme="minorHAnsi" w:hAnsiTheme="minorHAnsi" w:cstheme="minorHAnsi"/>
                <w:sz w:val="24"/>
                <w:szCs w:val="24"/>
              </w:rPr>
              <w:t>all the</w:t>
            </w:r>
            <w:r>
              <w:rPr>
                <w:rFonts w:asciiTheme="minorHAnsi" w:hAnsiTheme="minorHAnsi" w:cstheme="minorHAnsi"/>
                <w:sz w:val="24"/>
                <w:szCs w:val="24"/>
              </w:rPr>
              <w:t xml:space="preserve"> user portfolio using H2DB and monitors all the portfolios for risks so that the broker can avoid unnecessary loss.</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Technologies Used: </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Core-Java, H2DB, </w:t>
            </w:r>
            <w:r>
              <w:rPr>
                <w:rFonts w:asciiTheme="minorHAnsi" w:hAnsiTheme="minorHAnsi" w:cstheme="minorHAnsi"/>
                <w:color w:val="000000" w:themeColor="text1"/>
                <w:sz w:val="24"/>
                <w:szCs w:val="24"/>
              </w:rPr>
              <w:t>TibcoRV</w:t>
            </w:r>
          </w:p>
          <w:p w:rsidR="00751131"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Major Roles: </w:t>
            </w:r>
          </w:p>
          <w:p w:rsidR="00924D68" w:rsidP="009B39DD">
            <w:pPr>
              <w:pStyle w:val="ListParagraph"/>
              <w:spacing w:after="0"/>
              <w:rPr>
                <w:rFonts w:asciiTheme="minorHAnsi" w:hAnsiTheme="minorHAnsi" w:cstheme="minorHAnsi"/>
                <w:color w:val="000000" w:themeColor="text1"/>
                <w:sz w:val="24"/>
                <w:szCs w:val="24"/>
              </w:rPr>
            </w:pPr>
            <w:r w:rsidRPr="00924D68">
              <w:rPr>
                <w:rFonts w:asciiTheme="minorHAnsi" w:hAnsiTheme="minorHAnsi" w:cstheme="minorHAnsi"/>
                <w:color w:val="000000" w:themeColor="text1"/>
                <w:sz w:val="24"/>
                <w:szCs w:val="24"/>
              </w:rPr>
              <w:t>Add</w:t>
            </w:r>
            <w:r>
              <w:rPr>
                <w:rFonts w:asciiTheme="minorHAnsi" w:hAnsiTheme="minorHAnsi" w:cstheme="minorHAnsi"/>
                <w:color w:val="000000" w:themeColor="text1"/>
                <w:sz w:val="24"/>
                <w:szCs w:val="24"/>
              </w:rPr>
              <w:t xml:space="preserve">ed Mailing and SMS features on </w:t>
            </w:r>
            <w:r>
              <w:rPr>
                <w:rFonts w:asciiTheme="minorHAnsi" w:hAnsiTheme="minorHAnsi" w:cstheme="minorHAnsi"/>
                <w:color w:val="000000" w:themeColor="text1"/>
                <w:sz w:val="24"/>
                <w:szCs w:val="24"/>
              </w:rPr>
              <w:t>squareoff</w:t>
            </w:r>
            <w:r>
              <w:rPr>
                <w:rFonts w:asciiTheme="minorHAnsi" w:hAnsiTheme="minorHAnsi" w:cstheme="minorHAnsi"/>
                <w:color w:val="000000" w:themeColor="text1"/>
                <w:sz w:val="24"/>
                <w:szCs w:val="24"/>
              </w:rPr>
              <w:t xml:space="preserve"> time.</w:t>
            </w:r>
          </w:p>
          <w:p w:rsidR="00751131" w:rsidRPr="00EF71BD" w:rsidP="009B39DD">
            <w:pPr>
              <w:pStyle w:val="ListParagraph"/>
              <w:spacing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Implemented Change Request from client</w:t>
            </w:r>
            <w:r w:rsidR="001D58BD">
              <w:rPr>
                <w:rFonts w:asciiTheme="minorHAnsi" w:hAnsiTheme="minorHAnsi" w:cstheme="minorHAnsi"/>
                <w:color w:val="000000" w:themeColor="text1"/>
                <w:sz w:val="24"/>
                <w:szCs w:val="24"/>
              </w:rPr>
              <w:t>s</w:t>
            </w:r>
            <w:r w:rsidRPr="00924D68" w:rsidR="00924D68">
              <w:rPr>
                <w:rFonts w:asciiTheme="minorHAnsi" w:hAnsiTheme="minorHAnsi" w:cstheme="minorHAnsi"/>
                <w:color w:val="000000" w:themeColor="text1"/>
                <w:sz w:val="24"/>
                <w:szCs w:val="24"/>
              </w:rPr>
              <w:t>.</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Configured and deployed changes in live environment</w:t>
            </w:r>
          </w:p>
          <w:p w:rsidR="00751131" w:rsidRPr="008E2C53" w:rsidP="009B39DD">
            <w:pPr>
              <w:pStyle w:val="ListParagraph"/>
              <w:spacing w:before="0" w:after="0"/>
              <w:rPr>
                <w:rFonts w:asciiTheme="minorHAnsi" w:hAnsiTheme="minorHAnsi" w:cstheme="minorHAnsi"/>
                <w:color w:val="000000" w:themeColor="text1"/>
                <w:sz w:val="24"/>
                <w:szCs w:val="24"/>
              </w:rPr>
            </w:pPr>
          </w:p>
          <w:p w:rsidR="00751131" w:rsidRPr="00457864"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FlipUltimate</w:t>
            </w:r>
            <w:r w:rsidRPr="00457864">
              <w:rPr>
                <w:rFonts w:asciiTheme="minorHAnsi" w:hAnsiTheme="minorHAnsi" w:cstheme="minorHAnsi"/>
                <w:i/>
                <w:color w:val="000000" w:themeColor="text1"/>
                <w:sz w:val="24"/>
                <w:szCs w:val="24"/>
              </w:rPr>
              <w:t xml:space="preserve"> – </w:t>
            </w:r>
            <w:r>
              <w:rPr>
                <w:rFonts w:asciiTheme="minorHAnsi" w:hAnsiTheme="minorHAnsi" w:cstheme="minorHAnsi"/>
                <w:i/>
                <w:color w:val="000000" w:themeColor="text1"/>
                <w:sz w:val="24"/>
                <w:szCs w:val="24"/>
              </w:rPr>
              <w:t>OMS(Order Management System)</w:t>
            </w:r>
          </w:p>
          <w:p w:rsidR="00751131" w:rsidRPr="00457864" w:rsidP="009B39DD">
            <w:pPr>
              <w:pStyle w:val="ListParagraph"/>
              <w:spacing w:before="120"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FlipUltimate</w:t>
            </w:r>
            <w:r>
              <w:rPr>
                <w:rFonts w:asciiTheme="minorHAnsi" w:hAnsiTheme="minorHAnsi" w:cstheme="minorHAnsi"/>
                <w:color w:val="000000" w:themeColor="text1"/>
                <w:sz w:val="24"/>
                <w:szCs w:val="24"/>
              </w:rPr>
              <w:t xml:space="preserve">-OMS is an open source flavor of Order Management System with customer specific Business Changes. The working of </w:t>
            </w:r>
            <w:r>
              <w:rPr>
                <w:rFonts w:asciiTheme="minorHAnsi" w:hAnsiTheme="minorHAnsi" w:cstheme="minorHAnsi"/>
                <w:color w:val="000000" w:themeColor="text1"/>
                <w:sz w:val="24"/>
                <w:szCs w:val="24"/>
              </w:rPr>
              <w:t>FlipUltimate</w:t>
            </w:r>
            <w:r>
              <w:rPr>
                <w:rFonts w:asciiTheme="minorHAnsi" w:hAnsiTheme="minorHAnsi" w:cstheme="minorHAnsi"/>
                <w:color w:val="000000" w:themeColor="text1"/>
                <w:sz w:val="24"/>
                <w:szCs w:val="24"/>
              </w:rPr>
              <w:t xml:space="preserve">-OMS is same as </w:t>
            </w:r>
            <w:r>
              <w:rPr>
                <w:rFonts w:asciiTheme="minorHAnsi" w:hAnsiTheme="minorHAnsi" w:cstheme="minorHAnsi"/>
                <w:color w:val="000000" w:themeColor="text1"/>
                <w:sz w:val="24"/>
                <w:szCs w:val="24"/>
              </w:rPr>
              <w:t>FlipEnterprise</w:t>
            </w:r>
            <w:r>
              <w:rPr>
                <w:rFonts w:asciiTheme="minorHAnsi" w:hAnsiTheme="minorHAnsi" w:cstheme="minorHAnsi"/>
                <w:color w:val="000000" w:themeColor="text1"/>
                <w:sz w:val="24"/>
                <w:szCs w:val="24"/>
              </w:rPr>
              <w:t xml:space="preserve">-OMS. It is responsible </w:t>
            </w:r>
            <w:r>
              <w:rPr>
                <w:rFonts w:asciiTheme="minorHAnsi" w:hAnsiTheme="minorHAnsi" w:cstheme="minorHAnsi"/>
                <w:color w:val="000000" w:themeColor="text1"/>
                <w:sz w:val="24"/>
                <w:szCs w:val="24"/>
              </w:rPr>
              <w:t>for</w:t>
            </w:r>
            <w:r w:rsidRPr="00A72316">
              <w:rPr>
                <w:rFonts w:asciiTheme="minorHAnsi" w:hAnsiTheme="minorHAnsi" w:cstheme="minorHAnsi"/>
                <w:sz w:val="24"/>
                <w:szCs w:val="24"/>
              </w:rPr>
              <w:t>authenticating</w:t>
            </w:r>
            <w:r w:rsidRPr="00A72316">
              <w:rPr>
                <w:rFonts w:asciiTheme="minorHAnsi" w:hAnsiTheme="minorHAnsi" w:cstheme="minorHAnsi"/>
                <w:sz w:val="24"/>
                <w:szCs w:val="24"/>
              </w:rPr>
              <w:t xml:space="preserve"> request, carrying out required business logic, saving details in database and routing it with relevant data.</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Technologies Used: </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Core-Java, Spring, Hibernate, </w:t>
            </w:r>
            <w:r>
              <w:rPr>
                <w:rFonts w:asciiTheme="minorHAnsi" w:hAnsiTheme="minorHAnsi" w:cstheme="minorHAnsi"/>
                <w:color w:val="000000" w:themeColor="text1"/>
                <w:sz w:val="24"/>
                <w:szCs w:val="24"/>
              </w:rPr>
              <w:t>ActiveMQ</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Mysql</w:t>
            </w:r>
            <w:r>
              <w:rPr>
                <w:rFonts w:asciiTheme="minorHAnsi" w:hAnsiTheme="minorHAnsi" w:cstheme="minorHAnsi"/>
                <w:color w:val="000000" w:themeColor="text1"/>
                <w:sz w:val="24"/>
                <w:szCs w:val="24"/>
              </w:rPr>
              <w:t xml:space="preserve"> DB, </w:t>
            </w:r>
            <w:r>
              <w:rPr>
                <w:rFonts w:asciiTheme="minorHAnsi" w:hAnsiTheme="minorHAnsi" w:cstheme="minorHAnsi"/>
                <w:color w:val="000000" w:themeColor="text1"/>
                <w:sz w:val="24"/>
                <w:szCs w:val="24"/>
              </w:rPr>
              <w:t>Jboss</w:t>
            </w:r>
            <w:r>
              <w:rPr>
                <w:rFonts w:asciiTheme="minorHAnsi" w:hAnsiTheme="minorHAnsi" w:cstheme="minorHAnsi"/>
                <w:color w:val="000000" w:themeColor="text1"/>
                <w:sz w:val="24"/>
                <w:szCs w:val="24"/>
              </w:rPr>
              <w:t>, Maven</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Major Roles: </w:t>
            </w:r>
          </w:p>
          <w:p w:rsidR="000F2A1A" w:rsidP="009B39DD">
            <w:pPr>
              <w:pStyle w:val="ListParagraph"/>
              <w:spacing w:before="0" w:after="0"/>
              <w:jc w:val="both"/>
              <w:rPr>
                <w:rFonts w:asciiTheme="minorHAnsi" w:hAnsiTheme="minorHAnsi" w:cstheme="minorHAnsi"/>
                <w:sz w:val="24"/>
                <w:szCs w:val="24"/>
              </w:rPr>
            </w:pPr>
            <w:r w:rsidRPr="00F6191B">
              <w:rPr>
                <w:rFonts w:asciiTheme="minorHAnsi" w:hAnsiTheme="minorHAnsi" w:cstheme="minorHAnsi"/>
                <w:sz w:val="24"/>
                <w:szCs w:val="24"/>
              </w:rPr>
              <w:t xml:space="preserve">Implemented </w:t>
            </w:r>
            <w:r>
              <w:rPr>
                <w:rFonts w:asciiTheme="minorHAnsi" w:hAnsiTheme="minorHAnsi" w:cstheme="minorHAnsi"/>
                <w:sz w:val="24"/>
                <w:szCs w:val="24"/>
              </w:rPr>
              <w:t xml:space="preserve"> change</w:t>
            </w:r>
            <w:r>
              <w:rPr>
                <w:rFonts w:asciiTheme="minorHAnsi" w:hAnsiTheme="minorHAnsi" w:cstheme="minorHAnsi"/>
                <w:sz w:val="24"/>
                <w:szCs w:val="24"/>
              </w:rPr>
              <w:t xml:space="preserve"> requests  and </w:t>
            </w:r>
            <w:r w:rsidRPr="00F6191B">
              <w:rPr>
                <w:rFonts w:asciiTheme="minorHAnsi" w:hAnsiTheme="minorHAnsi" w:cstheme="minorHAnsi"/>
                <w:sz w:val="24"/>
                <w:szCs w:val="24"/>
              </w:rPr>
              <w:t>necessary business rules including exchange mandatory changes for trading through exchanges like NSE, BSE, NSEFO, NSECD etc.</w:t>
            </w:r>
          </w:p>
          <w:p w:rsidR="000F2A1A" w:rsidP="009B39DD">
            <w:pPr>
              <w:pStyle w:val="ListParagraph"/>
              <w:spacing w:before="0" w:after="0"/>
              <w:jc w:val="both"/>
              <w:rPr>
                <w:rFonts w:asciiTheme="minorHAnsi" w:hAnsiTheme="minorHAnsi" w:cstheme="minorHAnsi"/>
                <w:sz w:val="24"/>
                <w:szCs w:val="24"/>
              </w:rPr>
            </w:pPr>
            <w:r w:rsidRPr="00F636B1">
              <w:rPr>
                <w:rFonts w:asciiTheme="minorHAnsi" w:hAnsiTheme="minorHAnsi" w:cstheme="minorHAnsi"/>
                <w:sz w:val="24"/>
                <w:szCs w:val="24"/>
              </w:rPr>
              <w:t>Supported clients by going at the client site to understand their concerns and ensured the timely solution for their grievances.</w:t>
            </w:r>
          </w:p>
          <w:p w:rsidR="000F2A1A" w:rsidP="009B39DD">
            <w:pPr>
              <w:pStyle w:val="ListParagraph"/>
              <w:spacing w:before="0"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Deployed and configured Order Management System in live environment. </w:t>
            </w:r>
          </w:p>
          <w:p w:rsidR="000F2A1A" w:rsidRPr="00F6191B" w:rsidP="009B39DD">
            <w:pPr>
              <w:pStyle w:val="ListParagraph"/>
              <w:rPr>
                <w:rFonts w:asciiTheme="minorHAnsi" w:hAnsiTheme="minorHAnsi" w:cstheme="minorHAnsi"/>
                <w:color w:val="000000" w:themeColor="text1"/>
              </w:rPr>
            </w:pPr>
          </w:p>
          <w:p w:rsidR="00751131" w:rsidP="009B39DD">
            <w:pPr>
              <w:spacing w:before="0" w:after="0"/>
              <w:rPr>
                <w:rFonts w:asciiTheme="minorHAnsi" w:hAnsiTheme="minorHAnsi" w:cstheme="minorHAnsi"/>
                <w:color w:val="000000" w:themeColor="text1"/>
                <w:sz w:val="24"/>
                <w:szCs w:val="24"/>
              </w:rPr>
            </w:pPr>
          </w:p>
          <w:p w:rsidR="00337541" w:rsidRPr="008E2C53" w:rsidP="009B39DD">
            <w:pPr>
              <w:spacing w:before="0" w:after="0"/>
              <w:rPr>
                <w:rFonts w:asciiTheme="minorHAnsi" w:hAnsiTheme="minorHAnsi" w:cstheme="minorHAnsi"/>
                <w:color w:val="000000" w:themeColor="text1"/>
                <w:sz w:val="24"/>
                <w:szCs w:val="24"/>
              </w:rPr>
            </w:pPr>
          </w:p>
          <w:p w:rsidR="00751131" w:rsidRPr="00457864"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FlipEnterprise</w:t>
            </w:r>
            <w:r w:rsidRPr="00457864">
              <w:rPr>
                <w:rFonts w:asciiTheme="minorHAnsi" w:hAnsiTheme="minorHAnsi" w:cstheme="minorHAnsi"/>
                <w:i/>
                <w:color w:val="000000" w:themeColor="text1"/>
                <w:sz w:val="24"/>
                <w:szCs w:val="24"/>
              </w:rPr>
              <w:t xml:space="preserve"> – </w:t>
            </w:r>
            <w:r>
              <w:rPr>
                <w:rFonts w:asciiTheme="minorHAnsi" w:hAnsiTheme="minorHAnsi" w:cstheme="minorHAnsi"/>
                <w:i/>
                <w:color w:val="000000" w:themeColor="text1"/>
                <w:sz w:val="24"/>
                <w:szCs w:val="24"/>
              </w:rPr>
              <w:t>Reference Data Server</w:t>
            </w:r>
          </w:p>
          <w:p w:rsidR="00751131" w:rsidRPr="00457864" w:rsidP="009B39DD">
            <w:pPr>
              <w:pStyle w:val="ListParagraph"/>
              <w:spacing w:before="120" w:after="0"/>
              <w:jc w:val="both"/>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Reference Data Server</w:t>
            </w:r>
            <w:r>
              <w:rPr>
                <w:rFonts w:asciiTheme="minorHAnsi" w:hAnsiTheme="minorHAnsi" w:cstheme="minorHAnsi"/>
                <w:color w:val="000000" w:themeColor="text1"/>
                <w:sz w:val="24"/>
                <w:szCs w:val="24"/>
              </w:rPr>
              <w:t xml:space="preserve"> is a </w:t>
            </w:r>
            <w:r>
              <w:rPr>
                <w:rFonts w:asciiTheme="minorHAnsi" w:hAnsiTheme="minorHAnsi" w:cstheme="minorHAnsi"/>
                <w:color w:val="000000" w:themeColor="text1"/>
                <w:sz w:val="24"/>
                <w:szCs w:val="24"/>
              </w:rPr>
              <w:t>stand alone</w:t>
            </w:r>
            <w:r>
              <w:rPr>
                <w:rFonts w:asciiTheme="minorHAnsi" w:hAnsiTheme="minorHAnsi" w:cstheme="minorHAnsi"/>
                <w:color w:val="000000" w:themeColor="text1"/>
                <w:sz w:val="24"/>
                <w:szCs w:val="24"/>
              </w:rPr>
              <w:t xml:space="preserve"> application used to accept search request for symbols of different exchanges from various Front-End </w:t>
            </w:r>
            <w:r>
              <w:rPr>
                <w:rFonts w:asciiTheme="minorHAnsi" w:hAnsiTheme="minorHAnsi" w:cstheme="minorHAnsi"/>
                <w:color w:val="000000" w:themeColor="text1"/>
                <w:sz w:val="24"/>
                <w:szCs w:val="24"/>
              </w:rPr>
              <w:t>applications</w:t>
            </w:r>
            <w:r w:rsidR="001F42C9">
              <w:rPr>
                <w:rFonts w:asciiTheme="minorHAnsi" w:hAnsiTheme="minorHAnsi" w:cstheme="minorHAnsi"/>
                <w:color w:val="000000" w:themeColor="text1"/>
                <w:sz w:val="24"/>
                <w:szCs w:val="24"/>
              </w:rPr>
              <w:t>via</w:t>
            </w:r>
            <w:r w:rsidR="001F42C9">
              <w:rPr>
                <w:rFonts w:asciiTheme="minorHAnsi" w:hAnsiTheme="minorHAnsi" w:cstheme="minorHAnsi"/>
                <w:color w:val="000000" w:themeColor="text1"/>
                <w:sz w:val="24"/>
                <w:szCs w:val="24"/>
              </w:rPr>
              <w:t xml:space="preserve"> </w:t>
            </w:r>
            <w:r w:rsidR="001F42C9">
              <w:rPr>
                <w:rFonts w:asciiTheme="minorHAnsi" w:hAnsiTheme="minorHAnsi" w:cstheme="minorHAnsi"/>
                <w:color w:val="000000" w:themeColor="text1"/>
                <w:sz w:val="24"/>
                <w:szCs w:val="24"/>
              </w:rPr>
              <w:t>TibcoRV</w:t>
            </w:r>
            <w:r w:rsidR="001F42C9">
              <w:rPr>
                <w:rFonts w:asciiTheme="minorHAnsi" w:hAnsiTheme="minorHAnsi" w:cstheme="minorHAnsi"/>
                <w:color w:val="000000" w:themeColor="text1"/>
                <w:sz w:val="24"/>
                <w:szCs w:val="24"/>
              </w:rPr>
              <w:t xml:space="preserve"> messaging </w:t>
            </w:r>
            <w:r>
              <w:rPr>
                <w:rFonts w:asciiTheme="minorHAnsi" w:hAnsiTheme="minorHAnsi" w:cstheme="minorHAnsi"/>
                <w:color w:val="000000" w:themeColor="text1"/>
                <w:sz w:val="24"/>
                <w:szCs w:val="24"/>
              </w:rPr>
              <w:t xml:space="preserve">.The </w:t>
            </w:r>
            <w:r>
              <w:rPr>
                <w:rFonts w:asciiTheme="minorHAnsi" w:hAnsiTheme="minorHAnsi" w:cstheme="minorHAnsi"/>
                <w:color w:val="000000" w:themeColor="text1"/>
                <w:sz w:val="24"/>
                <w:szCs w:val="24"/>
              </w:rPr>
              <w:t>application</w:t>
            </w:r>
            <w:r>
              <w:rPr>
                <w:rFonts w:asciiTheme="minorHAnsi" w:hAnsiTheme="minorHAnsi" w:cstheme="minorHAnsi"/>
                <w:color w:val="000000" w:themeColor="text1"/>
                <w:sz w:val="24"/>
                <w:szCs w:val="24"/>
              </w:rPr>
              <w:t xml:space="preserve"> downloads all the symbol files from different exchanges maintains it in the system cache. When a search request arrives it is processed by Java Object Querying, from the objects saved in the cache. </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Technologies Used: </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Core-</w:t>
            </w:r>
            <w:r>
              <w:rPr>
                <w:rFonts w:asciiTheme="minorHAnsi" w:hAnsiTheme="minorHAnsi" w:cstheme="minorHAnsi"/>
                <w:color w:val="000000" w:themeColor="text1"/>
                <w:sz w:val="24"/>
                <w:szCs w:val="24"/>
              </w:rPr>
              <w:t>Java,TibcoRV,JoSQL</w:t>
            </w:r>
          </w:p>
          <w:p w:rsidR="00751131" w:rsidRPr="00714E4D" w:rsidP="009B39DD">
            <w:pPr>
              <w:pStyle w:val="ListParagraph"/>
              <w:spacing w:after="0"/>
              <w:rPr>
                <w:rFonts w:asciiTheme="minorHAnsi" w:hAnsiTheme="minorHAnsi" w:cstheme="minorHAnsi"/>
                <w:i/>
                <w:color w:val="000000" w:themeColor="text1"/>
                <w:sz w:val="24"/>
                <w:szCs w:val="24"/>
              </w:rPr>
            </w:pPr>
            <w:r w:rsidRPr="00714E4D">
              <w:rPr>
                <w:rFonts w:asciiTheme="minorHAnsi" w:hAnsiTheme="minorHAnsi" w:cstheme="minorHAnsi"/>
                <w:i/>
                <w:color w:val="000000" w:themeColor="text1"/>
                <w:sz w:val="24"/>
                <w:szCs w:val="24"/>
              </w:rPr>
              <w:t xml:space="preserve">Major Roles: </w:t>
            </w:r>
          </w:p>
          <w:p w:rsidR="00751131" w:rsidP="009B39DD">
            <w:pPr>
              <w:pStyle w:val="ListParagraph"/>
              <w:spacing w:before="0"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Done new modification for adding new Exchanges like MSM.</w:t>
            </w:r>
          </w:p>
          <w:p w:rsidR="00751131" w:rsidP="009B39DD">
            <w:pPr>
              <w:pStyle w:val="ListParagraph"/>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Configured and deployed changes in live environment.</w:t>
            </w:r>
          </w:p>
          <w:p w:rsidR="003D12B8" w:rsidP="009B39DD">
            <w:pPr>
              <w:tabs>
                <w:tab w:val="left" w:pos="1020"/>
              </w:tabs>
              <w:rPr>
                <w:rFonts w:asciiTheme="minorHAnsi" w:hAnsiTheme="minorHAnsi" w:cstheme="minorHAnsi"/>
                <w:i/>
                <w:color w:val="000000" w:themeColor="text1"/>
                <w:sz w:val="24"/>
                <w:szCs w:val="24"/>
              </w:rPr>
            </w:pP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FlipEnterprise-FlipGold</w:t>
            </w:r>
          </w:p>
          <w:p w:rsidR="003D12B8" w:rsidRP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FlipGold</w:t>
            </w:r>
            <w:r>
              <w:rPr>
                <w:rFonts w:asciiTheme="minorHAnsi" w:hAnsiTheme="minorHAnsi" w:cstheme="minorHAnsi"/>
                <w:i/>
                <w:color w:val="000000" w:themeColor="text1"/>
                <w:sz w:val="24"/>
                <w:szCs w:val="24"/>
              </w:rPr>
              <w:t xml:space="preserve"> </w:t>
            </w:r>
            <w:r>
              <w:rPr>
                <w:rFonts w:asciiTheme="minorHAnsi" w:hAnsiTheme="minorHAnsi" w:cstheme="minorHAnsi"/>
                <w:color w:val="000000" w:themeColor="text1"/>
                <w:sz w:val="24"/>
                <w:szCs w:val="24"/>
              </w:rPr>
              <w:t xml:space="preserve">is a Web Front End for the </w:t>
            </w:r>
            <w:r>
              <w:rPr>
                <w:rFonts w:asciiTheme="minorHAnsi" w:hAnsiTheme="minorHAnsi" w:cstheme="minorHAnsi"/>
                <w:color w:val="000000" w:themeColor="text1"/>
                <w:sz w:val="24"/>
                <w:szCs w:val="24"/>
              </w:rPr>
              <w:t>FlipEnterprise</w:t>
            </w:r>
            <w:r>
              <w:rPr>
                <w:rFonts w:asciiTheme="minorHAnsi" w:hAnsiTheme="minorHAnsi" w:cstheme="minorHAnsi"/>
                <w:color w:val="000000" w:themeColor="text1"/>
                <w:sz w:val="24"/>
                <w:szCs w:val="24"/>
              </w:rPr>
              <w:t xml:space="preserve"> Online Trading </w:t>
            </w:r>
            <w:r>
              <w:rPr>
                <w:rFonts w:asciiTheme="minorHAnsi" w:hAnsiTheme="minorHAnsi" w:cstheme="minorHAnsi"/>
                <w:color w:val="000000" w:themeColor="text1"/>
                <w:sz w:val="24"/>
                <w:szCs w:val="24"/>
              </w:rPr>
              <w:t>Platform.The</w:t>
            </w:r>
            <w:r>
              <w:rPr>
                <w:rFonts w:asciiTheme="minorHAnsi" w:hAnsiTheme="minorHAnsi" w:cstheme="minorHAnsi"/>
                <w:color w:val="000000" w:themeColor="text1"/>
                <w:sz w:val="24"/>
                <w:szCs w:val="24"/>
              </w:rPr>
              <w:t xml:space="preserve">    Clients can trade online through the </w:t>
            </w:r>
            <w:r>
              <w:rPr>
                <w:rFonts w:asciiTheme="minorHAnsi" w:hAnsiTheme="minorHAnsi" w:cstheme="minorHAnsi"/>
                <w:color w:val="000000" w:themeColor="text1"/>
                <w:sz w:val="24"/>
                <w:szCs w:val="24"/>
              </w:rPr>
              <w:t>FlipGold</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Platform.The</w:t>
            </w:r>
            <w:r>
              <w:rPr>
                <w:rFonts w:asciiTheme="minorHAnsi" w:hAnsiTheme="minorHAnsi" w:cstheme="minorHAnsi"/>
                <w:color w:val="000000" w:themeColor="text1"/>
                <w:sz w:val="24"/>
                <w:szCs w:val="24"/>
              </w:rPr>
              <w:t xml:space="preserve"> Users can Transfer funds Online via Payment Gateway</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Technologies Used:</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JSF,JSP,Adobe</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Flex,TibcoRV</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3D12B8" w:rsidRPr="006F20A4"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Implementation of </w:t>
            </w:r>
            <w:r>
              <w:rPr>
                <w:rFonts w:asciiTheme="minorHAnsi" w:hAnsiTheme="minorHAnsi" w:cstheme="minorHAnsi"/>
                <w:color w:val="000000" w:themeColor="text1"/>
                <w:sz w:val="24"/>
                <w:szCs w:val="24"/>
              </w:rPr>
              <w:t>PaymentGateway</w:t>
            </w:r>
            <w:r>
              <w:rPr>
                <w:rFonts w:asciiTheme="minorHAnsi" w:hAnsiTheme="minorHAnsi" w:cstheme="minorHAnsi"/>
                <w:color w:val="000000" w:themeColor="text1"/>
                <w:sz w:val="24"/>
                <w:szCs w:val="24"/>
              </w:rPr>
              <w:t>.</w:t>
            </w:r>
          </w:p>
          <w:p w:rsidR="003D12B8" w:rsidRPr="009E7BE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color w:val="000000" w:themeColor="text1"/>
                <w:sz w:val="24"/>
                <w:szCs w:val="24"/>
              </w:rPr>
              <w:t>Design and Development of new Modules and views and Client Change Request.</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Configured and deployed changes in live environment</w:t>
            </w:r>
          </w:p>
          <w:p w:rsidR="003D12B8" w:rsidP="009B39DD">
            <w:pPr>
              <w:tabs>
                <w:tab w:val="left" w:pos="1020"/>
              </w:tabs>
              <w:rPr>
                <w:rFonts w:asciiTheme="minorHAnsi" w:hAnsiTheme="minorHAnsi" w:cstheme="minorHAnsi"/>
                <w:i/>
                <w:color w:val="000000" w:themeColor="text1"/>
                <w:sz w:val="24"/>
                <w:szCs w:val="24"/>
              </w:rPr>
            </w:pPr>
          </w:p>
          <w:p w:rsidR="003D12B8" w:rsidP="009B39DD">
            <w:pPr>
              <w:tabs>
                <w:tab w:val="left" w:pos="1020"/>
              </w:tabs>
              <w:rPr>
                <w:rFonts w:asciiTheme="minorHAnsi" w:hAnsiTheme="minorHAnsi" w:cstheme="minorHAnsi"/>
                <w:i/>
                <w:color w:val="000000" w:themeColor="text1"/>
                <w:sz w:val="24"/>
                <w:szCs w:val="24"/>
              </w:rPr>
            </w:pPr>
            <w:r w:rsidRPr="009E7BEC">
              <w:rPr>
                <w:rFonts w:asciiTheme="minorHAnsi" w:hAnsiTheme="minorHAnsi" w:cstheme="minorHAnsi"/>
                <w:i/>
                <w:color w:val="000000" w:themeColor="text1"/>
                <w:sz w:val="24"/>
                <w:szCs w:val="24"/>
              </w:rPr>
              <w:t>Flip</w:t>
            </w:r>
            <w:r>
              <w:rPr>
                <w:rFonts w:asciiTheme="minorHAnsi" w:hAnsiTheme="minorHAnsi" w:cstheme="minorHAnsi"/>
                <w:i/>
                <w:color w:val="000000" w:themeColor="text1"/>
                <w:sz w:val="24"/>
                <w:szCs w:val="24"/>
              </w:rPr>
              <w:t>Ultimate</w:t>
            </w:r>
            <w:r w:rsidRPr="009E7BEC">
              <w:rPr>
                <w:rFonts w:asciiTheme="minorHAnsi" w:hAnsiTheme="minorHAnsi" w:cstheme="minorHAnsi"/>
                <w:i/>
                <w:color w:val="000000" w:themeColor="text1"/>
                <w:sz w:val="24"/>
                <w:szCs w:val="24"/>
              </w:rPr>
              <w:t>-Exchange Connector</w:t>
            </w:r>
          </w:p>
          <w:p w:rsidR="003D12B8" w:rsidRP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 xml:space="preserve">Exchange Connector </w:t>
            </w:r>
            <w:r>
              <w:rPr>
                <w:rFonts w:asciiTheme="minorHAnsi" w:hAnsiTheme="minorHAnsi" w:cstheme="minorHAnsi"/>
                <w:color w:val="000000" w:themeColor="text1"/>
                <w:sz w:val="24"/>
                <w:szCs w:val="24"/>
              </w:rPr>
              <w:t xml:space="preserve">is an Application Which Communicates with the Stock Exchange End in </w:t>
            </w:r>
            <w:r>
              <w:rPr>
                <w:rFonts w:asciiTheme="minorHAnsi" w:hAnsiTheme="minorHAnsi" w:cstheme="minorHAnsi"/>
                <w:color w:val="000000" w:themeColor="text1"/>
                <w:sz w:val="24"/>
                <w:szCs w:val="24"/>
              </w:rPr>
              <w:t>RealTime</w:t>
            </w:r>
            <w:r>
              <w:rPr>
                <w:rFonts w:asciiTheme="minorHAnsi" w:hAnsiTheme="minorHAnsi" w:cstheme="minorHAnsi"/>
                <w:color w:val="000000" w:themeColor="text1"/>
                <w:sz w:val="24"/>
                <w:szCs w:val="24"/>
              </w:rPr>
              <w:t xml:space="preserve"> to Send and </w:t>
            </w:r>
            <w:r>
              <w:rPr>
                <w:rFonts w:asciiTheme="minorHAnsi" w:hAnsiTheme="minorHAnsi" w:cstheme="minorHAnsi"/>
                <w:color w:val="000000" w:themeColor="text1"/>
                <w:sz w:val="24"/>
                <w:szCs w:val="24"/>
              </w:rPr>
              <w:t>Recieve</w:t>
            </w:r>
            <w:r>
              <w:rPr>
                <w:rFonts w:asciiTheme="minorHAnsi" w:hAnsiTheme="minorHAnsi" w:cstheme="minorHAnsi"/>
                <w:color w:val="000000" w:themeColor="text1"/>
                <w:sz w:val="24"/>
                <w:szCs w:val="24"/>
              </w:rPr>
              <w:t xml:space="preserve"> Orders and Responses using FIX </w:t>
            </w:r>
            <w:r>
              <w:rPr>
                <w:rFonts w:asciiTheme="minorHAnsi" w:hAnsiTheme="minorHAnsi" w:cstheme="minorHAnsi"/>
                <w:color w:val="000000" w:themeColor="text1"/>
                <w:sz w:val="24"/>
                <w:szCs w:val="24"/>
              </w:rPr>
              <w:t>Protocol.It</w:t>
            </w:r>
            <w:r>
              <w:rPr>
                <w:rFonts w:asciiTheme="minorHAnsi" w:hAnsiTheme="minorHAnsi" w:cstheme="minorHAnsi"/>
                <w:color w:val="000000" w:themeColor="text1"/>
                <w:sz w:val="24"/>
                <w:szCs w:val="24"/>
              </w:rPr>
              <w:t xml:space="preserve"> Communicates using a TCP connection to the Exchange and </w:t>
            </w:r>
            <w:r>
              <w:rPr>
                <w:rFonts w:asciiTheme="minorHAnsi" w:hAnsiTheme="minorHAnsi" w:cstheme="minorHAnsi"/>
                <w:color w:val="000000" w:themeColor="text1"/>
                <w:sz w:val="24"/>
                <w:szCs w:val="24"/>
              </w:rPr>
              <w:t>and</w:t>
            </w:r>
            <w:r>
              <w:rPr>
                <w:rFonts w:asciiTheme="minorHAnsi" w:hAnsiTheme="minorHAnsi" w:cstheme="minorHAnsi"/>
                <w:color w:val="000000" w:themeColor="text1"/>
                <w:sz w:val="24"/>
                <w:szCs w:val="24"/>
              </w:rPr>
              <w:t xml:space="preserve"> Uses Messaging System to Communicate to the Server end of Flip.</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Technologies Used:</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CoreJava,MySql</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Developed and Implemented Exchange Connector </w:t>
            </w:r>
            <w:r>
              <w:rPr>
                <w:rFonts w:asciiTheme="minorHAnsi" w:hAnsiTheme="minorHAnsi" w:cstheme="minorHAnsi"/>
                <w:color w:val="000000" w:themeColor="text1"/>
                <w:sz w:val="24"/>
                <w:szCs w:val="24"/>
              </w:rPr>
              <w:t>for  the</w:t>
            </w:r>
            <w:r>
              <w:rPr>
                <w:rFonts w:asciiTheme="minorHAnsi" w:hAnsiTheme="minorHAnsi" w:cstheme="minorHAnsi"/>
                <w:color w:val="000000" w:themeColor="text1"/>
                <w:sz w:val="24"/>
                <w:szCs w:val="24"/>
              </w:rPr>
              <w:t xml:space="preserve"> Exchange MSM.</w:t>
            </w:r>
          </w:p>
          <w:p w:rsidR="003D12B8" w:rsidP="009B39DD">
            <w:pPr>
              <w:tabs>
                <w:tab w:val="left" w:pos="1020"/>
              </w:tabs>
              <w:rPr>
                <w:rFonts w:asciiTheme="minorHAnsi" w:hAnsiTheme="minorHAnsi" w:cstheme="minorHAnsi"/>
                <w:color w:val="000000" w:themeColor="text1"/>
                <w:sz w:val="24"/>
                <w:szCs w:val="24"/>
              </w:rPr>
            </w:pPr>
          </w:p>
          <w:p w:rsidR="003D12B8" w:rsidP="009B39DD">
            <w:pPr>
              <w:tabs>
                <w:tab w:val="left" w:pos="1020"/>
              </w:tabs>
              <w:rPr>
                <w:rFonts w:asciiTheme="minorHAnsi" w:hAnsiTheme="minorHAnsi" w:cstheme="minorHAnsi"/>
                <w:i/>
                <w:color w:val="000000" w:themeColor="text1"/>
                <w:sz w:val="24"/>
                <w:szCs w:val="24"/>
              </w:rPr>
            </w:pPr>
            <w:r w:rsidRPr="00171D08">
              <w:rPr>
                <w:rFonts w:asciiTheme="minorHAnsi" w:hAnsiTheme="minorHAnsi" w:cstheme="minorHAnsi"/>
                <w:i/>
                <w:color w:val="000000" w:themeColor="text1"/>
                <w:sz w:val="24"/>
                <w:szCs w:val="24"/>
              </w:rPr>
              <w:t>FlipUltimate-FeedHandler</w:t>
            </w:r>
            <w:r w:rsidRPr="00171D08">
              <w:rPr>
                <w:rFonts w:asciiTheme="minorHAnsi" w:hAnsiTheme="minorHAnsi" w:cstheme="minorHAnsi"/>
                <w:i/>
                <w:color w:val="000000" w:themeColor="text1"/>
                <w:sz w:val="24"/>
                <w:szCs w:val="24"/>
              </w:rPr>
              <w:t xml:space="preserve"> </w:t>
            </w:r>
          </w:p>
          <w:p w:rsidR="003D12B8" w:rsidRP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FeedHandler</w:t>
            </w:r>
            <w:r>
              <w:rPr>
                <w:rFonts w:asciiTheme="minorHAnsi" w:hAnsiTheme="minorHAnsi" w:cstheme="minorHAnsi"/>
                <w:i/>
                <w:color w:val="000000" w:themeColor="text1"/>
                <w:sz w:val="24"/>
                <w:szCs w:val="24"/>
              </w:rPr>
              <w:t xml:space="preserve"> is a </w:t>
            </w:r>
            <w:r>
              <w:rPr>
                <w:rFonts w:asciiTheme="minorHAnsi" w:hAnsiTheme="minorHAnsi" w:cstheme="minorHAnsi"/>
                <w:color w:val="000000" w:themeColor="text1"/>
                <w:sz w:val="24"/>
                <w:szCs w:val="24"/>
              </w:rPr>
              <w:t>Realtime</w:t>
            </w:r>
            <w:r>
              <w:rPr>
                <w:rFonts w:asciiTheme="minorHAnsi" w:hAnsiTheme="minorHAnsi" w:cstheme="minorHAnsi"/>
                <w:color w:val="000000" w:themeColor="text1"/>
                <w:sz w:val="24"/>
                <w:szCs w:val="24"/>
              </w:rPr>
              <w:t xml:space="preserve"> Market data Subscriber from the Stock Exchange .It Communicates with the Stock Exchange via Multicast IP </w:t>
            </w:r>
            <w:r>
              <w:rPr>
                <w:rFonts w:asciiTheme="minorHAnsi" w:hAnsiTheme="minorHAnsi" w:cstheme="minorHAnsi"/>
                <w:color w:val="000000" w:themeColor="text1"/>
                <w:sz w:val="24"/>
                <w:szCs w:val="24"/>
              </w:rPr>
              <w:t>address.It</w:t>
            </w:r>
            <w:r>
              <w:rPr>
                <w:rFonts w:asciiTheme="minorHAnsi" w:hAnsiTheme="minorHAnsi" w:cstheme="minorHAnsi"/>
                <w:color w:val="000000" w:themeColor="text1"/>
                <w:sz w:val="24"/>
                <w:szCs w:val="24"/>
              </w:rPr>
              <w:t xml:space="preserve"> Subscribes the Market data and Decodes the </w:t>
            </w:r>
            <w:r>
              <w:rPr>
                <w:rFonts w:asciiTheme="minorHAnsi" w:hAnsiTheme="minorHAnsi" w:cstheme="minorHAnsi"/>
                <w:color w:val="000000" w:themeColor="text1"/>
                <w:sz w:val="24"/>
                <w:szCs w:val="24"/>
              </w:rPr>
              <w:t>FastEncoded</w:t>
            </w:r>
            <w:r>
              <w:rPr>
                <w:rFonts w:asciiTheme="minorHAnsi" w:hAnsiTheme="minorHAnsi" w:cstheme="minorHAnsi"/>
                <w:color w:val="000000" w:themeColor="text1"/>
                <w:sz w:val="24"/>
                <w:szCs w:val="24"/>
              </w:rPr>
              <w:t xml:space="preserve"> Data From the Stock Exchanges and publishes to the Market data server using the TCP. </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Tehnologies</w:t>
            </w:r>
            <w:r>
              <w:rPr>
                <w:rFonts w:asciiTheme="minorHAnsi" w:hAnsiTheme="minorHAnsi" w:cstheme="minorHAnsi"/>
                <w:i/>
                <w:color w:val="000000" w:themeColor="text1"/>
                <w:sz w:val="24"/>
                <w:szCs w:val="24"/>
              </w:rPr>
              <w:t xml:space="preserve"> Used:</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CoreJava</w:t>
            </w:r>
          </w:p>
          <w:p w:rsid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3D12B8" w:rsidRP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color w:val="000000" w:themeColor="text1"/>
                <w:sz w:val="24"/>
                <w:szCs w:val="24"/>
              </w:rPr>
              <w:t>Design and Development.</w:t>
            </w:r>
          </w:p>
          <w:p w:rsidR="003D12B8" w:rsidP="009B39DD">
            <w:pPr>
              <w:tabs>
                <w:tab w:val="left" w:pos="1020"/>
              </w:tabs>
              <w:rPr>
                <w:rFonts w:asciiTheme="minorHAnsi" w:hAnsiTheme="minorHAnsi" w:cstheme="minorHAnsi"/>
                <w:color w:val="000000" w:themeColor="text1"/>
                <w:sz w:val="24"/>
                <w:szCs w:val="24"/>
              </w:rPr>
            </w:pP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MyGTL</w:t>
            </w:r>
          </w:p>
          <w:p w:rsidR="003D12B8" w:rsidRP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MyGTL</w:t>
            </w:r>
            <w:r>
              <w:rPr>
                <w:rFonts w:asciiTheme="minorHAnsi" w:hAnsiTheme="minorHAnsi" w:cstheme="minorHAnsi"/>
                <w:i/>
                <w:color w:val="000000" w:themeColor="text1"/>
                <w:sz w:val="24"/>
                <w:szCs w:val="24"/>
              </w:rPr>
              <w:t xml:space="preserve"> is </w:t>
            </w:r>
            <w:r>
              <w:rPr>
                <w:rFonts w:asciiTheme="minorHAnsi" w:hAnsiTheme="minorHAnsi" w:cstheme="minorHAnsi"/>
                <w:color w:val="000000" w:themeColor="text1"/>
                <w:sz w:val="24"/>
                <w:szCs w:val="24"/>
              </w:rPr>
              <w:t xml:space="preserve">a portal for a company which </w:t>
            </w:r>
            <w:r>
              <w:rPr>
                <w:rFonts w:asciiTheme="minorHAnsi" w:hAnsiTheme="minorHAnsi" w:cstheme="minorHAnsi"/>
                <w:color w:val="000000" w:themeColor="text1"/>
                <w:sz w:val="24"/>
                <w:szCs w:val="24"/>
              </w:rPr>
              <w:t>manages  internal</w:t>
            </w:r>
            <w:r>
              <w:rPr>
                <w:rFonts w:asciiTheme="minorHAnsi" w:hAnsiTheme="minorHAnsi" w:cstheme="minorHAnsi"/>
                <w:color w:val="000000" w:themeColor="text1"/>
                <w:sz w:val="24"/>
                <w:szCs w:val="24"/>
              </w:rPr>
              <w:t xml:space="preserve"> activities of a Company including Employee Management, task allocation, Conferences, Knowledge Sharing, Appraisals it was developed in </w:t>
            </w:r>
            <w:r>
              <w:rPr>
                <w:rFonts w:asciiTheme="minorHAnsi" w:hAnsiTheme="minorHAnsi" w:cstheme="minorHAnsi"/>
                <w:color w:val="000000" w:themeColor="text1"/>
                <w:sz w:val="24"/>
                <w:szCs w:val="24"/>
              </w:rPr>
              <w:t>Liferay</w:t>
            </w:r>
            <w:r>
              <w:rPr>
                <w:rFonts w:asciiTheme="minorHAnsi" w:hAnsiTheme="minorHAnsi" w:cstheme="minorHAnsi"/>
                <w:color w:val="000000" w:themeColor="text1"/>
                <w:sz w:val="24"/>
                <w:szCs w:val="24"/>
              </w:rPr>
              <w:t xml:space="preserve"> and JSF .</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J2EE,LiferayCMS,MySql</w:t>
            </w:r>
          </w:p>
          <w:p w:rsidR="003D12B8"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3D12B8"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Design and development of the Portal and Creating </w:t>
            </w:r>
            <w:r>
              <w:rPr>
                <w:rFonts w:asciiTheme="minorHAnsi" w:hAnsiTheme="minorHAnsi" w:cstheme="minorHAnsi"/>
                <w:color w:val="000000" w:themeColor="text1"/>
                <w:sz w:val="24"/>
                <w:szCs w:val="24"/>
              </w:rPr>
              <w:t>WebServies</w:t>
            </w:r>
            <w:r>
              <w:rPr>
                <w:rFonts w:asciiTheme="minorHAnsi" w:hAnsiTheme="minorHAnsi" w:cstheme="minorHAnsi"/>
                <w:color w:val="000000" w:themeColor="text1"/>
                <w:sz w:val="24"/>
                <w:szCs w:val="24"/>
              </w:rPr>
              <w:t>.</w:t>
            </w:r>
          </w:p>
          <w:p w:rsidR="003D12B8" w:rsidP="009B39DD">
            <w:pPr>
              <w:tabs>
                <w:tab w:val="left" w:pos="1020"/>
              </w:tabs>
              <w:rPr>
                <w:rFonts w:asciiTheme="minorHAnsi" w:hAnsiTheme="minorHAnsi" w:cstheme="minorHAnsi"/>
                <w:i/>
                <w:color w:val="000000" w:themeColor="text1"/>
                <w:sz w:val="24"/>
                <w:szCs w:val="24"/>
              </w:rPr>
            </w:pP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FlipPaymentGateway</w:t>
            </w:r>
          </w:p>
          <w:p w:rsidR="008D5CFC" w:rsidP="008D5CFC">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PaymentGateway</w:t>
            </w:r>
            <w:r>
              <w:rPr>
                <w:rFonts w:asciiTheme="minorHAnsi" w:hAnsiTheme="minorHAnsi" w:cstheme="minorHAnsi"/>
                <w:i/>
                <w:color w:val="000000" w:themeColor="text1"/>
                <w:sz w:val="24"/>
                <w:szCs w:val="24"/>
              </w:rPr>
              <w:t xml:space="preserve"> is </w:t>
            </w:r>
            <w:r>
              <w:rPr>
                <w:rFonts w:asciiTheme="minorHAnsi" w:hAnsiTheme="minorHAnsi" w:cstheme="minorHAnsi"/>
                <w:i/>
                <w:color w:val="000000" w:themeColor="text1"/>
                <w:sz w:val="24"/>
                <w:szCs w:val="24"/>
              </w:rPr>
              <w:t>an application which interact</w:t>
            </w:r>
            <w:r>
              <w:rPr>
                <w:rFonts w:asciiTheme="minorHAnsi" w:hAnsiTheme="minorHAnsi" w:cstheme="minorHAnsi"/>
                <w:i/>
                <w:color w:val="000000" w:themeColor="text1"/>
                <w:sz w:val="24"/>
                <w:szCs w:val="24"/>
              </w:rPr>
              <w:t xml:space="preserve"> with banks and Other Payment Gateways to Transfer funds in </w:t>
            </w:r>
            <w:r>
              <w:rPr>
                <w:rFonts w:asciiTheme="minorHAnsi" w:hAnsiTheme="minorHAnsi" w:cstheme="minorHAnsi"/>
                <w:i/>
                <w:color w:val="000000" w:themeColor="text1"/>
                <w:sz w:val="24"/>
                <w:szCs w:val="24"/>
              </w:rPr>
              <w:t>realtime</w:t>
            </w:r>
            <w:r>
              <w:rPr>
                <w:rFonts w:asciiTheme="minorHAnsi" w:hAnsiTheme="minorHAnsi" w:cstheme="minorHAnsi"/>
                <w:i/>
                <w:color w:val="000000" w:themeColor="text1"/>
                <w:sz w:val="24"/>
                <w:szCs w:val="24"/>
              </w:rPr>
              <w:t xml:space="preserve"> to the Trading account.</w:t>
            </w: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r w:rsidR="001A408F">
              <w:rPr>
                <w:rFonts w:asciiTheme="minorHAnsi" w:hAnsiTheme="minorHAnsi" w:cstheme="minorHAnsi"/>
                <w:i/>
                <w:color w:val="000000" w:themeColor="text1"/>
                <w:sz w:val="24"/>
                <w:szCs w:val="24"/>
              </w:rPr>
              <w:t>:</w:t>
            </w: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J2EE,CoreJava,SQLServer</w:t>
            </w:r>
          </w:p>
          <w:p w:rsidR="008D5CFC" w:rsidP="008D5CFC">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8D5CFC" w:rsidRPr="00171D08" w:rsidP="008D5CFC">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Design and Development</w:t>
            </w:r>
          </w:p>
          <w:p w:rsidR="008D5CFC" w:rsidP="009B39DD">
            <w:pPr>
              <w:tabs>
                <w:tab w:val="left" w:pos="1020"/>
              </w:tabs>
              <w:rPr>
                <w:rFonts w:asciiTheme="minorHAnsi" w:hAnsiTheme="minorHAnsi" w:cstheme="minorHAnsi"/>
                <w:i/>
                <w:color w:val="000000" w:themeColor="text1"/>
                <w:sz w:val="24"/>
                <w:szCs w:val="24"/>
              </w:rPr>
            </w:pPr>
          </w:p>
          <w:p w:rsidR="008D5CFC" w:rsidP="009B39DD">
            <w:pPr>
              <w:tabs>
                <w:tab w:val="left" w:pos="1020"/>
              </w:tabs>
              <w:rPr>
                <w:rFonts w:asciiTheme="minorHAnsi" w:hAnsiTheme="minorHAnsi" w:cstheme="minorHAnsi"/>
                <w:i/>
                <w:color w:val="000000" w:themeColor="text1"/>
                <w:sz w:val="24"/>
                <w:szCs w:val="24"/>
              </w:rPr>
            </w:pP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Notification Messenger</w:t>
            </w: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 xml:space="preserve">Notification Messenger is an application which sends </w:t>
            </w:r>
            <w:r>
              <w:rPr>
                <w:rFonts w:asciiTheme="minorHAnsi" w:hAnsiTheme="minorHAnsi" w:cstheme="minorHAnsi"/>
                <w:i/>
                <w:color w:val="000000" w:themeColor="text1"/>
                <w:sz w:val="24"/>
                <w:szCs w:val="24"/>
              </w:rPr>
              <w:t>Realtime</w:t>
            </w:r>
            <w:r>
              <w:rPr>
                <w:rFonts w:asciiTheme="minorHAnsi" w:hAnsiTheme="minorHAnsi" w:cstheme="minorHAnsi"/>
                <w:i/>
                <w:color w:val="000000" w:themeColor="text1"/>
                <w:sz w:val="24"/>
                <w:szCs w:val="24"/>
              </w:rPr>
              <w:t xml:space="preserve"> Notifications and alerts from the flip trading platform via </w:t>
            </w:r>
            <w:r>
              <w:rPr>
                <w:rFonts w:asciiTheme="minorHAnsi" w:hAnsiTheme="minorHAnsi" w:cstheme="minorHAnsi"/>
                <w:i/>
                <w:color w:val="000000" w:themeColor="text1"/>
                <w:sz w:val="24"/>
                <w:szCs w:val="24"/>
              </w:rPr>
              <w:t>SMS,Email</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etc.It</w:t>
            </w:r>
            <w:r>
              <w:rPr>
                <w:rFonts w:asciiTheme="minorHAnsi" w:hAnsiTheme="minorHAnsi" w:cstheme="minorHAnsi"/>
                <w:i/>
                <w:color w:val="000000" w:themeColor="text1"/>
                <w:sz w:val="24"/>
                <w:szCs w:val="24"/>
              </w:rPr>
              <w:t xml:space="preserve"> Consists of an EMSE Server Which Interacts with the SMS Gateways for sending messages</w:t>
            </w:r>
          </w:p>
          <w:p w:rsidR="008D5CFC" w:rsidP="009B39DD">
            <w:pPr>
              <w:tabs>
                <w:tab w:val="left" w:pos="1020"/>
              </w:tabs>
              <w:rPr>
                <w:rFonts w:asciiTheme="minorHAnsi" w:hAnsiTheme="minorHAnsi" w:cstheme="minorHAnsi"/>
                <w:i/>
                <w:color w:val="000000" w:themeColor="text1"/>
                <w:sz w:val="24"/>
                <w:szCs w:val="24"/>
              </w:rPr>
            </w:pP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CoreJava,JSMPP,Mysql</w:t>
            </w:r>
          </w:p>
          <w:p w:rsidR="008D5CFC" w:rsidP="009B39DD">
            <w:pPr>
              <w:tabs>
                <w:tab w:val="left" w:pos="1020"/>
              </w:tabs>
              <w:rPr>
                <w:rFonts w:asciiTheme="minorHAnsi" w:hAnsiTheme="minorHAnsi" w:cstheme="minorHAnsi"/>
                <w:i/>
                <w:color w:val="000000" w:themeColor="text1"/>
                <w:sz w:val="24"/>
                <w:szCs w:val="24"/>
              </w:rPr>
            </w:pP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8D5CFC"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Design and Development</w:t>
            </w:r>
          </w:p>
          <w:p w:rsidR="001A408F" w:rsidP="009B39DD">
            <w:pPr>
              <w:tabs>
                <w:tab w:val="left" w:pos="1020"/>
              </w:tabs>
              <w:rPr>
                <w:rFonts w:asciiTheme="minorHAnsi" w:hAnsiTheme="minorHAnsi" w:cstheme="minorHAnsi"/>
                <w:i/>
                <w:color w:val="000000" w:themeColor="text1"/>
                <w:sz w:val="24"/>
                <w:szCs w:val="24"/>
              </w:rPr>
            </w:pPr>
          </w:p>
          <w:p w:rsidR="001A408F"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Position Manager</w:t>
            </w:r>
          </w:p>
          <w:p w:rsidR="001A408F"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Position Manager is an application which Interacts with the Depository accounts of the B2B clients and Manages it for the Flip Trading Platform</w:t>
            </w:r>
          </w:p>
          <w:p w:rsidR="001A408F" w:rsidP="001A408F">
            <w:pPr>
              <w:tabs>
                <w:tab w:val="left" w:pos="1020"/>
              </w:tabs>
              <w:rPr>
                <w:rFonts w:asciiTheme="minorHAnsi" w:hAnsiTheme="minorHAnsi" w:cstheme="minorHAnsi"/>
                <w:i/>
                <w:color w:val="000000" w:themeColor="text1"/>
                <w:sz w:val="24"/>
                <w:szCs w:val="24"/>
              </w:rPr>
            </w:pPr>
          </w:p>
          <w:p w:rsidR="001A408F" w:rsidP="001A408F">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p>
          <w:p w:rsidR="001A408F" w:rsidP="001A408F">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J2EE,CoreJava,SQLServer</w:t>
            </w:r>
          </w:p>
          <w:p w:rsidR="001A408F" w:rsidP="001A408F">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1A408F" w:rsidRPr="00171D08" w:rsidP="001A408F">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Design and Development</w:t>
            </w:r>
          </w:p>
          <w:p w:rsidR="001A408F" w:rsidP="009B39DD">
            <w:pPr>
              <w:tabs>
                <w:tab w:val="left" w:pos="1020"/>
              </w:tabs>
              <w:rPr>
                <w:rFonts w:asciiTheme="minorHAnsi" w:hAnsiTheme="minorHAnsi" w:cstheme="minorHAnsi"/>
                <w:i/>
                <w:color w:val="000000" w:themeColor="text1"/>
                <w:sz w:val="24"/>
                <w:szCs w:val="24"/>
              </w:rPr>
            </w:pPr>
          </w:p>
          <w:p w:rsidR="001A408F" w:rsidRPr="00171D08" w:rsidP="009B39DD">
            <w:pPr>
              <w:tabs>
                <w:tab w:val="left" w:pos="1020"/>
              </w:tabs>
              <w:rPr>
                <w:rFonts w:asciiTheme="minorHAnsi" w:hAnsiTheme="minorHAnsi" w:cstheme="minorHAnsi"/>
                <w:i/>
                <w:color w:val="000000" w:themeColor="text1"/>
                <w:sz w:val="24"/>
                <w:szCs w:val="24"/>
              </w:rPr>
            </w:pPr>
          </w:p>
          <w:p w:rsidR="003D12B8" w:rsidRPr="002E6357" w:rsidP="009B39DD">
            <w:pPr>
              <w:spacing w:before="0" w:after="0"/>
              <w:rPr>
                <w:rFonts w:asciiTheme="minorHAnsi" w:hAnsiTheme="minorHAnsi" w:cstheme="minorHAnsi"/>
                <w:color w:val="000000" w:themeColor="text1"/>
                <w:sz w:val="24"/>
                <w:szCs w:val="24"/>
              </w:rPr>
            </w:pPr>
          </w:p>
        </w:tc>
      </w:tr>
      <w:tr w:rsidTr="009B39DD">
        <w:tblPrEx>
          <w:tblW w:w="0" w:type="auto"/>
          <w:tblLayout w:type="fixed"/>
          <w:tblLook w:val="04A0"/>
        </w:tblPrEx>
        <w:tc>
          <w:tcPr>
            <w:tcW w:w="1890" w:type="dxa"/>
            <w:shd w:val="clear" w:color="auto" w:fill="auto"/>
          </w:tcPr>
          <w:p w:rsidR="002E6357"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2013 March-2014 Jan</w:t>
            </w:r>
          </w:p>
        </w:tc>
        <w:tc>
          <w:tcPr>
            <w:tcW w:w="270" w:type="dxa"/>
          </w:tcPr>
          <w:p w:rsidR="002E6357" w:rsidRPr="00A70090" w:rsidP="009B39DD">
            <w:pPr>
              <w:rPr>
                <w:rFonts w:asciiTheme="minorHAnsi" w:hAnsiTheme="minorHAnsi" w:cstheme="minorHAnsi"/>
                <w:color w:val="000000" w:themeColor="text1"/>
              </w:rPr>
            </w:pPr>
          </w:p>
        </w:tc>
        <w:tc>
          <w:tcPr>
            <w:tcW w:w="8748" w:type="dxa"/>
          </w:tcPr>
          <w:p w:rsidR="002E6357" w:rsidP="009B39DD">
            <w:pPr>
              <w:pStyle w:val="BoldLarge"/>
              <w:rPr>
                <w:rFonts w:asciiTheme="minorHAnsi" w:hAnsiTheme="minorHAnsi" w:cstheme="minorHAnsi"/>
                <w:color w:val="000000" w:themeColor="text1"/>
              </w:rPr>
            </w:pPr>
            <w:r>
              <w:rPr>
                <w:rFonts w:asciiTheme="minorHAnsi" w:hAnsiTheme="minorHAnsi" w:cstheme="minorHAnsi"/>
                <w:color w:val="000000" w:themeColor="text1"/>
              </w:rPr>
              <w:t>Orionis</w:t>
            </w:r>
            <w:r>
              <w:rPr>
                <w:rFonts w:asciiTheme="minorHAnsi" w:hAnsiTheme="minorHAnsi" w:cstheme="minorHAnsi"/>
                <w:color w:val="000000" w:themeColor="text1"/>
              </w:rPr>
              <w:t xml:space="preserve"> Technologies and Software Solutions ltd.</w:t>
            </w:r>
          </w:p>
          <w:p w:rsidR="00E2096A" w:rsidP="00E2096A">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TeeSpring</w:t>
            </w:r>
          </w:p>
          <w:p w:rsidR="00E2096A" w:rsidRPr="003D12B8" w:rsidP="00E2096A">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TeeSpring</w:t>
            </w:r>
            <w:r>
              <w:rPr>
                <w:rFonts w:asciiTheme="minorHAnsi" w:hAnsiTheme="minorHAnsi" w:cstheme="minorHAnsi"/>
                <w:i/>
                <w:color w:val="000000" w:themeColor="text1"/>
                <w:sz w:val="24"/>
                <w:szCs w:val="24"/>
              </w:rPr>
              <w:t xml:space="preserve"> is </w:t>
            </w:r>
            <w:r>
              <w:rPr>
                <w:rFonts w:asciiTheme="minorHAnsi" w:hAnsiTheme="minorHAnsi" w:cstheme="minorHAnsi"/>
                <w:i/>
                <w:color w:val="000000" w:themeColor="text1"/>
                <w:sz w:val="24"/>
                <w:szCs w:val="24"/>
              </w:rPr>
              <w:t>a</w:t>
            </w:r>
            <w:r>
              <w:rPr>
                <w:rFonts w:asciiTheme="minorHAnsi" w:hAnsiTheme="minorHAnsi" w:cstheme="minorHAnsi"/>
                <w:i/>
                <w:color w:val="000000" w:themeColor="text1"/>
                <w:sz w:val="24"/>
                <w:szCs w:val="24"/>
              </w:rPr>
              <w:t xml:space="preserve"> </w:t>
            </w:r>
            <w:r>
              <w:rPr>
                <w:rFonts w:asciiTheme="minorHAnsi" w:hAnsiTheme="minorHAnsi" w:cstheme="minorHAnsi"/>
                <w:color w:val="000000" w:themeColor="text1"/>
                <w:sz w:val="24"/>
                <w:szCs w:val="24"/>
              </w:rPr>
              <w:t xml:space="preserve">Online T-Shirt Design and Order </w:t>
            </w:r>
            <w:r>
              <w:rPr>
                <w:rFonts w:asciiTheme="minorHAnsi" w:hAnsiTheme="minorHAnsi" w:cstheme="minorHAnsi"/>
                <w:color w:val="000000" w:themeColor="text1"/>
                <w:sz w:val="24"/>
                <w:szCs w:val="24"/>
              </w:rPr>
              <w:t>WebAppliaction</w:t>
            </w:r>
            <w:r>
              <w:rPr>
                <w:rFonts w:asciiTheme="minorHAnsi" w:hAnsiTheme="minorHAnsi" w:cstheme="minorHAnsi"/>
                <w:color w:val="000000" w:themeColor="text1"/>
                <w:sz w:val="24"/>
                <w:szCs w:val="24"/>
              </w:rPr>
              <w:t xml:space="preserve"> .The Users can design a tee and Place an Order of bulk </w:t>
            </w:r>
            <w:r>
              <w:rPr>
                <w:rFonts w:asciiTheme="minorHAnsi" w:hAnsiTheme="minorHAnsi" w:cstheme="minorHAnsi"/>
                <w:color w:val="000000" w:themeColor="text1"/>
                <w:sz w:val="24"/>
                <w:szCs w:val="24"/>
              </w:rPr>
              <w:t>Quantity.The</w:t>
            </w:r>
            <w:r>
              <w:rPr>
                <w:rFonts w:asciiTheme="minorHAnsi" w:hAnsiTheme="minorHAnsi" w:cstheme="minorHAnsi"/>
                <w:color w:val="000000" w:themeColor="text1"/>
                <w:sz w:val="24"/>
                <w:szCs w:val="24"/>
              </w:rPr>
              <w:t xml:space="preserve"> Designer can earn for every order placed for the tee he designs</w:t>
            </w:r>
          </w:p>
          <w:p w:rsidR="00E2096A" w:rsidP="00E2096A">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p>
          <w:p w:rsidR="00E2096A" w:rsidP="00E2096A">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Java,BackBone</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JS,RaphaelJS,MySQL</w:t>
            </w:r>
          </w:p>
          <w:p w:rsidR="00E2096A" w:rsidP="00E2096A">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E2096A" w:rsidP="00E2096A">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Design and Development.</w:t>
            </w:r>
          </w:p>
          <w:p w:rsidR="00E2096A" w:rsidP="00E2096A">
            <w:pPr>
              <w:tabs>
                <w:tab w:val="left" w:pos="1020"/>
              </w:tabs>
              <w:rPr>
                <w:rFonts w:asciiTheme="minorHAnsi" w:hAnsiTheme="minorHAnsi" w:cstheme="minorHAnsi"/>
                <w:color w:val="000000" w:themeColor="text1"/>
                <w:sz w:val="24"/>
                <w:szCs w:val="24"/>
              </w:rPr>
            </w:pPr>
          </w:p>
          <w:p w:rsidR="00E2096A" w:rsidRPr="00E2096A" w:rsidP="00E2096A">
            <w:pPr>
              <w:tabs>
                <w:tab w:val="left" w:pos="1020"/>
              </w:tabs>
              <w:rPr>
                <w:rFonts w:asciiTheme="minorHAnsi" w:hAnsiTheme="minorHAnsi" w:cstheme="minorHAnsi"/>
                <w:i/>
                <w:color w:val="000000" w:themeColor="text1"/>
                <w:sz w:val="24"/>
                <w:szCs w:val="24"/>
              </w:rPr>
            </w:pPr>
            <w:r w:rsidRPr="00E2096A">
              <w:rPr>
                <w:rFonts w:asciiTheme="minorHAnsi" w:hAnsiTheme="minorHAnsi" w:cstheme="minorHAnsi"/>
                <w:i/>
                <w:color w:val="000000" w:themeColor="text1"/>
                <w:sz w:val="24"/>
                <w:szCs w:val="24"/>
              </w:rPr>
              <w:t>SGScience</w:t>
            </w:r>
          </w:p>
          <w:p w:rsidR="00E2096A" w:rsidP="00E2096A">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SGScience</w:t>
            </w:r>
            <w:r>
              <w:rPr>
                <w:rFonts w:asciiTheme="minorHAnsi" w:hAnsiTheme="minorHAnsi" w:cstheme="minorHAnsi"/>
                <w:color w:val="000000" w:themeColor="text1"/>
                <w:sz w:val="24"/>
                <w:szCs w:val="24"/>
              </w:rPr>
              <w:t xml:space="preserve"> is an Online Exam </w:t>
            </w:r>
            <w:r>
              <w:rPr>
                <w:rFonts w:asciiTheme="minorHAnsi" w:hAnsiTheme="minorHAnsi" w:cstheme="minorHAnsi"/>
                <w:color w:val="000000" w:themeColor="text1"/>
                <w:sz w:val="24"/>
                <w:szCs w:val="24"/>
              </w:rPr>
              <w:t>Applicaton.Which</w:t>
            </w:r>
            <w:r>
              <w:rPr>
                <w:rFonts w:asciiTheme="minorHAnsi" w:hAnsiTheme="minorHAnsi" w:cstheme="minorHAnsi"/>
                <w:color w:val="000000" w:themeColor="text1"/>
                <w:sz w:val="24"/>
                <w:szCs w:val="24"/>
              </w:rPr>
              <w:t xml:space="preserve"> we can create tests and attend tests for </w:t>
            </w:r>
            <w:r>
              <w:rPr>
                <w:rFonts w:asciiTheme="minorHAnsi" w:hAnsiTheme="minorHAnsi" w:cstheme="minorHAnsi"/>
                <w:color w:val="000000" w:themeColor="text1"/>
                <w:sz w:val="24"/>
                <w:szCs w:val="24"/>
              </w:rPr>
              <w:t>Sudents</w:t>
            </w:r>
            <w:r>
              <w:rPr>
                <w:rFonts w:asciiTheme="minorHAnsi" w:hAnsiTheme="minorHAnsi" w:cstheme="minorHAnsi"/>
                <w:color w:val="000000" w:themeColor="text1"/>
                <w:sz w:val="24"/>
                <w:szCs w:val="24"/>
              </w:rPr>
              <w:t xml:space="preserve"> by teachers</w:t>
            </w:r>
          </w:p>
          <w:p w:rsidR="00E2096A" w:rsidRPr="00E2096A" w:rsidP="00E2096A">
            <w:pPr>
              <w:tabs>
                <w:tab w:val="left" w:pos="1020"/>
              </w:tabs>
              <w:rPr>
                <w:rFonts w:asciiTheme="minorHAnsi" w:hAnsiTheme="minorHAnsi" w:cstheme="minorHAnsi"/>
                <w:i/>
                <w:color w:val="000000" w:themeColor="text1"/>
                <w:sz w:val="24"/>
                <w:szCs w:val="24"/>
              </w:rPr>
            </w:pPr>
            <w:r w:rsidRPr="00E2096A">
              <w:rPr>
                <w:rFonts w:asciiTheme="minorHAnsi" w:hAnsiTheme="minorHAnsi" w:cstheme="minorHAnsi"/>
                <w:i/>
                <w:color w:val="000000" w:themeColor="text1"/>
                <w:sz w:val="24"/>
                <w:szCs w:val="24"/>
              </w:rPr>
              <w:t>Technologies Used:</w:t>
            </w:r>
          </w:p>
          <w:p w:rsidR="00E2096A" w:rsidP="00E2096A">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Java,Mysql</w:t>
            </w:r>
          </w:p>
          <w:p w:rsidR="00E2096A" w:rsidRPr="00E2096A" w:rsidP="00E2096A">
            <w:pPr>
              <w:tabs>
                <w:tab w:val="left" w:pos="1020"/>
              </w:tabs>
              <w:rPr>
                <w:rFonts w:asciiTheme="minorHAnsi" w:hAnsiTheme="minorHAnsi" w:cstheme="minorHAnsi"/>
                <w:i/>
                <w:color w:val="000000" w:themeColor="text1"/>
                <w:sz w:val="24"/>
                <w:szCs w:val="24"/>
              </w:rPr>
            </w:pPr>
            <w:r w:rsidRPr="00E2096A">
              <w:rPr>
                <w:rFonts w:asciiTheme="minorHAnsi" w:hAnsiTheme="minorHAnsi" w:cstheme="minorHAnsi"/>
                <w:i/>
                <w:color w:val="000000" w:themeColor="text1"/>
                <w:sz w:val="24"/>
                <w:szCs w:val="24"/>
              </w:rPr>
              <w:t>Major Roles:</w:t>
            </w:r>
          </w:p>
          <w:p w:rsidR="002E6357" w:rsidP="00E2096A">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Development</w:t>
            </w:r>
          </w:p>
          <w:p w:rsidR="00E2096A" w:rsidP="00E2096A">
            <w:pPr>
              <w:tabs>
                <w:tab w:val="left" w:pos="1020"/>
              </w:tabs>
              <w:rPr>
                <w:rFonts w:asciiTheme="minorHAnsi" w:hAnsiTheme="minorHAnsi" w:cstheme="minorHAnsi"/>
                <w:i/>
                <w:color w:val="000000" w:themeColor="text1"/>
                <w:sz w:val="24"/>
                <w:szCs w:val="24"/>
              </w:rPr>
            </w:pPr>
          </w:p>
          <w:p w:rsid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ColdStorage</w:t>
            </w:r>
          </w:p>
          <w:p w:rsidR="002E6357"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ColdStorage</w:t>
            </w:r>
            <w:r>
              <w:rPr>
                <w:rFonts w:asciiTheme="minorHAnsi" w:hAnsiTheme="minorHAnsi" w:cstheme="minorHAnsi"/>
                <w:i/>
                <w:color w:val="000000" w:themeColor="text1"/>
                <w:sz w:val="24"/>
                <w:szCs w:val="24"/>
              </w:rPr>
              <w:t xml:space="preserve"> is an ERP </w:t>
            </w:r>
            <w:r>
              <w:rPr>
                <w:rFonts w:asciiTheme="minorHAnsi" w:hAnsiTheme="minorHAnsi" w:cstheme="minorHAnsi"/>
                <w:color w:val="000000" w:themeColor="text1"/>
                <w:sz w:val="24"/>
                <w:szCs w:val="24"/>
              </w:rPr>
              <w:t xml:space="preserve">for a Sea food </w:t>
            </w:r>
            <w:r>
              <w:rPr>
                <w:rFonts w:asciiTheme="minorHAnsi" w:hAnsiTheme="minorHAnsi" w:cstheme="minorHAnsi"/>
                <w:color w:val="000000" w:themeColor="text1"/>
                <w:sz w:val="24"/>
                <w:szCs w:val="24"/>
              </w:rPr>
              <w:t>industy</w:t>
            </w:r>
            <w:r>
              <w:rPr>
                <w:rFonts w:asciiTheme="minorHAnsi" w:hAnsiTheme="minorHAnsi" w:cstheme="minorHAnsi"/>
                <w:color w:val="000000" w:themeColor="text1"/>
                <w:sz w:val="24"/>
                <w:szCs w:val="24"/>
              </w:rPr>
              <w:t>.</w:t>
            </w:r>
          </w:p>
          <w:p w:rsid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Technologies Used:</w:t>
            </w:r>
          </w:p>
          <w:p w:rsid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ASP.Net,C#,MSSQL</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Server,Crystal</w:t>
            </w:r>
            <w:r>
              <w:rPr>
                <w:rFonts w:asciiTheme="minorHAnsi" w:hAnsiTheme="minorHAnsi" w:cstheme="minorHAnsi"/>
                <w:i/>
                <w:color w:val="000000" w:themeColor="text1"/>
                <w:sz w:val="24"/>
                <w:szCs w:val="24"/>
              </w:rPr>
              <w:t xml:space="preserve"> reports</w:t>
            </w:r>
          </w:p>
          <w:p w:rsidR="002E6357" w:rsidP="009B39DD">
            <w:pPr>
              <w:tabs>
                <w:tab w:val="left" w:pos="1020"/>
              </w:tabs>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Major Roles:</w:t>
            </w:r>
          </w:p>
          <w:p w:rsidR="002E6357" w:rsidP="009B39DD">
            <w:pPr>
              <w:tabs>
                <w:tab w:val="left" w:pos="102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Development of the Production Module and Report Module</w:t>
            </w:r>
          </w:p>
          <w:p w:rsidR="002E6357" w:rsidP="009B39DD">
            <w:pPr>
              <w:pStyle w:val="BoldLarge"/>
              <w:rPr>
                <w:rFonts w:asciiTheme="minorHAnsi" w:hAnsiTheme="minorHAnsi" w:cstheme="minorHAnsi"/>
                <w:color w:val="000000" w:themeColor="text1"/>
              </w:rPr>
            </w:pPr>
          </w:p>
          <w:p w:rsidR="003A34EE" w:rsidP="009B39DD">
            <w:pPr>
              <w:tabs>
                <w:tab w:val="left" w:pos="1020"/>
              </w:tabs>
              <w:rPr>
                <w:rFonts w:asciiTheme="minorHAnsi" w:hAnsiTheme="minorHAnsi" w:cstheme="minorHAnsi"/>
                <w:color w:val="000000" w:themeColor="text1"/>
                <w:sz w:val="24"/>
                <w:szCs w:val="24"/>
              </w:rPr>
            </w:pPr>
          </w:p>
          <w:p w:rsidR="00E2096A" w:rsidRPr="00E2096A" w:rsidP="00E2096A">
            <w:pPr>
              <w:tabs>
                <w:tab w:val="left" w:pos="1020"/>
              </w:tabs>
              <w:rPr>
                <w:rFonts w:asciiTheme="minorHAnsi" w:hAnsiTheme="minorHAnsi" w:cstheme="minorHAnsi"/>
                <w:color w:val="000000" w:themeColor="text1"/>
                <w:sz w:val="24"/>
                <w:szCs w:val="24"/>
              </w:rPr>
            </w:pPr>
          </w:p>
        </w:tc>
      </w:tr>
      <w:tr w:rsidTr="009B39DD">
        <w:tblPrEx>
          <w:tblW w:w="0" w:type="auto"/>
          <w:tblLayout w:type="fixed"/>
          <w:tblLook w:val="04A0"/>
        </w:tblPrEx>
        <w:tc>
          <w:tcPr>
            <w:tcW w:w="10908" w:type="dxa"/>
            <w:gridSpan w:val="3"/>
          </w:tcPr>
          <w:p w:rsidR="00751131" w:rsidRPr="00B00EB7" w:rsidP="009B39DD">
            <w:pPr>
              <w:pStyle w:val="Heading1"/>
              <w:outlineLvl w:val="0"/>
              <w:rPr>
                <w:rFonts w:asciiTheme="minorHAnsi" w:hAnsiTheme="minorHAnsi" w:cstheme="minorHAnsi"/>
                <w:color w:val="000000" w:themeColor="text1"/>
              </w:rPr>
            </w:pPr>
            <w:r w:rsidRPr="00B00EB7">
              <w:rPr>
                <w:rFonts w:asciiTheme="minorHAnsi" w:hAnsiTheme="minorHAnsi" w:cstheme="minorHAnsi"/>
                <w:color w:val="000000" w:themeColor="text1"/>
              </w:rPr>
              <w:t>Education</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sidRPr="00A70090">
              <w:rPr>
                <w:rFonts w:asciiTheme="minorHAnsi" w:hAnsiTheme="minorHAnsi" w:cstheme="minorHAnsi"/>
                <w:color w:val="000000" w:themeColor="text1"/>
              </w:rPr>
              <w:t>200</w:t>
            </w:r>
            <w:r w:rsidR="00FD6A61">
              <w:rPr>
                <w:rFonts w:asciiTheme="minorHAnsi" w:hAnsiTheme="minorHAnsi" w:cstheme="minorHAnsi"/>
                <w:color w:val="000000" w:themeColor="text1"/>
              </w:rPr>
              <w:t>7</w:t>
            </w:r>
            <w:r>
              <w:rPr>
                <w:rFonts w:asciiTheme="minorHAnsi" w:hAnsiTheme="minorHAnsi" w:cstheme="minorHAnsi"/>
                <w:color w:val="000000" w:themeColor="text1"/>
              </w:rPr>
              <w:t xml:space="preserve"> – 2012</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pStyle w:val="BoldLarge"/>
              <w:rPr>
                <w:rFonts w:asciiTheme="minorHAnsi" w:hAnsiTheme="minorHAnsi" w:cstheme="minorHAnsi"/>
                <w:color w:val="000000" w:themeColor="text1"/>
              </w:rPr>
            </w:pPr>
            <w:r>
              <w:rPr>
                <w:rFonts w:asciiTheme="minorHAnsi" w:hAnsiTheme="minorHAnsi" w:cstheme="minorHAnsi"/>
                <w:color w:val="000000" w:themeColor="text1"/>
              </w:rPr>
              <w:t>Master</w:t>
            </w:r>
            <w:r w:rsidRPr="00A70090">
              <w:rPr>
                <w:rFonts w:asciiTheme="minorHAnsi" w:hAnsiTheme="minorHAnsi" w:cstheme="minorHAnsi"/>
                <w:color w:val="000000" w:themeColor="text1"/>
              </w:rPr>
              <w:t xml:space="preserve"> of Science (</w:t>
            </w:r>
            <w:r>
              <w:rPr>
                <w:rFonts w:asciiTheme="minorHAnsi" w:hAnsiTheme="minorHAnsi" w:cstheme="minorHAnsi"/>
                <w:color w:val="000000" w:themeColor="text1"/>
              </w:rPr>
              <w:t>Msc</w:t>
            </w:r>
            <w:r>
              <w:rPr>
                <w:rFonts w:asciiTheme="minorHAnsi" w:hAnsiTheme="minorHAnsi" w:cstheme="minorHAnsi"/>
                <w:color w:val="000000" w:themeColor="text1"/>
              </w:rPr>
              <w:t>.</w:t>
            </w:r>
            <w:r>
              <w:rPr>
                <w:rFonts w:asciiTheme="minorHAnsi" w:hAnsiTheme="minorHAnsi" w:cstheme="minorHAnsi"/>
                <w:color w:val="000000" w:themeColor="text1"/>
              </w:rPr>
              <w:t>SoftwareEngineering</w:t>
            </w:r>
            <w:r>
              <w:rPr>
                <w:rFonts w:asciiTheme="minorHAnsi" w:hAnsiTheme="minorHAnsi" w:cstheme="minorHAnsi"/>
                <w:color w:val="000000" w:themeColor="text1"/>
              </w:rPr>
              <w:t>[</w:t>
            </w:r>
            <w:r w:rsidR="008F00C7">
              <w:rPr>
                <w:rFonts w:asciiTheme="minorHAnsi" w:hAnsiTheme="minorHAnsi" w:cstheme="minorHAnsi"/>
                <w:color w:val="000000" w:themeColor="text1"/>
              </w:rPr>
              <w:t>5 years Integrated</w:t>
            </w:r>
            <w:r>
              <w:rPr>
                <w:rFonts w:asciiTheme="minorHAnsi" w:hAnsiTheme="minorHAnsi" w:cstheme="minorHAnsi"/>
                <w:color w:val="000000" w:themeColor="text1"/>
              </w:rPr>
              <w:t>]</w:t>
            </w:r>
            <w:r w:rsidRPr="00A70090">
              <w:rPr>
                <w:rFonts w:asciiTheme="minorHAnsi" w:hAnsiTheme="minorHAnsi" w:cstheme="minorHAnsi"/>
                <w:color w:val="000000" w:themeColor="text1"/>
              </w:rPr>
              <w:t>)</w:t>
            </w:r>
          </w:p>
          <w:p w:rsidR="00751131" w:rsidRPr="008F03F1"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Annai</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Mathammal</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Sheela</w:t>
            </w:r>
            <w:r>
              <w:rPr>
                <w:rFonts w:asciiTheme="minorHAnsi" w:hAnsiTheme="minorHAnsi" w:cstheme="minorHAnsi"/>
                <w:i/>
                <w:color w:val="000000" w:themeColor="text1"/>
                <w:sz w:val="24"/>
                <w:szCs w:val="24"/>
              </w:rPr>
              <w:t xml:space="preserve"> Engineering </w:t>
            </w:r>
            <w:r>
              <w:rPr>
                <w:rFonts w:asciiTheme="minorHAnsi" w:hAnsiTheme="minorHAnsi" w:cstheme="minorHAnsi"/>
                <w:i/>
                <w:color w:val="000000" w:themeColor="text1"/>
                <w:sz w:val="24"/>
                <w:szCs w:val="24"/>
              </w:rPr>
              <w:t>College,Namakkal</w:t>
            </w:r>
            <w:r>
              <w:rPr>
                <w:rFonts w:asciiTheme="minorHAnsi" w:hAnsiTheme="minorHAnsi" w:cstheme="minorHAnsi"/>
                <w:i/>
                <w:color w:val="000000" w:themeColor="text1"/>
                <w:sz w:val="24"/>
                <w:szCs w:val="24"/>
              </w:rPr>
              <w:t xml:space="preserve"> </w:t>
            </w:r>
            <w:r>
              <w:rPr>
                <w:rFonts w:asciiTheme="minorHAnsi" w:hAnsiTheme="minorHAnsi" w:cstheme="minorHAnsi"/>
                <w:i/>
                <w:color w:val="000000" w:themeColor="text1"/>
                <w:sz w:val="24"/>
                <w:szCs w:val="24"/>
              </w:rPr>
              <w:t>Tamilnadu</w:t>
            </w:r>
          </w:p>
          <w:p w:rsidR="00751131" w:rsidRPr="00A70090" w:rsidP="009B39DD">
            <w:pPr>
              <w:rPr>
                <w:rFonts w:asciiTheme="minorHAnsi" w:hAnsiTheme="minorHAnsi" w:cstheme="minorHAnsi"/>
                <w:color w:val="000000" w:themeColor="text1"/>
              </w:rPr>
            </w:pPr>
            <w:r>
              <w:rPr>
                <w:rFonts w:asciiTheme="minorHAnsi" w:hAnsiTheme="minorHAnsi" w:cstheme="minorHAnsi"/>
                <w:color w:val="000000" w:themeColor="text1"/>
                <w:sz w:val="24"/>
                <w:szCs w:val="24"/>
              </w:rPr>
              <w:t>Annai</w:t>
            </w: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University,Chennai</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2005 – 2007</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pStyle w:val="BoldLarge"/>
              <w:rPr>
                <w:rFonts w:asciiTheme="minorHAnsi" w:hAnsiTheme="minorHAnsi" w:cstheme="minorHAnsi"/>
                <w:color w:val="000000" w:themeColor="text1"/>
              </w:rPr>
            </w:pPr>
            <w:r>
              <w:rPr>
                <w:rFonts w:asciiTheme="minorHAnsi" w:hAnsiTheme="minorHAnsi" w:cstheme="minorHAnsi"/>
                <w:color w:val="000000" w:themeColor="text1"/>
              </w:rPr>
              <w:t>Higher Secondary Education (HSE)</w:t>
            </w:r>
          </w:p>
          <w:p w:rsidR="00751131" w:rsidRPr="008F03F1"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 xml:space="preserve">EMGHSS ,Fort </w:t>
            </w:r>
            <w:r>
              <w:rPr>
                <w:rFonts w:asciiTheme="minorHAnsi" w:hAnsiTheme="minorHAnsi" w:cstheme="minorHAnsi"/>
                <w:i/>
                <w:color w:val="000000" w:themeColor="text1"/>
                <w:sz w:val="24"/>
                <w:szCs w:val="24"/>
              </w:rPr>
              <w:t>cochin</w:t>
            </w:r>
            <w:r w:rsidR="0033018E">
              <w:rPr>
                <w:rFonts w:asciiTheme="minorHAnsi" w:hAnsiTheme="minorHAnsi" w:cstheme="minorHAnsi"/>
                <w:i/>
                <w:color w:val="000000" w:themeColor="text1"/>
                <w:sz w:val="24"/>
                <w:szCs w:val="24"/>
              </w:rPr>
              <w:t>,Kerala</w:t>
            </w:r>
          </w:p>
          <w:p w:rsidR="00751131" w:rsidRPr="00AE4A5D" w:rsidP="009B39DD">
            <w:pPr>
              <w:rPr>
                <w:rFonts w:asciiTheme="minorHAnsi" w:hAnsiTheme="minorHAnsi" w:cstheme="minorHAnsi"/>
                <w:color w:val="000000" w:themeColor="text1"/>
                <w:sz w:val="24"/>
                <w:szCs w:val="24"/>
              </w:rPr>
            </w:pPr>
            <w:r w:rsidRPr="008F03F1">
              <w:rPr>
                <w:rFonts w:asciiTheme="minorHAnsi" w:hAnsiTheme="minorHAnsi" w:cstheme="minorHAnsi"/>
                <w:color w:val="000000" w:themeColor="text1"/>
                <w:sz w:val="24"/>
                <w:szCs w:val="24"/>
              </w:rPr>
              <w:t>Board of Higher Secondary Education Kerala</w:t>
            </w:r>
          </w:p>
        </w:tc>
      </w:tr>
      <w:tr w:rsidTr="009B39DD">
        <w:tblPrEx>
          <w:tblW w:w="0" w:type="auto"/>
          <w:tblLayout w:type="fixed"/>
          <w:tblLook w:val="04A0"/>
        </w:tblPrEx>
        <w:tc>
          <w:tcPr>
            <w:tcW w:w="1890" w:type="dxa"/>
          </w:tcPr>
          <w:p w:rsidR="00751131"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 xml:space="preserve">2004 </w:t>
            </w:r>
            <w:r w:rsidRPr="00A70090">
              <w:rPr>
                <w:rFonts w:asciiTheme="minorHAnsi" w:hAnsiTheme="minorHAnsi" w:cstheme="minorHAnsi"/>
                <w:color w:val="000000" w:themeColor="text1"/>
              </w:rPr>
              <w:t>–20</w:t>
            </w:r>
            <w:r>
              <w:rPr>
                <w:rFonts w:asciiTheme="minorHAnsi" w:hAnsiTheme="minorHAnsi" w:cstheme="minorHAnsi"/>
                <w:color w:val="000000" w:themeColor="text1"/>
              </w:rPr>
              <w:t>05</w:t>
            </w:r>
          </w:p>
          <w:p w:rsidR="00751131" w:rsidP="009B39DD">
            <w:pPr>
              <w:pStyle w:val="BoldNormal"/>
              <w:rPr>
                <w:rFonts w:asciiTheme="minorHAnsi" w:hAnsiTheme="minorHAnsi" w:cstheme="minorHAnsi"/>
                <w:color w:val="000000" w:themeColor="text1"/>
              </w:rPr>
            </w:pPr>
          </w:p>
          <w:p w:rsidR="00751131" w:rsidP="009B39DD">
            <w:pPr>
              <w:pStyle w:val="BoldNormal"/>
              <w:rPr>
                <w:rFonts w:asciiTheme="minorHAnsi" w:hAnsiTheme="minorHAnsi" w:cstheme="minorHAnsi"/>
                <w:color w:val="000000" w:themeColor="text1"/>
              </w:rPr>
            </w:pPr>
          </w:p>
          <w:p w:rsidR="00751131" w:rsidRPr="00A70090" w:rsidP="009B39DD">
            <w:pPr>
              <w:pStyle w:val="BoldNormal"/>
              <w:rPr>
                <w:rFonts w:asciiTheme="minorHAnsi" w:hAnsiTheme="minorHAnsi" w:cstheme="minorHAnsi"/>
                <w:color w:val="000000" w:themeColor="text1"/>
              </w:rPr>
            </w:pP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pStyle w:val="BoldLarge"/>
              <w:rPr>
                <w:rFonts w:asciiTheme="minorHAnsi" w:hAnsiTheme="minorHAnsi" w:cstheme="minorHAnsi"/>
                <w:color w:val="000000" w:themeColor="text1"/>
              </w:rPr>
            </w:pPr>
            <w:r>
              <w:rPr>
                <w:rFonts w:asciiTheme="minorHAnsi" w:hAnsiTheme="minorHAnsi" w:cstheme="minorHAnsi"/>
                <w:color w:val="000000" w:themeColor="text1"/>
              </w:rPr>
              <w:t>Secondary School</w:t>
            </w:r>
            <w:r w:rsidRPr="00A70090">
              <w:rPr>
                <w:rFonts w:asciiTheme="minorHAnsi" w:hAnsiTheme="minorHAnsi" w:cstheme="minorHAnsi"/>
                <w:color w:val="000000" w:themeColor="text1"/>
              </w:rPr>
              <w:t xml:space="preserve"> (</w:t>
            </w:r>
            <w:r>
              <w:rPr>
                <w:rFonts w:asciiTheme="minorHAnsi" w:hAnsiTheme="minorHAnsi" w:cstheme="minorHAnsi"/>
                <w:color w:val="000000" w:themeColor="text1"/>
              </w:rPr>
              <w:t>SSLC</w:t>
            </w:r>
            <w:r w:rsidRPr="00A70090">
              <w:rPr>
                <w:rFonts w:asciiTheme="minorHAnsi" w:hAnsiTheme="minorHAnsi" w:cstheme="minorHAnsi"/>
                <w:color w:val="000000" w:themeColor="text1"/>
              </w:rPr>
              <w:t>)</w:t>
            </w:r>
          </w:p>
          <w:p w:rsidR="00751131" w:rsidRPr="008F03F1" w:rsidP="009B39DD">
            <w:pPr>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SCGVHSS,Mattancherry,kerala</w:t>
            </w:r>
          </w:p>
          <w:p w:rsidR="00751131" w:rsidRPr="00457C48" w:rsidP="009B39DD">
            <w:pPr>
              <w:rPr>
                <w:rFonts w:asciiTheme="minorHAnsi" w:hAnsiTheme="minorHAnsi" w:cstheme="minorHAnsi"/>
                <w:color w:val="000000" w:themeColor="text1"/>
                <w:sz w:val="24"/>
                <w:szCs w:val="24"/>
              </w:rPr>
            </w:pPr>
            <w:r w:rsidRPr="008F03F1">
              <w:rPr>
                <w:rFonts w:asciiTheme="minorHAnsi" w:hAnsiTheme="minorHAnsi" w:cstheme="minorHAnsi"/>
                <w:color w:val="000000" w:themeColor="text1"/>
                <w:sz w:val="24"/>
                <w:szCs w:val="24"/>
              </w:rPr>
              <w:t>Kerala State Education Board</w:t>
            </w:r>
          </w:p>
        </w:tc>
      </w:tr>
      <w:tr w:rsidTr="009B39DD">
        <w:tblPrEx>
          <w:tblW w:w="0" w:type="auto"/>
          <w:tblLayout w:type="fixed"/>
          <w:tblLook w:val="04A0"/>
        </w:tblPrEx>
        <w:tc>
          <w:tcPr>
            <w:tcW w:w="10908" w:type="dxa"/>
            <w:gridSpan w:val="3"/>
          </w:tcPr>
          <w:p w:rsidR="00751131" w:rsidRPr="000C1E03" w:rsidP="009B39DD">
            <w:pPr>
              <w:pStyle w:val="Heading1"/>
              <w:outlineLvl w:val="0"/>
              <w:rPr>
                <w:rFonts w:asciiTheme="minorHAnsi" w:hAnsiTheme="minorHAnsi" w:cstheme="minorHAnsi"/>
                <w:color w:val="000000" w:themeColor="text1"/>
              </w:rPr>
            </w:pPr>
            <w:r>
              <w:rPr>
                <w:rFonts w:asciiTheme="minorHAnsi" w:hAnsiTheme="minorHAnsi" w:cstheme="minorHAnsi"/>
                <w:color w:val="000000" w:themeColor="text1"/>
              </w:rPr>
              <w:t>PersonalProfile</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Date of Birth</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2C038E" w:rsidP="009B39D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22</w:t>
            </w:r>
            <w:r>
              <w:rPr>
                <w:rFonts w:asciiTheme="minorHAnsi" w:hAnsiTheme="minorHAnsi" w:cstheme="minorHAnsi"/>
                <w:color w:val="000000" w:themeColor="text1"/>
                <w:sz w:val="24"/>
                <w:szCs w:val="24"/>
                <w:vertAlign w:val="superscript"/>
              </w:rPr>
              <w:t>n</w:t>
            </w:r>
            <w:r w:rsidRPr="00E431E7">
              <w:rPr>
                <w:rFonts w:asciiTheme="minorHAnsi" w:hAnsiTheme="minorHAnsi" w:cstheme="minorHAnsi"/>
                <w:color w:val="000000" w:themeColor="text1"/>
                <w:sz w:val="24"/>
                <w:szCs w:val="24"/>
                <w:vertAlign w:val="superscript"/>
              </w:rPr>
              <w:t>d</w:t>
            </w:r>
            <w:r>
              <w:rPr>
                <w:rFonts w:asciiTheme="minorHAnsi" w:hAnsiTheme="minorHAnsi" w:cstheme="minorHAnsi"/>
                <w:color w:val="000000" w:themeColor="text1"/>
                <w:sz w:val="24"/>
                <w:szCs w:val="24"/>
              </w:rPr>
              <w:t xml:space="preserve"> May 19</w:t>
            </w:r>
            <w:r>
              <w:rPr>
                <w:rFonts w:asciiTheme="minorHAnsi" w:hAnsiTheme="minorHAnsi" w:cstheme="minorHAnsi"/>
                <w:color w:val="000000" w:themeColor="text1"/>
                <w:sz w:val="24"/>
                <w:szCs w:val="24"/>
              </w:rPr>
              <w:t>9</w:t>
            </w:r>
            <w:r>
              <w:rPr>
                <w:rFonts w:asciiTheme="minorHAnsi" w:hAnsiTheme="minorHAnsi" w:cstheme="minorHAnsi"/>
                <w:color w:val="000000" w:themeColor="text1"/>
                <w:sz w:val="24"/>
                <w:szCs w:val="24"/>
              </w:rPr>
              <w:t>0</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Sex</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E4A5D" w:rsidP="009B39DD">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Male</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Material Status</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cstheme="minorHAnsi"/>
                <w:color w:val="000000" w:themeColor="text1"/>
                <w:sz w:val="24"/>
                <w:szCs w:val="24"/>
              </w:rPr>
              <w:t>Single</w:t>
            </w:r>
          </w:p>
        </w:tc>
      </w:tr>
      <w:tr w:rsidTr="009B39DD">
        <w:tblPrEx>
          <w:tblW w:w="0" w:type="auto"/>
          <w:tblLayout w:type="fixed"/>
          <w:tblLook w:val="04A0"/>
        </w:tblPrEx>
        <w:tc>
          <w:tcPr>
            <w:tcW w:w="1890" w:type="dxa"/>
          </w:tcPr>
          <w:p w:rsidR="00751131" w:rsidRPr="00A70090" w:rsidP="009B39DD">
            <w:pPr>
              <w:pStyle w:val="BoldNormal"/>
              <w:rPr>
                <w:rFonts w:asciiTheme="minorHAnsi" w:hAnsiTheme="minorHAnsi" w:cstheme="minorHAnsi"/>
                <w:color w:val="000000" w:themeColor="text1"/>
              </w:rPr>
            </w:pPr>
            <w:r>
              <w:rPr>
                <w:rFonts w:asciiTheme="minorHAnsi" w:hAnsiTheme="minorHAnsi" w:cstheme="minorHAnsi"/>
                <w:color w:val="000000" w:themeColor="text1"/>
              </w:rPr>
              <w:t>Languages Known</w:t>
            </w:r>
          </w:p>
        </w:tc>
        <w:tc>
          <w:tcPr>
            <w:tcW w:w="270" w:type="dxa"/>
          </w:tcPr>
          <w:p w:rsidR="00751131" w:rsidRPr="00A70090" w:rsidP="009B39DD">
            <w:pPr>
              <w:rPr>
                <w:rFonts w:asciiTheme="minorHAnsi" w:hAnsiTheme="minorHAnsi" w:cstheme="minorHAnsi"/>
                <w:color w:val="000000" w:themeColor="text1"/>
              </w:rPr>
            </w:pPr>
          </w:p>
        </w:tc>
        <w:tc>
          <w:tcPr>
            <w:tcW w:w="8748" w:type="dxa"/>
          </w:tcPr>
          <w:p w:rsidR="00751131" w:rsidRPr="00A70090" w:rsidP="009B39DD">
            <w:pPr>
              <w:rPr>
                <w:rFonts w:asciiTheme="minorHAnsi" w:hAnsiTheme="minorHAnsi" w:cstheme="minorHAnsi"/>
                <w:color w:val="000000" w:themeColor="text1"/>
              </w:rPr>
            </w:pPr>
            <w:r>
              <w:rPr>
                <w:rFonts w:asciiTheme="minorHAnsi" w:hAnsiTheme="minorHAnsi" w:cstheme="minorHAnsi"/>
                <w:color w:val="000000" w:themeColor="text1"/>
                <w:sz w:val="24"/>
                <w:szCs w:val="24"/>
              </w:rPr>
              <w:t xml:space="preserve">English, Malayalam, </w:t>
            </w:r>
            <w:r w:rsidR="008F00C7">
              <w:rPr>
                <w:rFonts w:asciiTheme="minorHAnsi" w:hAnsiTheme="minorHAnsi" w:cstheme="minorHAnsi"/>
                <w:color w:val="000000" w:themeColor="text1"/>
                <w:sz w:val="24"/>
                <w:szCs w:val="24"/>
              </w:rPr>
              <w:t>Tamil</w:t>
            </w:r>
          </w:p>
        </w:tc>
      </w:tr>
    </w:tbl>
    <w:p w:rsidR="00B810E8" w:rsidRPr="003B40EC" w:rsidP="004B3907">
      <w:pPr>
        <w:spacing w:before="0" w:after="0"/>
      </w:pPr>
    </w:p>
    <w:p w:rsidR="00023029" w:rsidRPr="003B40EC" w:rsidP="004B3907">
      <w:pPr>
        <w:spacing w:before="0" w:after="0"/>
      </w:pPr>
    </w:p>
    <w:p w:rsidR="00023029" w:rsidRPr="003B40EC" w:rsidP="004B3907">
      <w:pPr>
        <w:spacing w:before="0" w:after="0"/>
      </w:pPr>
    </w:p>
    <w:p w:rsidR="00023029" w:rsidRPr="003B40EC" w:rsidP="004B3907">
      <w:pPr>
        <w:spacing w:before="0" w:after="0"/>
      </w:pPr>
    </w:p>
    <w:p w:rsidR="005B5BAC" w:rsidP="00846CEA">
      <w:pPr>
        <w:spacing w:before="0" w:after="80"/>
        <w:rPr>
          <w:rFonts w:asciiTheme="minorHAnsi" w:hAnsiTheme="minorHAnsi" w:cstheme="minorHAnsi"/>
          <w:color w:val="000000" w:themeColor="text1"/>
        </w:rPr>
      </w:pPr>
    </w:p>
    <w:p w:rsidR="005B5BAC" w:rsidP="00846CEA">
      <w:pPr>
        <w:spacing w:before="0" w:after="80"/>
        <w:rPr>
          <w:rFonts w:asciiTheme="minorHAnsi" w:hAnsiTheme="minorHAnsi" w:cstheme="minorHAnsi"/>
          <w:color w:val="000000" w:themeColor="text1"/>
        </w:rPr>
      </w:pPr>
    </w:p>
    <w:p w:rsidR="005B5BAC" w:rsidP="00846CEA">
      <w:pPr>
        <w:spacing w:before="0" w:after="80"/>
        <w:rPr>
          <w:rFonts w:asciiTheme="minorHAnsi" w:hAnsiTheme="minorHAnsi" w:cstheme="minorHAnsi"/>
          <w:color w:val="000000" w:themeColor="text1"/>
        </w:rPr>
      </w:pPr>
    </w:p>
    <w:p w:rsidR="005B5BAC" w:rsidP="00846CEA">
      <w:pPr>
        <w:spacing w:before="0" w:after="80"/>
        <w:rPr>
          <w:rFonts w:asciiTheme="minorHAnsi" w:hAnsiTheme="minorHAnsi" w:cstheme="minorHAnsi"/>
          <w:color w:val="000000" w:themeColor="text1"/>
        </w:rPr>
      </w:pPr>
    </w:p>
    <w:p w:rsidR="005B5BAC" w:rsidP="00846CEA">
      <w:pPr>
        <w:spacing w:before="0" w:after="80"/>
        <w:rPr>
          <w:rFonts w:asciiTheme="minorHAnsi" w:hAnsiTheme="minorHAnsi" w:cstheme="minorHAnsi"/>
          <w:color w:val="000000" w:themeColor="text1"/>
        </w:rPr>
      </w:pPr>
    </w:p>
    <w:p w:rsidR="005B5BAC" w:rsidP="00846CEA">
      <w:pPr>
        <w:spacing w:before="0" w:after="80"/>
        <w:rPr>
          <w:rFonts w:asciiTheme="minorHAnsi" w:hAnsiTheme="minorHAnsi" w:cstheme="minorHAnsi"/>
          <w:color w:val="000000" w:themeColor="text1"/>
        </w:rPr>
      </w:pPr>
    </w:p>
    <w:p w:rsidR="008F00C7" w:rsidRPr="00846CEA" w:rsidP="00846CEA">
      <w:pPr>
        <w:spacing w:before="0" w:after="80"/>
        <w:rPr>
          <w:rFonts w:asciiTheme="minorHAnsi" w:hAnsiTheme="minorHAnsi" w:cstheme="minorHAnsi"/>
          <w:color w:val="000000" w:themeColor="text1"/>
        </w:rPr>
      </w:pPr>
      <w:r>
        <w:rPr>
          <w:rFonts w:asciiTheme="minorHAnsi" w:hAnsiTheme="minorHAnsi" w:cstheme="minorHAnsi"/>
          <w:color w:val="000000" w:themeColor="text1"/>
        </w:rPr>
        <w:t>Place:-Cochin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9A477B">
      <w:headerReference w:type="default" r:id="rId6"/>
      <w:footerReference w:type="default" r:id="rId7"/>
      <w:headerReference w:type="first" r:id="rId8"/>
      <w:footerReference w:type="first" r:id="rId9"/>
      <w:pgSz w:w="12240" w:h="15840"/>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oor Richard">
    <w:altName w:val="Nyal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376"/>
      <w:docPartObj>
        <w:docPartGallery w:val="Page Numbers (Bottom of Page)"/>
        <w:docPartUnique/>
      </w:docPartObj>
    </w:sdtPr>
    <w:sdtContent>
      <w:p w:rsidR="00846CEA">
        <w:pPr>
          <w:pStyle w:val="Footer"/>
          <w:ind w:right="-864"/>
          <w:jc w:val="right"/>
        </w:pPr>
        <w:r>
          <w:pict>
            <v:group id="_x0000_i2049" style="width:43.2pt;height:23.6pt;mso-position-horizontal-relative:char;mso-position-vertical-relative:line" coordorigin="614,660" coordsize="864,374">
              <v:roundrect id="_x0000_s2050" style="width:374;height:864;left:859;position:absolute;rotation:-90;top:415" arcsize="10923f" fillcolor="#0d0d0d" strokecolor="#0d0d0d"/>
              <v:roundrect id="_x0000_s2051" style="width:296;height:792;left:898;position:absolute;rotation:-90;top:451" arcsize="10923f" fillcolor="#0d0d0d" strokecolor="#0d0d0d"/>
              <v:shapetype id="_x0000_t202" coordsize="21600,21600" o:spt="202" path="m,l,21600r21600,l21600,xe">
                <v:stroke joinstyle="miter"/>
                <v:path gradientshapeok="t" o:connecttype="rect"/>
              </v:shapetype>
              <v:shape id="_x0000_s2052" type="#_x0000_t202" style="width:659;height:288;left:732;position:absolute;top:716" fillcolor="#0d0d0d" strokecolor="#0d0d0d">
                <v:textbox inset="0,0,0,0">
                  <w:txbxContent>
                    <w:p w:rsidR="00846CEA" w:rsidRPr="00846CEA">
                      <w:pPr>
                        <w:rPr>
                          <w:rFonts w:asciiTheme="minorHAnsi" w:hAnsiTheme="minorHAnsi" w:cstheme="minorHAnsi"/>
                          <w:color w:val="FFFFFF" w:themeColor="background1"/>
                        </w:rPr>
                      </w:pPr>
                      <w:r w:rsidRPr="00846CEA">
                        <w:rPr>
                          <w:rFonts w:asciiTheme="minorHAnsi" w:hAnsiTheme="minorHAnsi" w:cstheme="minorHAnsi"/>
                        </w:rPr>
                        <w:fldChar w:fldCharType="begin"/>
                      </w:r>
                      <w:r w:rsidRPr="00846CEA">
                        <w:rPr>
                          <w:rFonts w:asciiTheme="minorHAnsi" w:hAnsiTheme="minorHAnsi" w:cstheme="minorHAnsi"/>
                        </w:rPr>
                        <w:instrText xml:space="preserve"> PAGE    \* MERGEFORMAT </w:instrText>
                      </w:r>
                      <w:r w:rsidRPr="00846CEA">
                        <w:rPr>
                          <w:rFonts w:asciiTheme="minorHAnsi" w:hAnsiTheme="minorHAnsi" w:cstheme="minorHAnsi"/>
                        </w:rPr>
                        <w:fldChar w:fldCharType="separate"/>
                      </w:r>
                      <w:r w:rsidRPr="00AF6103" w:rsidR="00AF6103">
                        <w:rPr>
                          <w:rFonts w:asciiTheme="minorHAnsi" w:hAnsiTheme="minorHAnsi" w:cstheme="minorHAnsi"/>
                          <w:b/>
                          <w:noProof/>
                          <w:color w:val="FFFFFF" w:themeColor="background1"/>
                        </w:rPr>
                        <w:t>6</w:t>
                      </w:r>
                      <w:r w:rsidRPr="00846CEA">
                        <w:rPr>
                          <w:rFonts w:asciiTheme="minorHAnsi" w:hAnsiTheme="minorHAnsi" w:cstheme="minorHAnsi"/>
                        </w:rPr>
                        <w:fldChar w:fldCharType="end"/>
                      </w:r>
                    </w:p>
                  </w:txbxContent>
                </v:textbox>
              </v:shape>
              <w10:wrap type="none"/>
              <w10:anchorlock/>
            </v:group>
          </w:pict>
        </w:r>
      </w:p>
    </w:sdtContent>
  </w:sdt>
  <w:p w:rsidR="00846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373"/>
      <w:docPartObj>
        <w:docPartGallery w:val="Page Numbers (Bottom of Page)"/>
        <w:docPartUnique/>
      </w:docPartObj>
    </w:sdtPr>
    <w:sdtContent>
      <w:p w:rsidR="00846CEA">
        <w:pPr>
          <w:pStyle w:val="Footer"/>
          <w:ind w:right="-864"/>
          <w:jc w:val="right"/>
        </w:pPr>
        <w:r>
          <w:pict>
            <v:group id="_x0000_i2054" style="width:43.2pt;height:22.95pt;mso-position-horizontal-relative:char;mso-position-vertical-relative:line" coordorigin="614,660" coordsize="864,374">
              <v:roundrect id="_x0000_s2055" style="width:374;height:864;left:859;position:absolute;rotation:-90;top:415" arcsize="10923f" fillcolor="#0d0d0d" strokecolor="#0d0d0d"/>
              <v:roundrect id="_x0000_s2056" style="width:296;height:792;left:898;position:absolute;rotation:-90;top:451" arcsize="10923f" fillcolor="#0d0d0d" strokecolor="#0d0d0d"/>
              <v:shapetype id="_x0000_t202" coordsize="21600,21600" o:spt="202" path="m,l,21600r21600,l21600,xe">
                <v:stroke joinstyle="miter"/>
                <v:path gradientshapeok="t" o:connecttype="rect"/>
              </v:shapetype>
              <v:shape id="_x0000_s2057" type="#_x0000_t202" style="width:659;height:288;left:732;position:absolute;top:716" fillcolor="#0d0d0d" strokecolor="#0d0d0d">
                <v:textbox inset="0,0,0,0">
                  <w:txbxContent>
                    <w:p w:rsidR="00846CEA">
                      <w:pPr>
                        <w:rPr>
                          <w:color w:val="FFFFFF" w:themeColor="background1"/>
                        </w:rPr>
                      </w:pPr>
                      <w:r>
                        <w:fldChar w:fldCharType="begin"/>
                      </w:r>
                      <w:r w:rsidR="00527659">
                        <w:instrText xml:space="preserve"> PAGE    \* MERGEFORMAT </w:instrText>
                      </w:r>
                      <w:r>
                        <w:fldChar w:fldCharType="separate"/>
                      </w:r>
                      <w:r w:rsidRPr="00AF6103" w:rsidR="00AF6103">
                        <w:rPr>
                          <w:b/>
                          <w:noProof/>
                          <w:color w:val="FFFFFF" w:themeColor="background1"/>
                        </w:rPr>
                        <w:t>1</w:t>
                      </w:r>
                      <w:r>
                        <w:rPr>
                          <w:b/>
                          <w:noProof/>
                          <w:color w:val="FFFFFF" w:themeColor="background1"/>
                        </w:rPr>
                        <w:fldChar w:fldCharType="end"/>
                      </w:r>
                    </w:p>
                  </w:txbxContent>
                </v:textbox>
              </v:shape>
              <w10:wrap type="none"/>
              <w10:anchorlock/>
            </v:group>
          </w:pict>
        </w:r>
      </w:p>
    </w:sdtContent>
  </w:sdt>
  <w:p w:rsidR="00846CE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CEA" w:rsidRPr="00846CEA" w:rsidP="00846CEA">
    <w:pPr>
      <w:pStyle w:val="Header"/>
      <w:pBdr>
        <w:bottom w:val="single" w:sz="4" w:space="8" w:color="556D7D"/>
      </w:pBdr>
      <w:jc w:val="center"/>
      <w:rPr>
        <w:rFonts w:asciiTheme="minorHAnsi" w:eastAsiaTheme="majorEastAsia" w:hAnsiTheme="minorHAnsi" w:cstheme="minorHAnsi"/>
        <w:sz w:val="24"/>
        <w:szCs w:val="24"/>
      </w:rPr>
    </w:pPr>
    <w:r>
      <w:rPr>
        <w:rFonts w:asciiTheme="minorHAnsi" w:eastAsiaTheme="majorEastAsia" w:hAnsiTheme="minorHAnsi" w:cstheme="minorHAnsi"/>
        <w:sz w:val="24"/>
        <w:szCs w:val="24"/>
      </w:rPr>
      <w:t>Githin</w:t>
    </w:r>
    <w:r>
      <w:rPr>
        <w:rFonts w:asciiTheme="minorHAnsi" w:eastAsiaTheme="majorEastAsia" w:hAnsiTheme="minorHAnsi" w:cstheme="minorHAnsi"/>
        <w:sz w:val="24"/>
        <w:szCs w:val="24"/>
      </w:rPr>
      <w:t xml:space="preserve"> Jose</w:t>
    </w:r>
    <w:r w:rsidRPr="00846CEA">
      <w:rPr>
        <w:rFonts w:asciiTheme="minorHAnsi" w:eastAsiaTheme="majorEastAsia" w:hAnsiTheme="minorHAnsi" w:cstheme="minorHAnsi"/>
        <w:sz w:val="24"/>
        <w:szCs w:val="24"/>
      </w:rPr>
      <w:t xml:space="preserve">– Resume </w:t>
    </w:r>
  </w:p>
  <w:p w:rsidR="00846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C40">
    <w:pPr>
      <w:pStyle w:val="Header"/>
    </w:pPr>
    <w:r>
      <w:rPr>
        <w:noProof/>
      </w:rPr>
      <w:pict>
        <v:rect id="_x0000_s2053" style="width:619pt;height:105.7pt;margin-top:-37.6pt;margin-left:-39.5pt;position:absolute;visibility:visible;z-index:-251658240" fillcolor="#0d0d0d"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40AB2"/>
    <w:multiLevelType w:val="hybridMultilevel"/>
    <w:tmpl w:val="DB7E1E9C"/>
    <w:lvl w:ilvl="0">
      <w:start w:val="1"/>
      <w:numFmt w:val="bullet"/>
      <w:lvlText w:val=""/>
      <w:lvlJc w:val="left"/>
      <w:pPr>
        <w:ind w:left="1440" w:hanging="360"/>
      </w:pPr>
      <w:rPr>
        <w:rFonts w:ascii="Wingdings" w:hAnsi="Wingdings" w:hint="default"/>
        <w:color w:val="2F3133"/>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3F104A7"/>
    <w:multiLevelType w:val="hybridMultilevel"/>
    <w:tmpl w:val="4F828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530476"/>
    <w:multiLevelType w:val="hybridMultilevel"/>
    <w:tmpl w:val="AC9C7A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19E483D"/>
    <w:multiLevelType w:val="hybridMultilevel"/>
    <w:tmpl w:val="DAAC766A"/>
    <w:lvl w:ilvl="0">
      <w:start w:val="1"/>
      <w:numFmt w:val="bullet"/>
      <w:lvlText w:val=""/>
      <w:lvlJc w:val="left"/>
      <w:pPr>
        <w:ind w:left="360" w:hanging="360"/>
      </w:pPr>
      <w:rPr>
        <w:rFonts w:ascii="Wingdings" w:hAnsi="Wingdings" w:hint="default"/>
        <w:color w:val="2F3133"/>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12574F9"/>
    <w:multiLevelType w:val="hybridMultilevel"/>
    <w:tmpl w:val="63B6A90C"/>
    <w:lvl w:ilvl="0">
      <w:start w:val="1"/>
      <w:numFmt w:val="bullet"/>
      <w:lvlText w:val=""/>
      <w:lvlJc w:val="left"/>
      <w:pPr>
        <w:ind w:left="1242" w:hanging="360"/>
      </w:pPr>
      <w:rPr>
        <w:rFonts w:ascii="Wingdings" w:hAnsi="Wingdings" w:hint="default"/>
        <w:color w:val="2F3133"/>
      </w:rPr>
    </w:lvl>
    <w:lvl w:ilvl="1" w:tentative="1">
      <w:start w:val="1"/>
      <w:numFmt w:val="bullet"/>
      <w:lvlText w:val="o"/>
      <w:lvlJc w:val="left"/>
      <w:pPr>
        <w:ind w:left="1962" w:hanging="360"/>
      </w:pPr>
      <w:rPr>
        <w:rFonts w:ascii="Courier New" w:hAnsi="Courier New" w:cs="Courier New" w:hint="default"/>
      </w:rPr>
    </w:lvl>
    <w:lvl w:ilvl="2" w:tentative="1">
      <w:start w:val="1"/>
      <w:numFmt w:val="bullet"/>
      <w:lvlText w:val=""/>
      <w:lvlJc w:val="left"/>
      <w:pPr>
        <w:ind w:left="2682" w:hanging="360"/>
      </w:pPr>
      <w:rPr>
        <w:rFonts w:ascii="Wingdings" w:hAnsi="Wingdings" w:hint="default"/>
      </w:rPr>
    </w:lvl>
    <w:lvl w:ilvl="3" w:tentative="1">
      <w:start w:val="1"/>
      <w:numFmt w:val="bullet"/>
      <w:lvlText w:val=""/>
      <w:lvlJc w:val="left"/>
      <w:pPr>
        <w:ind w:left="3402" w:hanging="360"/>
      </w:pPr>
      <w:rPr>
        <w:rFonts w:ascii="Symbol" w:hAnsi="Symbol" w:hint="default"/>
      </w:rPr>
    </w:lvl>
    <w:lvl w:ilvl="4" w:tentative="1">
      <w:start w:val="1"/>
      <w:numFmt w:val="bullet"/>
      <w:lvlText w:val="o"/>
      <w:lvlJc w:val="left"/>
      <w:pPr>
        <w:ind w:left="4122" w:hanging="360"/>
      </w:pPr>
      <w:rPr>
        <w:rFonts w:ascii="Courier New" w:hAnsi="Courier New" w:cs="Courier New" w:hint="default"/>
      </w:rPr>
    </w:lvl>
    <w:lvl w:ilvl="5" w:tentative="1">
      <w:start w:val="1"/>
      <w:numFmt w:val="bullet"/>
      <w:lvlText w:val=""/>
      <w:lvlJc w:val="left"/>
      <w:pPr>
        <w:ind w:left="4842" w:hanging="360"/>
      </w:pPr>
      <w:rPr>
        <w:rFonts w:ascii="Wingdings" w:hAnsi="Wingdings" w:hint="default"/>
      </w:rPr>
    </w:lvl>
    <w:lvl w:ilvl="6" w:tentative="1">
      <w:start w:val="1"/>
      <w:numFmt w:val="bullet"/>
      <w:lvlText w:val=""/>
      <w:lvlJc w:val="left"/>
      <w:pPr>
        <w:ind w:left="5562" w:hanging="360"/>
      </w:pPr>
      <w:rPr>
        <w:rFonts w:ascii="Symbol" w:hAnsi="Symbol" w:hint="default"/>
      </w:rPr>
    </w:lvl>
    <w:lvl w:ilvl="7" w:tentative="1">
      <w:start w:val="1"/>
      <w:numFmt w:val="bullet"/>
      <w:lvlText w:val="o"/>
      <w:lvlJc w:val="left"/>
      <w:pPr>
        <w:ind w:left="6282" w:hanging="360"/>
      </w:pPr>
      <w:rPr>
        <w:rFonts w:ascii="Courier New" w:hAnsi="Courier New" w:cs="Courier New" w:hint="default"/>
      </w:rPr>
    </w:lvl>
    <w:lvl w:ilvl="8" w:tentative="1">
      <w:start w:val="1"/>
      <w:numFmt w:val="bullet"/>
      <w:lvlText w:val=""/>
      <w:lvlJc w:val="left"/>
      <w:pPr>
        <w:ind w:left="7002"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07"/>
    <w:pPr>
      <w:spacing w:before="80" w:after="40"/>
    </w:pPr>
    <w:rPr>
      <w:rFonts w:asciiTheme="majorHAnsi" w:hAnsiTheme="majorHAnsi"/>
    </w:rPr>
  </w:style>
  <w:style w:type="paragraph" w:styleId="Heading1">
    <w:name w:val="heading 1"/>
    <w:basedOn w:val="Normal"/>
    <w:next w:val="Normal"/>
    <w:link w:val="Heading1Char"/>
    <w:uiPriority w:val="9"/>
    <w:qFormat/>
    <w:rsid w:val="008D510D"/>
    <w:pPr>
      <w:spacing w:before="200" w:after="0"/>
      <w:outlineLvl w:val="0"/>
    </w:pPr>
    <w:rPr>
      <w:rFonts w:ascii="Poor Richard" w:hAnsi="Poor Richard"/>
      <w:color w:val="556D7D"/>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510D"/>
    <w:rPr>
      <w:rFonts w:ascii="Poor Richard" w:hAnsi="Poor Richar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263C40"/>
    <w:pPr>
      <w:jc w:val="right"/>
    </w:pPr>
    <w:rPr>
      <w:rFonts w:ascii="Poor Richard" w:hAnsi="Poor Richar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paragraph" w:styleId="NormalWeb">
    <w:name w:val="Normal (Web)"/>
    <w:basedOn w:val="Normal"/>
    <w:uiPriority w:val="99"/>
    <w:unhideWhenUsed/>
    <w:rsid w:val="009B39DD"/>
    <w:pPr>
      <w:spacing w:before="100" w:beforeAutospacing="1" w:after="119"/>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d684c55857e58552730d49d6423fbb4134f530e18705c4458440321091b5b58150f150412475a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1E2E-F647-4E26-AE56-302698DE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Githin Jose</cp:lastModifiedBy>
  <cp:revision>196</cp:revision>
  <cp:lastPrinted>2015-04-04T15:47:00Z</cp:lastPrinted>
  <dcterms:created xsi:type="dcterms:W3CDTF">2015-04-03T11:33:00Z</dcterms:created>
  <dcterms:modified xsi:type="dcterms:W3CDTF">2016-02-04T05:24:00Z</dcterms:modified>
</cp:coreProperties>
</file>