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000000" w:rsidRPr="00000000" w:rsidP="00000000">
      <w:pPr>
        <w:keepNext w:val="0"/>
        <w:keepLines w:val="0"/>
        <w:widowControl/>
        <w:pBdr>
          <w:top w:val="nil"/>
          <w:left w:val="nil"/>
          <w:bottom w:val="single" w:sz="6" w:space="6" w:color="000000"/>
          <w:right w:val="nil"/>
          <w:between w:val="nil"/>
        </w:pBdr>
        <w:spacing w:before="0" w:after="0" w:line="240" w:lineRule="auto"/>
        <w:ind w:left="0" w:right="0" w:firstLine="0"/>
        <w:contextualSpacing w:val="0"/>
        <w:jc w:val="left"/>
        <w:rPr>
          <w:rFonts w:ascii="Calibri" w:eastAsia="Calibri" w:hAnsi="Calibri" w:cs="Calibri"/>
          <w:b w:val="0"/>
          <w:i w:val="0"/>
          <w:smallCaps w:val="0"/>
          <w:strike w:val="0"/>
          <w:color w:val="000000"/>
          <w:sz w:val="32"/>
          <w:szCs w:val="32"/>
          <w:u w:val="none"/>
          <w:vertAlign w:val="baseline"/>
        </w:rPr>
      </w:pPr>
      <w:r w:rsidRPr="00000000">
        <w:rPr>
          <w:rFonts w:ascii="Calibri" w:eastAsia="Calibri" w:hAnsi="Calibri" w:cs="Calibri"/>
          <w:b/>
          <w:i w:val="0"/>
          <w:smallCaps w:val="0"/>
          <w:strike w:val="0"/>
          <w:color w:val="000000"/>
          <w:sz w:val="32"/>
          <w:szCs w:val="32"/>
          <w:u w:val="none"/>
          <w:vertAlign w:val="baseline"/>
          <w:rtl w:val="0"/>
        </w:rPr>
        <w:t>KEDAR SADASHIV BARDE</w:t>
      </w:r>
    </w:p>
    <w:p w:rsidR="00000000" w:rsidRPr="00000000" w:rsidP="00000000">
      <w:pPr>
        <w:keepNext w:val="0"/>
        <w:keepLines w:val="0"/>
        <w:widowControl/>
        <w:pBdr>
          <w:top w:val="nil"/>
          <w:left w:val="nil"/>
          <w:bottom w:val="single" w:sz="6" w:space="6" w:color="000000"/>
          <w:right w:val="nil"/>
          <w:between w:val="nil"/>
        </w:pBdr>
        <w:spacing w:before="0" w:after="0" w:line="240" w:lineRule="auto"/>
        <w:ind w:left="0" w:right="0" w:firstLine="0"/>
        <w:contextualSpacing w:val="0"/>
        <w:jc w:val="left"/>
        <w:rPr>
          <w:rFonts w:ascii="Calibri" w:eastAsia="Calibri" w:hAnsi="Calibri" w:cs="Calibri"/>
          <w:b w:val="0"/>
          <w:i w:val="0"/>
          <w:smallCaps w:val="0"/>
          <w:strike w:val="0"/>
          <w:color w:val="000000"/>
          <w:sz w:val="32"/>
          <w:szCs w:val="32"/>
          <w:u w:val="none"/>
          <w:vertAlign w:val="baseline"/>
        </w:rPr>
      </w:pPr>
      <w:r w:rsidRPr="00000000">
        <mc:AlternateContent>
          <mc:Choice Requires="wps">
            <w:drawing>
              <wp:anchor distT="152400" distB="152400" distL="152400" distR="152400" simplePos="0" relativeHeight="251658240" behindDoc="0" locked="0" layoutInCell="1" allowOverlap="1" hidden="0">
                <wp:simplePos x="0" y="0"/>
                <wp:positionH relativeFrom="margin">
                  <wp:posOffset>21590</wp:posOffset>
                </wp:positionH>
                <wp:positionV relativeFrom="paragraph">
                  <wp:posOffset>0</wp:posOffset>
                </wp:positionV>
                <wp:extent cx="2019300" cy="1003300"/>
                <wp:wrapNone/>
                <wp:docPr id="1" name="" hidden="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9300" cy="1003300"/>
                        </a:xfrm>
                        <a:prstGeom prst="rect">
                          <a:avLst/>
                        </a:prstGeom>
                        <a:noFill/>
                        <a:ln w="12700">
                          <a:noFill/>
                          <a:miter lim="800000"/>
                          <a:headEnd/>
                          <a:tailEnd/>
                        </a:ln>
                      </wps:spPr>
                      <wps:txbx>
                        <w:txbxContent>
                          <w:p w:rsidR="00000000" w:rsidRPr="00000000" w:rsidP="00EA3C3A">
                            <w:pPr>
                              <w:pStyle w:val="Address"/>
                              <w:suppressAutoHyphens/>
                              <w:spacing w:line="1" w:lineRule="atLeast"/>
                              <w:ind w:left="0" w:hanging="2" w:leftChars="-1" w:rightChars="0" w:hangingChars="1"/>
                              <w:textAlignment w:val="top"/>
                              <w:outlineLvl w:val="0"/>
                              <w:rPr>
                                <w:rFonts w:ascii="Calibri" w:hAnsi="Calibri"/>
                                <w:w w:val="100"/>
                                <w:position w:val="-1"/>
                                <w:sz w:val="20"/>
                                <w:highlight w:val="none"/>
                                <w:effect w:val="none"/>
                                <w:vertAlign w:val="baseline"/>
                                <w:cs w:val="0"/>
                              </w:rPr>
                            </w:pPr>
                            <w:r w:rsidR="00920942">
                              <w:rPr>
                                <w:rStyle w:val="FreeForm"/>
                                <w:rFonts w:ascii="Calibri" w:hAnsi="Calibri"/>
                                <w:w w:val="100"/>
                                <w:position w:val="-1"/>
                                <w:sz w:val="20"/>
                                <w:highlight w:val="none"/>
                                <w:effect w:val="none"/>
                                <w:vertAlign w:val="baseline"/>
                                <w:cs w:val="0"/>
                              </w:rPr>
                              <w:t>5, Frampton Road</w:t>
                            </w:r>
                            <w:r w:rsidRPr="14057302" w:rsidR="00920942">
                              <w:rPr>
                                <w:rFonts w:ascii="Calibri" w:hAnsi="Calibri"/>
                                <w:w w:val="100"/>
                                <w:position w:val="-1"/>
                                <w:sz w:val="20"/>
                                <w:highlight w:val="none"/>
                                <w:effect w:val="none"/>
                                <w:vertAlign w:val="baseline"/>
                                <w:cs w:val="0"/>
                              </w:rPr>
                              <w:t>,</w:t>
                            </w:r>
                          </w:p>
                          <w:p w:rsidR="00000000" w:rsidRPr="00000000" w:rsidP="00EA3C3A">
                            <w:pPr>
                              <w:pStyle w:val="Address"/>
                              <w:suppressAutoHyphens/>
                              <w:spacing w:line="1" w:lineRule="atLeast"/>
                              <w:ind w:left="0" w:hanging="2" w:leftChars="-1" w:rightChars="0" w:hangingChars="1"/>
                              <w:textAlignment w:val="top"/>
                              <w:outlineLvl w:val="0"/>
                              <w:rPr>
                                <w:rFonts w:ascii="Calibri" w:hAnsi="Calibri"/>
                                <w:w w:val="100"/>
                                <w:position w:val="-1"/>
                                <w:sz w:val="20"/>
                                <w:highlight w:val="none"/>
                                <w:effect w:val="none"/>
                                <w:vertAlign w:val="baseline"/>
                                <w:cs w:val="0"/>
                              </w:rPr>
                            </w:pPr>
                            <w:r w:rsidR="00920942">
                              <w:rPr>
                                <w:rFonts w:ascii="Calibri" w:hAnsi="Calibri"/>
                                <w:w w:val="100"/>
                                <w:position w:val="-1"/>
                                <w:sz w:val="20"/>
                                <w:highlight w:val="none"/>
                                <w:effect w:val="none"/>
                                <w:vertAlign w:val="baseline"/>
                                <w:cs w:val="0"/>
                              </w:rPr>
                              <w:t>Hounslow Heath</w:t>
                            </w:r>
                          </w:p>
                          <w:p w:rsidR="00000000" w:rsidRPr="00000000" w:rsidP="00EA3C3A">
                            <w:pPr>
                              <w:pStyle w:val="Address"/>
                              <w:suppressAutoHyphens/>
                              <w:spacing w:line="1" w:lineRule="atLeast"/>
                              <w:ind w:left="0" w:hanging="2" w:leftChars="-1" w:rightChars="0" w:hangingChars="1"/>
                              <w:textAlignment w:val="top"/>
                              <w:outlineLvl w:val="0"/>
                              <w:rPr>
                                <w:rStyle w:val="FreeForm"/>
                                <w:rFonts w:ascii="Calibri" w:hAnsi="Calibri"/>
                                <w:w w:val="100"/>
                                <w:position w:val="-1"/>
                                <w:sz w:val="20"/>
                                <w:highlight w:val="none"/>
                                <w:effect w:val="none"/>
                                <w:vertAlign w:val="baseline"/>
                                <w:cs w:val="0"/>
                              </w:rPr>
                            </w:pPr>
                            <w:r w:rsidR="00920942">
                              <w:rPr>
                                <w:rFonts w:ascii="Calibri" w:hAnsi="Calibri"/>
                                <w:w w:val="100"/>
                                <w:position w:val="-1"/>
                                <w:sz w:val="20"/>
                                <w:highlight w:val="none"/>
                                <w:effect w:val="none"/>
                                <w:vertAlign w:val="baseline"/>
                                <w:cs w:val="0"/>
                              </w:rPr>
                              <w:t>London – TW4 5AD</w:t>
                            </w:r>
                          </w:p>
                          <w:p w:rsidR="00000000" w:rsidRPr="00000000" w:rsidP="00EA3C3A">
                            <w:pPr>
                              <w:pStyle w:val="Address"/>
                              <w:suppressAutoHyphens/>
                              <w:spacing w:line="1" w:lineRule="atLeast"/>
                              <w:ind w:left="0" w:hanging="2" w:leftChars="-1" w:rightChars="0" w:hangingChars="1"/>
                              <w:textAlignment w:val="top"/>
                              <w:outlineLvl w:val="0"/>
                              <w:rPr>
                                <w:rStyle w:val="FreeForm"/>
                                <w:rFonts w:ascii="Calibri" w:hAnsi="Calibri"/>
                                <w:w w:val="100"/>
                                <w:position w:val="-1"/>
                                <w:sz w:val="20"/>
                                <w:highlight w:val="none"/>
                                <w:effect w:val="none"/>
                                <w:vertAlign w:val="baseline"/>
                                <w:cs w:val="0"/>
                              </w:rPr>
                            </w:pPr>
                            <w:r w:rsidRPr="15350842" w:rsidR="00920942">
                              <w:rPr>
                                <w:rStyle w:val="FreeForm"/>
                                <w:rFonts w:ascii="Calibri" w:hAnsi="Calibri"/>
                                <w:w w:val="100"/>
                                <w:position w:val="-1"/>
                                <w:sz w:val="20"/>
                                <w:highlight w:val="none"/>
                                <w:effect w:val="none"/>
                                <w:vertAlign w:val="baseline"/>
                                <w:cs w:val="0"/>
                              </w:rPr>
                              <w:t xml:space="preserve">E-Mail: </w:t>
                            </w:r>
                            <w:r w:rsidR="00920942">
                              <w:rPr>
                                <w:rFonts w:ascii="Verdana" w:hAnsi="Verdana" w:cs="Arial"/>
                                <w:bCs/>
                                <w:w w:val="100"/>
                                <w:position w:val="-1"/>
                                <w:szCs w:val="18"/>
                                <w:highlight w:val="none"/>
                                <w:effect w:val="none"/>
                                <w:vertAlign w:val="baseline"/>
                                <w:cs w:val="0"/>
                              </w:rPr>
                              <w:t>kedar.barde2002@gmail.com</w:t>
                            </w:r>
                            <w:r w:rsidRPr="15350842" w:rsidR="00920942">
                              <w:rPr>
                                <w:rStyle w:val="FreeForm"/>
                                <w:rFonts w:ascii="Calibri" w:hAnsi="Calibri"/>
                                <w:w w:val="100"/>
                                <w:position w:val="-1"/>
                                <w:sz w:val="20"/>
                                <w:highlight w:val="none"/>
                                <w:effect w:val="none"/>
                                <w:vertAlign w:val="baseline"/>
                                <w:cs w:val="0"/>
                              </w:rPr>
                              <w:t xml:space="preserve">                                                  </w:t>
                            </w:r>
                          </w:p>
                          <w:p w:rsidR="00000000" w:rsidRPr="00000000" w:rsidP="00EA3C3A">
                            <w:pPr>
                              <w:pStyle w:val="Address"/>
                              <w:suppressAutoHyphens/>
                              <w:spacing w:line="1" w:lineRule="atLeast"/>
                              <w:ind w:left="0" w:hanging="2" w:leftChars="-1" w:rightChars="0" w:hangingChars="1"/>
                              <w:textAlignment w:val="top"/>
                              <w:outlineLvl w:val="0"/>
                              <w:rPr>
                                <w:rStyle w:val="FreeForm"/>
                                <w:rFonts w:ascii="Calibri" w:hAnsi="Calibri"/>
                                <w:w w:val="100"/>
                                <w:position w:val="-1"/>
                                <w:sz w:val="20"/>
                                <w:highlight w:val="none"/>
                                <w:effect w:val="none"/>
                                <w:vertAlign w:val="baseline"/>
                                <w:cs w:val="0"/>
                              </w:rPr>
                            </w:pPr>
                            <w:r w:rsidR="00920942">
                              <w:rPr>
                                <w:rStyle w:val="FreeForm"/>
                                <w:rFonts w:ascii="Calibri" w:hAnsi="Calibri"/>
                                <w:w w:val="100"/>
                                <w:position w:val="-1"/>
                                <w:sz w:val="20"/>
                                <w:highlight w:val="none"/>
                                <w:effect w:val="none"/>
                                <w:vertAlign w:val="baseline"/>
                                <w:cs w:val="0"/>
                              </w:rPr>
                              <w:t>Cell</w:t>
                            </w:r>
                            <w:r w:rsidRPr="15350842" w:rsidR="00920942">
                              <w:rPr>
                                <w:rStyle w:val="FreeForm"/>
                                <w:rFonts w:ascii="Calibri" w:hAnsi="Calibri"/>
                                <w:w w:val="100"/>
                                <w:position w:val="-1"/>
                                <w:sz w:val="20"/>
                                <w:highlight w:val="none"/>
                                <w:effect w:val="none"/>
                                <w:vertAlign w:val="baseline"/>
                                <w:cs w:val="0"/>
                              </w:rPr>
                              <w:t xml:space="preserve">: </w:t>
                            </w:r>
                            <w:r w:rsidR="00920942">
                              <w:rPr>
                                <w:rFonts w:ascii="Calibri" w:hAnsi="Calibri"/>
                                <w:w w:val="100"/>
                                <w:position w:val="-1"/>
                                <w:sz w:val="20"/>
                                <w:highlight w:val="none"/>
                                <w:effect w:val="none"/>
                                <w:vertAlign w:val="baseline"/>
                                <w:cs w:val="0"/>
                              </w:rPr>
                              <w:t>+44 07440308965</w:t>
                            </w:r>
                          </w:p>
                          <w:p w:rsidR="00000000" w:rsidRPr="00000000" w:rsidP="00EA3C3A">
                            <w:pPr>
                              <w:pStyle w:val="Address"/>
                              <w:suppressAutoHyphens/>
                              <w:spacing w:line="1" w:lineRule="atLeast"/>
                              <w:ind w:left="0" w:hanging="2" w:leftChars="-1" w:rightChars="0" w:hangingChars="1"/>
                              <w:textAlignment w:val="top"/>
                              <w:outlineLvl w:val="0"/>
                              <w:rPr>
                                <w:rFonts w:ascii="Times New Roman" w:eastAsia="Times New Roman" w:hAnsi="Times New Roman"/>
                                <w:color w:val="auto"/>
                                <w:w w:val="100"/>
                                <w:position w:val="-1"/>
                                <w:sz w:val="20"/>
                                <w:highlight w:val="none"/>
                                <w:effect w:val="none"/>
                                <w:vertAlign w:val="baseline"/>
                                <w:cs w:val="0"/>
                              </w:rPr>
                            </w:pPr>
                          </w:p>
                          <w:p w:rsidR="00000000" w:rsidRPr="00000000" w:rsidP="00000000">
                            <w:pPr>
                              <w:pStyle w:val="Normal0"/>
                              <w:suppressAutoHyphens/>
                              <w:spacing w:line="1" w:lineRule="atLeast"/>
                              <w:ind w:left="0" w:hanging="2" w:leftChars="-1" w:rightChars="0" w:hangingChars="1"/>
                              <w:textAlignment w:val="top"/>
                              <w:outlineLvl w:val="0"/>
                              <w:rPr>
                                <w:w w:val="100"/>
                                <w:position w:val="-1"/>
                                <w:highlight w:val="none"/>
                                <w:effect w:val="none"/>
                                <w:vertAlign w:val="baseline"/>
                                <w:cs w:val="0"/>
                              </w:rPr>
                            </w:pPr>
                          </w:p>
                        </w:txbxContent>
                      </wps:txbx>
                      <wps:bodyPr/>
                    </wps:wsp>
                  </a:graphicData>
                </a:graphic>
              </wp:anchor>
            </w:drawing>
          </mc:Choice>
          <mc:Fallback>
            <w:r w:rsidRPr="00000000">
              <w:drawing>
                <wp:anchor distT="152400" distB="152400" distL="152400" distR="152400" simplePos="0" relativeHeight="251660288" behindDoc="0" locked="0" layoutInCell="1" allowOverlap="1" hidden="0">
                  <wp:simplePos x="0" y="0"/>
                  <wp:positionH relativeFrom="margin">
                    <wp:posOffset>21590</wp:posOffset>
                  </wp:positionH>
                  <wp:positionV relativeFrom="paragraph">
                    <wp:posOffset>0</wp:posOffset>
                  </wp:positionV>
                  <wp:extent cx="2019300" cy="1003300"/>
                  <wp:effectExtent l="0" t="0" r="0" b="0"/>
                  <wp:wrapNone/>
                  <wp:docPr id="915191964" name="image2.png" hidden="0"/>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xmlns:r="http://schemas.openxmlformats.org/officeDocument/2006/relationships" r:embed="rId4"/>
                          <a:stretch>
                            <a:fillRect/>
                          </a:stretch>
                        </pic:blipFill>
                        <pic:spPr>
                          <a:xfrm>
                            <a:off x="0" y="0"/>
                            <a:ext cx="2019300" cy="1003300"/>
                          </a:xfrm>
                          <a:prstGeom prst="rect">
                            <a:avLst/>
                          </a:prstGeom>
                        </pic:spPr>
                      </pic:pic>
                    </a:graphicData>
                  </a:graphic>
                </wp:anchor>
              </w:drawing>
            </w:r>
          </mc:Fallback>
        </mc:AlternateContent>
      </w:r>
    </w:p>
    <w:p w:rsidR="00000000" w:rsidRPr="00000000" w:rsidP="00000000">
      <w:pPr>
        <w:keepNext w:val="0"/>
        <w:keepLines w:val="0"/>
        <w:widowControl/>
        <w:pBdr>
          <w:top w:val="nil"/>
          <w:left w:val="nil"/>
          <w:bottom w:val="single" w:sz="6" w:space="6" w:color="000000"/>
          <w:right w:val="nil"/>
          <w:between w:val="nil"/>
        </w:pBdr>
        <w:spacing w:before="0" w:after="0" w:line="240" w:lineRule="auto"/>
        <w:ind w:left="0" w:right="0" w:firstLine="0"/>
        <w:contextualSpacing w:val="0"/>
        <w:jc w:val="left"/>
        <w:rPr>
          <w:rFonts w:ascii="Calibri" w:eastAsia="Calibri" w:hAnsi="Calibri" w:cs="Calibri"/>
          <w:b w:val="0"/>
          <w:i w:val="0"/>
          <w:smallCaps w:val="0"/>
          <w:strike w:val="0"/>
          <w:color w:val="000000"/>
          <w:sz w:val="32"/>
          <w:szCs w:val="32"/>
          <w:u w:val="none"/>
          <w:vertAlign w:val="baseline"/>
        </w:rPr>
      </w:pPr>
    </w:p>
    <w:p w:rsidR="00000000" w:rsidRPr="00000000" w:rsidP="00000000">
      <w:pPr>
        <w:keepNext w:val="0"/>
        <w:keepLines w:val="0"/>
        <w:widowControl/>
        <w:pBdr>
          <w:top w:val="nil"/>
          <w:left w:val="nil"/>
          <w:bottom w:val="single" w:sz="6" w:space="6" w:color="000000"/>
          <w:right w:val="nil"/>
          <w:between w:val="nil"/>
        </w:pBdr>
        <w:spacing w:before="0" w:after="0" w:line="240" w:lineRule="auto"/>
        <w:ind w:left="0" w:right="0" w:firstLine="0"/>
        <w:contextualSpacing w:val="0"/>
        <w:jc w:val="left"/>
        <w:rPr>
          <w:rFonts w:ascii="Calibri" w:eastAsia="Calibri" w:hAnsi="Calibri" w:cs="Calibri"/>
          <w:b w:val="0"/>
          <w:i w:val="0"/>
          <w:smallCaps w:val="0"/>
          <w:strike w:val="0"/>
          <w:color w:val="000000"/>
          <w:sz w:val="32"/>
          <w:szCs w:val="32"/>
          <w:u w:val="none"/>
          <w:vertAlign w:val="baseline"/>
        </w:rPr>
      </w:pPr>
      <w:r w:rsidRPr="00000000">
        <w:rPr>
          <w:rFonts w:ascii="Calibri" w:eastAsia="Calibri" w:hAnsi="Calibri" w:cs="Calibri"/>
          <w:b/>
          <w:i w:val="0"/>
          <w:smallCaps w:val="0"/>
          <w:strike w:val="0"/>
          <w:color w:val="000000"/>
          <w:sz w:val="32"/>
          <w:szCs w:val="32"/>
          <w:u w:val="none"/>
          <w:vertAlign w:val="baseline"/>
          <w:rtl w:val="0"/>
        </w:rPr>
        <w:t xml:space="preserve">                                                                                </w:t>
      </w:r>
    </w:p>
    <w:p w:rsidR="00000000" w:rsidRPr="00000000" w:rsidP="00000000">
      <w:pPr>
        <w:keepNext w:val="0"/>
        <w:keepLines w:val="0"/>
        <w:widowControl/>
        <w:pBdr>
          <w:top w:val="nil"/>
          <w:left w:val="nil"/>
          <w:bottom w:val="single" w:sz="6" w:space="6" w:color="000000"/>
          <w:right w:val="nil"/>
          <w:between w:val="nil"/>
        </w:pBdr>
        <w:spacing w:before="0" w:after="0" w:line="240" w:lineRule="auto"/>
        <w:ind w:left="0" w:right="0" w:firstLine="0"/>
        <w:contextualSpacing w:val="0"/>
        <w:jc w:val="left"/>
        <w:rPr>
          <w:rFonts w:ascii="Calibri" w:eastAsia="Calibri" w:hAnsi="Calibri" w:cs="Calibri"/>
          <w:b w:val="0"/>
          <w:i w:val="0"/>
          <w:smallCaps w:val="0"/>
          <w:strike w:val="0"/>
          <w:color w:val="000000"/>
          <w:sz w:val="32"/>
          <w:szCs w:val="32"/>
          <w:u w:val="non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0" w:after="24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single"/>
          <w:vertAlign w:val="baseline"/>
          <w:rtl w:val="0"/>
        </w:rPr>
        <w:t>PROFESSIONAL SUMMARY</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60" w:right="0" w:hanging="36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10 yrs. experience in Information Technology industry with roles as an Entrepreneur, Product Manager, Test Automation Manager &amp; Machine Learning</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60" w:right="0" w:hanging="36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Presently working as a Test/Product Manager with client - British Broadcasting Corporation, London</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Domain – Media/Broadcasting/ Online Streaming</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60" w:right="0" w:hanging="36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Worked on implementation of Machine Learning Techniques at BBC, London.</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Reinforcement Learning – Using Markov Decision Processes – Game Training,Object dete</w:t>
      </w:r>
      <w:r w:rsidRPr="00000000">
        <w:rPr>
          <w:rFonts w:ascii="Calibri" w:eastAsia="Calibri" w:hAnsi="Calibri" w:cs="Calibri"/>
          <w:sz w:val="22"/>
          <w:szCs w:val="22"/>
          <w:rtl w:val="0"/>
        </w:rPr>
        <w:t>ction problems</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Proficient in Tensorflow, Tensorboard, Python, proto buffer</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Supervised learning – Convolutional Neural Networks for image classification</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Text Sequence Prediction, Text Classification using LSTMs</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60" w:right="0" w:hanging="36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Worked as a Product Manager for developing applications in Waste Management in Pune, India</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Android &amp; Web Apps</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CRM for Lead generation, Customer, Billing, Payment, Inventory Management</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60" w:right="0" w:hanging="36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Established business &amp; Revenue model for a social partner [in Waste Management].  Handled end to end operations of the partner entity</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Expertise in Wet Waste Management</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Expertise in Setting up a business in Waste Management of a City</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Garnered Startup Funding for our Social Partner.</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57" w:right="0" w:hanging="357"/>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 xml:space="preserve">Successfully delivered multiple </w:t>
      </w:r>
      <w:r w:rsidRPr="00000000">
        <w:rPr>
          <w:rFonts w:ascii="Calibri" w:eastAsia="Calibri" w:hAnsi="Calibri" w:cs="Calibri"/>
          <w:b/>
          <w:i w:val="0"/>
          <w:smallCaps w:val="0"/>
          <w:strike w:val="0"/>
          <w:color w:val="000000"/>
          <w:sz w:val="22"/>
          <w:szCs w:val="22"/>
          <w:u w:val="none"/>
          <w:vertAlign w:val="baseline"/>
          <w:rtl w:val="0"/>
        </w:rPr>
        <w:t>Banking and Financial Services</w:t>
      </w:r>
      <w:r w:rsidRPr="00000000">
        <w:rPr>
          <w:rFonts w:ascii="Calibri" w:eastAsia="Calibri" w:hAnsi="Calibri" w:cs="Calibri"/>
          <w:b w:val="0"/>
          <w:i w:val="0"/>
          <w:smallCaps w:val="0"/>
          <w:strike w:val="0"/>
          <w:color w:val="000000"/>
          <w:sz w:val="22"/>
          <w:szCs w:val="22"/>
          <w:u w:val="none"/>
          <w:vertAlign w:val="baseline"/>
          <w:rtl w:val="0"/>
        </w:rPr>
        <w:t xml:space="preserve"> projects.</w:t>
      </w:r>
    </w:p>
    <w:p w:rsidR="00000000" w:rsidRPr="00000000" w:rsidP="00000000">
      <w:pPr>
        <w:keepNext w:val="0"/>
        <w:keepLines w:val="0"/>
        <w:widowControl/>
        <w:numPr>
          <w:ilvl w:val="0"/>
          <w:numId w:val="3"/>
        </w:numPr>
        <w:pBdr>
          <w:top w:val="nil"/>
          <w:left w:val="nil"/>
          <w:bottom w:val="nil"/>
          <w:right w:val="nil"/>
          <w:between w:val="nil"/>
        </w:pBdr>
        <w:spacing w:before="0" w:after="120" w:line="240" w:lineRule="auto"/>
        <w:ind w:left="357" w:right="0" w:hanging="357"/>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Worked as a Test Automation Architect across many roles through the career.</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Test Automation frameworks – Java-Selenium, TestNg, Ant</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BDD – Cucumber, Ruby, Jenkins</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Frameworks for API Testing</w:t>
      </w:r>
    </w:p>
    <w:p w:rsidR="00000000" w:rsidRPr="00000000" w:rsidP="00000000">
      <w:pPr>
        <w:keepNext w:val="0"/>
        <w:keepLines w:val="0"/>
        <w:widowControl/>
        <w:numPr>
          <w:ilvl w:val="1"/>
          <w:numId w:val="3"/>
        </w:numPr>
        <w:pBdr>
          <w:top w:val="nil"/>
          <w:left w:val="nil"/>
          <w:bottom w:val="nil"/>
          <w:right w:val="nil"/>
          <w:between w:val="nil"/>
        </w:pBdr>
        <w:spacing w:before="0" w:after="120" w:line="240" w:lineRule="auto"/>
        <w:ind w:left="360" w:right="0" w:firstLine="720"/>
        <w:jc w:val="both"/>
        <w:rPr>
          <w:b w:val="0"/>
          <w:i w:val="0"/>
          <w:smallCaps w:val="0"/>
          <w:strike w:val="0"/>
          <w:u w:val="none"/>
        </w:rPr>
      </w:pPr>
      <w:r w:rsidRPr="00000000">
        <w:rPr>
          <w:rFonts w:ascii="Calibri" w:eastAsia="Calibri" w:hAnsi="Calibri" w:cs="Calibri"/>
          <w:b w:val="0"/>
          <w:i w:val="0"/>
          <w:smallCaps w:val="0"/>
          <w:strike w:val="0"/>
          <w:color w:val="000000"/>
          <w:sz w:val="22"/>
          <w:szCs w:val="22"/>
          <w:u w:val="none"/>
          <w:vertAlign w:val="baseline"/>
          <w:rtl w:val="0"/>
        </w:rPr>
        <w:t>Worked on numerous open source test automation technologies</w:t>
      </w: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single"/>
          <w:vertAlign w:val="baseline"/>
          <w:rtl w:val="0"/>
        </w:rPr>
        <w:t>EDUCATION</w:t>
      </w:r>
    </w:p>
    <w:tbl>
      <w:tblPr>
        <w:tblStyle w:val="Table1"/>
        <w:tblW w:w="9322" w:type="dxa"/>
        <w:jc w:val="left"/>
        <w:tblInd w:w="-108" w:type="dxa"/>
        <w:tblLayout w:type="fixed"/>
        <w:tblLook w:val="0000"/>
      </w:tblPr>
      <w:tblGrid>
        <w:gridCol w:w="1809"/>
        <w:gridCol w:w="2170"/>
        <w:gridCol w:w="2835"/>
        <w:gridCol w:w="1418"/>
        <w:gridCol w:w="1090"/>
      </w:tblGrid>
      <w:tr>
        <w:tblPrEx>
          <w:tblW w:w="9322" w:type="dxa"/>
          <w:jc w:val="left"/>
          <w:tblInd w:w="-108" w:type="dxa"/>
          <w:tblLayout w:type="fixed"/>
          <w:tblLook w:val="0000"/>
        </w:tblPrEx>
        <w:trPr>
          <w:trHeight w:val="420"/>
          <w:jc w:val="left"/>
        </w:trPr>
        <w:tc>
          <w:tcPr>
            <w:tcBorders>
              <w:top w:val="single" w:sz="4" w:space="0" w:color="000000"/>
              <w:left w:val="single" w:sz="4" w:space="0" w:color="000000"/>
              <w:bottom w:val="single" w:sz="4" w:space="0" w:color="000000"/>
              <w:right w:val="single" w:sz="4" w:space="0" w:color="000000"/>
            </w:tcBorders>
            <w:shd w:val="clear" w:color="auto" w:fill="3366FF"/>
            <w:vAlign w:val="center"/>
          </w:tcPr>
          <w:p w:rsidR="00000000" w:rsidRPr="00000000" w:rsidP="00000000">
            <w:pPr>
              <w:ind w:left="426" w:firstLine="0"/>
              <w:contextualSpacing w:val="0"/>
              <w:jc w:val="center"/>
              <w:rPr>
                <w:rFonts w:ascii="Calibri" w:eastAsia="Calibri" w:hAnsi="Calibri" w:cs="Calibri"/>
                <w:b w:val="0"/>
                <w:color w:val="FEFFFE"/>
                <w:sz w:val="22"/>
                <w:szCs w:val="22"/>
                <w:vertAlign w:val="baseline"/>
              </w:rPr>
            </w:pPr>
            <w:r w:rsidRPr="00000000">
              <w:rPr>
                <w:rFonts w:ascii="Calibri" w:eastAsia="Calibri" w:hAnsi="Calibri" w:cs="Calibri"/>
                <w:b/>
                <w:color w:val="FEFFFE"/>
                <w:sz w:val="22"/>
                <w:szCs w:val="22"/>
                <w:vertAlign w:val="baseline"/>
                <w:rtl w:val="0"/>
              </w:rPr>
              <w:t>Degree</w:t>
            </w:r>
          </w:p>
        </w:tc>
        <w:tc>
          <w:tcPr>
            <w:tcBorders>
              <w:top w:val="single" w:sz="4" w:space="0" w:color="000000"/>
              <w:left w:val="single" w:sz="4" w:space="0" w:color="000000"/>
              <w:bottom w:val="single" w:sz="4" w:space="0" w:color="000000"/>
              <w:right w:val="single" w:sz="4" w:space="0" w:color="000000"/>
            </w:tcBorders>
            <w:shd w:val="clear" w:color="auto" w:fill="3366FF"/>
            <w:vAlign w:val="center"/>
          </w:tcPr>
          <w:p w:rsidR="00000000" w:rsidRPr="00000000" w:rsidP="00000000">
            <w:pPr>
              <w:contextualSpacing w:val="0"/>
              <w:jc w:val="center"/>
              <w:rPr>
                <w:rFonts w:ascii="Calibri" w:eastAsia="Calibri" w:hAnsi="Calibri" w:cs="Calibri"/>
                <w:b w:val="0"/>
                <w:color w:val="FEFFFE"/>
                <w:sz w:val="22"/>
                <w:szCs w:val="22"/>
                <w:vertAlign w:val="baseline"/>
              </w:rPr>
            </w:pPr>
            <w:r w:rsidRPr="00000000">
              <w:rPr>
                <w:rFonts w:ascii="Calibri" w:eastAsia="Calibri" w:hAnsi="Calibri" w:cs="Calibri"/>
                <w:b/>
                <w:color w:val="FEFFFE"/>
                <w:sz w:val="22"/>
                <w:szCs w:val="22"/>
                <w:vertAlign w:val="baseline"/>
                <w:rtl w:val="0"/>
              </w:rPr>
              <w:t>Specialization</w:t>
            </w:r>
          </w:p>
        </w:tc>
        <w:tc>
          <w:tcPr>
            <w:tcBorders>
              <w:top w:val="single" w:sz="4" w:space="0" w:color="000000"/>
              <w:left w:val="single" w:sz="4" w:space="0" w:color="000000"/>
              <w:bottom w:val="single" w:sz="4" w:space="0" w:color="000000"/>
              <w:right w:val="single" w:sz="4" w:space="0" w:color="000000"/>
            </w:tcBorders>
            <w:shd w:val="clear" w:color="auto" w:fill="3366FF"/>
            <w:vAlign w:val="center"/>
          </w:tcPr>
          <w:p w:rsidR="00000000" w:rsidRPr="00000000" w:rsidP="00000000">
            <w:pPr>
              <w:contextualSpacing w:val="0"/>
              <w:jc w:val="center"/>
              <w:rPr>
                <w:rFonts w:ascii="Calibri" w:eastAsia="Calibri" w:hAnsi="Calibri" w:cs="Calibri"/>
                <w:b w:val="0"/>
                <w:color w:val="FEFFFE"/>
                <w:sz w:val="22"/>
                <w:szCs w:val="22"/>
                <w:vertAlign w:val="baseline"/>
              </w:rPr>
            </w:pPr>
            <w:r w:rsidRPr="00000000">
              <w:rPr>
                <w:rFonts w:ascii="Calibri" w:eastAsia="Calibri" w:hAnsi="Calibri" w:cs="Calibri"/>
                <w:b/>
                <w:color w:val="FEFFFE"/>
                <w:sz w:val="22"/>
                <w:szCs w:val="22"/>
                <w:vertAlign w:val="baseline"/>
                <w:rtl w:val="0"/>
              </w:rPr>
              <w:t>Alma Mater</w:t>
            </w:r>
          </w:p>
        </w:tc>
        <w:tc>
          <w:tcPr>
            <w:tcBorders>
              <w:top w:val="single" w:sz="4" w:space="0" w:color="000000"/>
              <w:left w:val="single" w:sz="4" w:space="0" w:color="000000"/>
              <w:bottom w:val="single" w:sz="4" w:space="0" w:color="000000"/>
              <w:right w:val="single" w:sz="4" w:space="0" w:color="000000"/>
            </w:tcBorders>
            <w:shd w:val="clear" w:color="auto" w:fill="3366FF"/>
            <w:vAlign w:val="center"/>
          </w:tcPr>
          <w:p w:rsidR="00000000" w:rsidRPr="00000000" w:rsidP="00000000">
            <w:pPr>
              <w:contextualSpacing w:val="0"/>
              <w:jc w:val="center"/>
              <w:rPr>
                <w:rFonts w:ascii="Calibri" w:eastAsia="Calibri" w:hAnsi="Calibri" w:cs="Calibri"/>
                <w:b w:val="0"/>
                <w:color w:val="FEFFFE"/>
                <w:sz w:val="22"/>
                <w:szCs w:val="22"/>
                <w:vertAlign w:val="baseline"/>
              </w:rPr>
            </w:pPr>
            <w:r w:rsidRPr="00000000">
              <w:rPr>
                <w:rFonts w:ascii="Calibri" w:eastAsia="Calibri" w:hAnsi="Calibri" w:cs="Calibri"/>
                <w:b/>
                <w:color w:val="FEFFFE"/>
                <w:sz w:val="22"/>
                <w:szCs w:val="22"/>
                <w:vertAlign w:val="baseline"/>
                <w:rtl w:val="0"/>
              </w:rPr>
              <w:t>Remarks</w:t>
            </w:r>
          </w:p>
        </w:tc>
        <w:tc>
          <w:tcPr>
            <w:tcBorders>
              <w:top w:val="single" w:sz="4" w:space="0" w:color="000000"/>
              <w:left w:val="single" w:sz="4" w:space="0" w:color="000000"/>
              <w:bottom w:val="single" w:sz="4" w:space="0" w:color="000000"/>
              <w:right w:val="single" w:sz="4" w:space="0" w:color="000000"/>
            </w:tcBorders>
            <w:shd w:val="clear" w:color="auto" w:fill="3366FF"/>
          </w:tcPr>
          <w:p w:rsidR="00000000" w:rsidRPr="00000000" w:rsidP="00000000">
            <w:pPr>
              <w:contextualSpacing w:val="0"/>
              <w:jc w:val="center"/>
              <w:rPr>
                <w:rFonts w:ascii="Calibri" w:eastAsia="Calibri" w:hAnsi="Calibri" w:cs="Calibri"/>
                <w:b w:val="0"/>
                <w:color w:val="FEFFFE"/>
                <w:sz w:val="22"/>
                <w:szCs w:val="22"/>
                <w:vertAlign w:val="baseline"/>
              </w:rPr>
            </w:pPr>
            <w:r w:rsidRPr="00000000">
              <w:rPr>
                <w:rFonts w:ascii="Calibri" w:eastAsia="Calibri" w:hAnsi="Calibri" w:cs="Calibri"/>
                <w:b/>
                <w:color w:val="FEFFFE"/>
                <w:sz w:val="22"/>
                <w:szCs w:val="22"/>
                <w:vertAlign w:val="baseline"/>
                <w:rtl w:val="0"/>
              </w:rPr>
              <w:t>Passing Year</w:t>
            </w:r>
          </w:p>
        </w:tc>
      </w:tr>
      <w:tr>
        <w:tblPrEx>
          <w:tblW w:w="9322" w:type="dxa"/>
          <w:jc w:val="left"/>
          <w:tblInd w:w="-108" w:type="dxa"/>
          <w:tblLayout w:type="fixed"/>
          <w:tblLook w:val="0000"/>
        </w:tblPrEx>
        <w:trPr>
          <w:trHeight w:val="42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pPr>
              <w:contextualSpacing w:val="0"/>
              <w:jc w:val="cente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B.Tech</w:t>
            </w:r>
          </w:p>
        </w:tc>
        <w:tc>
          <w:tcPr>
            <w:tcBorders>
              <w:top w:val="single" w:sz="4" w:space="0" w:color="000000"/>
              <w:left w:val="single" w:sz="4" w:space="0" w:color="000000"/>
              <w:bottom w:val="single" w:sz="4" w:space="0" w:color="000000"/>
              <w:right w:val="single" w:sz="4" w:space="0" w:color="000000"/>
            </w:tcBorders>
          </w:tcPr>
          <w:p w:rsidR="00000000" w:rsidRPr="00000000" w:rsidP="00000000">
            <w:pPr>
              <w:contextualSpacing w:val="0"/>
              <w:jc w:val="cente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Mining Engineering</w:t>
            </w:r>
          </w:p>
        </w:tc>
        <w:tc>
          <w:tcPr>
            <w:tcBorders>
              <w:top w:val="single" w:sz="4" w:space="0" w:color="000000"/>
              <w:left w:val="single" w:sz="4" w:space="0" w:color="000000"/>
              <w:bottom w:val="single" w:sz="4" w:space="0" w:color="000000"/>
              <w:right w:val="single" w:sz="4" w:space="0" w:color="000000"/>
            </w:tcBorders>
          </w:tcPr>
          <w:p w:rsidR="00000000" w:rsidRPr="00000000" w:rsidP="00000000">
            <w:pPr>
              <w:contextualSpacing w:val="0"/>
              <w:jc w:val="cente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IIT-Banaras Hindu University</w:t>
            </w:r>
          </w:p>
        </w:tc>
        <w:tc>
          <w:tcPr>
            <w:tcBorders>
              <w:top w:val="single" w:sz="4" w:space="0" w:color="000000"/>
              <w:left w:val="single" w:sz="4" w:space="0" w:color="000000"/>
              <w:bottom w:val="single" w:sz="4" w:space="0" w:color="000000"/>
              <w:right w:val="single" w:sz="4" w:space="0" w:color="000000"/>
            </w:tcBorders>
          </w:tcPr>
          <w:p w:rsidR="00000000" w:rsidRPr="00000000" w:rsidP="00000000">
            <w:pPr>
              <w:contextualSpacing w:val="0"/>
              <w:jc w:val="cente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First Class</w:t>
            </w:r>
          </w:p>
        </w:tc>
        <w:tc>
          <w:tcPr>
            <w:tcBorders>
              <w:top w:val="single" w:sz="4" w:space="0" w:color="000000"/>
              <w:left w:val="single" w:sz="4" w:space="0" w:color="000000"/>
              <w:bottom w:val="single" w:sz="4" w:space="0" w:color="000000"/>
              <w:right w:val="single" w:sz="4" w:space="0" w:color="000000"/>
            </w:tcBorders>
          </w:tcPr>
          <w:p w:rsidR="00000000" w:rsidRPr="00000000" w:rsidP="00000000">
            <w:pPr>
              <w:contextualSpacing w:val="0"/>
              <w:jc w:val="cente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2008</w:t>
            </w:r>
          </w:p>
        </w:tc>
      </w:tr>
    </w:tbl>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single"/>
          <w:vertAlign w:val="baseline"/>
          <w:rtl w:val="0"/>
        </w:rPr>
        <w:t>TECHNOLOGY STACK</w:t>
      </w:r>
    </w:p>
    <w:tbl>
      <w:tblPr>
        <w:tblStyle w:val="Table2"/>
        <w:tblW w:w="9090" w:type="dxa"/>
        <w:jc w:val="left"/>
        <w:tblInd w:w="5" w:type="dxa"/>
        <w:tblLayout w:type="fixed"/>
        <w:tblLook w:val="0000"/>
      </w:tblPr>
      <w:tblGrid>
        <w:gridCol w:w="2713"/>
        <w:gridCol w:w="6377"/>
      </w:tblGrid>
      <w:tr>
        <w:tblPrEx>
          <w:tblW w:w="9090" w:type="dxa"/>
          <w:jc w:val="left"/>
          <w:tblInd w:w="5"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3366FF"/>
            <w:tcMar>
              <w:left w:w="0" w:type="dxa"/>
              <w:right w:w="0" w:type="dxa"/>
            </w:tcMar>
          </w:tcPr>
          <w:p w:rsidR="00000000" w:rsidRPr="00000000" w:rsidP="00000000">
            <w:pPr>
              <w:keepNext w:val="0"/>
              <w:keepLines w:val="0"/>
              <w:widowControl/>
              <w:pBdr>
                <w:top w:val="nil"/>
                <w:left w:val="nil"/>
                <w:bottom w:val="nil"/>
                <w:right w:val="nil"/>
                <w:between w:val="nil"/>
              </w:pBdr>
              <w:tabs>
                <w:tab w:val="center" w:pos="4320"/>
                <w:tab w:val="right" w:pos="8640"/>
              </w:tabs>
              <w:spacing w:before="0" w:after="0" w:line="240" w:lineRule="auto"/>
              <w:ind w:left="0" w:right="0" w:firstLine="0"/>
              <w:contextualSpacing w:val="0"/>
              <w:jc w:val="both"/>
              <w:rPr>
                <w:rFonts w:ascii="Calibri" w:eastAsia="Calibri" w:hAnsi="Calibri" w:cs="Calibri"/>
                <w:b w:val="0"/>
                <w:i w:val="0"/>
                <w:smallCaps w:val="0"/>
                <w:strike w:val="0"/>
                <w:color w:val="FEFFFE"/>
                <w:sz w:val="22"/>
                <w:szCs w:val="22"/>
                <w:u w:val="none"/>
                <w:vertAlign w:val="baseline"/>
              </w:rPr>
            </w:pPr>
            <w:r w:rsidRPr="00000000">
              <w:rPr>
                <w:rFonts w:ascii="Calibri" w:eastAsia="Calibri" w:hAnsi="Calibri" w:cs="Calibri"/>
                <w:b w:val="0"/>
                <w:i w:val="0"/>
                <w:smallCaps w:val="0"/>
                <w:strike w:val="0"/>
                <w:color w:val="FEFFFE"/>
                <w:sz w:val="22"/>
                <w:szCs w:val="22"/>
                <w:u w:val="none"/>
                <w:vertAlign w:val="baseline"/>
                <w:rtl w:val="0"/>
              </w:rPr>
              <w:t>Machine Learning</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tabs>
                <w:tab w:val="center" w:pos="4320"/>
                <w:tab w:val="right" w:pos="8640"/>
              </w:tabs>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Python, Tensorflow, Tensorboard</w:t>
            </w:r>
          </w:p>
        </w:tc>
      </w:tr>
      <w:tr>
        <w:tblPrEx>
          <w:tblW w:w="9090" w:type="dxa"/>
          <w:jc w:val="left"/>
          <w:tblInd w:w="5" w:type="dxa"/>
          <w:tblLayout w:type="fixed"/>
          <w:tblLook w:val="0000"/>
        </w:tblPrEx>
        <w:trPr>
          <w:trHeight w:val="280"/>
          <w:jc w:val="left"/>
        </w:trPr>
        <w:tc>
          <w:tcPr>
            <w:tcBorders>
              <w:top w:val="single" w:sz="4" w:space="0" w:color="000000"/>
              <w:left w:val="single" w:sz="4" w:space="0" w:color="000000"/>
              <w:bottom w:val="single" w:sz="4" w:space="0" w:color="000000"/>
              <w:right w:val="single" w:sz="4" w:space="0" w:color="000000"/>
            </w:tcBorders>
            <w:shd w:val="clear" w:color="auto" w:fill="3366FF"/>
            <w:tcMar>
              <w:left w:w="0" w:type="dxa"/>
              <w:right w:w="0" w:type="dxa"/>
            </w:tcMar>
          </w:tcPr>
          <w:p w:rsidR="00000000" w:rsidRPr="00000000" w:rsidP="00000000">
            <w:pPr>
              <w:contextualSpacing w:val="0"/>
              <w:jc w:val="both"/>
              <w:rPr>
                <w:rFonts w:ascii="Calibri" w:eastAsia="Calibri" w:hAnsi="Calibri" w:cs="Calibri"/>
                <w:color w:val="FEFFFE"/>
                <w:sz w:val="22"/>
                <w:szCs w:val="22"/>
                <w:vertAlign w:val="baseline"/>
              </w:rPr>
            </w:pPr>
            <w:r w:rsidRPr="00000000">
              <w:rPr>
                <w:rFonts w:ascii="Calibri" w:eastAsia="Calibri" w:hAnsi="Calibri" w:cs="Calibri"/>
                <w:color w:val="FEFFFE"/>
                <w:sz w:val="22"/>
                <w:szCs w:val="22"/>
                <w:vertAlign w:val="baseline"/>
                <w:rtl w:val="0"/>
              </w:rPr>
              <w:t>Test Automation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contextualSpacing w:val="0"/>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Mac/Unix, Amazon Web Services – SQS/SNS/EC2, Ruby, Core Java, Java script, Jenkins, Ant, Hibernate, Git/SVN, Selenium/Capybara, API Testing</w:t>
            </w:r>
          </w:p>
        </w:tc>
      </w:tr>
      <w:tr>
        <w:tblPrEx>
          <w:tblW w:w="9090" w:type="dxa"/>
          <w:jc w:val="left"/>
          <w:tblInd w:w="5" w:type="dxa"/>
          <w:tblLayout w:type="fixed"/>
          <w:tblLook w:val="0000"/>
        </w:tblPrEx>
        <w:trPr>
          <w:trHeight w:val="1040"/>
          <w:jc w:val="left"/>
        </w:trPr>
        <w:tc>
          <w:tcPr>
            <w:tcBorders>
              <w:top w:val="single" w:sz="4" w:space="0" w:color="000000"/>
              <w:left w:val="single" w:sz="4" w:space="0" w:color="000000"/>
              <w:bottom w:val="single" w:sz="4" w:space="0" w:color="000000"/>
              <w:right w:val="single" w:sz="4" w:space="0" w:color="000000"/>
            </w:tcBorders>
            <w:shd w:val="clear" w:color="auto" w:fill="3366FF"/>
            <w:tcMar>
              <w:left w:w="0" w:type="dxa"/>
              <w:right w:w="0" w:type="dxa"/>
            </w:tcMar>
          </w:tcPr>
          <w:p w:rsidR="00000000" w:rsidRPr="00000000" w:rsidP="00000000">
            <w:pPr>
              <w:contextualSpacing w:val="0"/>
              <w:jc w:val="both"/>
              <w:rPr>
                <w:rFonts w:ascii="Calibri" w:eastAsia="Calibri" w:hAnsi="Calibri" w:cs="Calibri"/>
                <w:color w:val="FEFFFE"/>
                <w:sz w:val="22"/>
                <w:szCs w:val="22"/>
                <w:vertAlign w:val="baseline"/>
              </w:rPr>
            </w:pPr>
            <w:r w:rsidRPr="00000000">
              <w:rPr>
                <w:rFonts w:ascii="Calibri" w:eastAsia="Calibri" w:hAnsi="Calibri" w:cs="Calibri"/>
                <w:color w:val="FEFFFE"/>
                <w:vertAlign w:val="baseline"/>
                <w:rtl w:val="0"/>
              </w:rPr>
              <w:t>Work Domains</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contextualSpacing w:val="0"/>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 xml:space="preserve"> Media/Broadcasting, Deep Learning/Machine Learning/ Neural Networks, Waste Management, BFS (Capital Markets), Commodity Markets</w:t>
            </w:r>
          </w:p>
        </w:tc>
      </w:tr>
    </w:tbl>
    <w:p w:rsidR="00000000" w:rsidRPr="00000000" w:rsidP="00000000">
      <w:pPr>
        <w:keepNext w:val="0"/>
        <w:keepLines w:val="0"/>
        <w:widowControl/>
        <w:pBdr>
          <w:top w:val="nil"/>
          <w:left w:val="nil"/>
          <w:bottom w:val="nil"/>
          <w:right w:val="nil"/>
          <w:between w:val="nil"/>
        </w:pBdr>
        <w:spacing w:before="120" w:after="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single"/>
          <w:vertAlign w:val="baseline"/>
          <w:rtl w:val="0"/>
        </w:rPr>
        <w:t>PROFESSIONAL Certifications</w:t>
      </w:r>
    </w:p>
    <w:tbl>
      <w:tblPr>
        <w:tblStyle w:val="Table3"/>
        <w:tblW w:w="918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3780"/>
        <w:gridCol w:w="1836"/>
      </w:tblGrid>
      <w:tr>
        <w:tblPrEx>
          <w:tblW w:w="918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p w:rsidR="00000000" w:rsidRPr="00000000" w:rsidP="00000000">
            <w:pPr>
              <w:spacing w:before="20" w:after="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Certification</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Issuing Authority</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Marks Obtained</w:t>
            </w:r>
          </w:p>
        </w:tc>
      </w:tr>
      <w:tr>
        <w:tblPrEx>
          <w:tblW w:w="9180" w:type="dxa"/>
          <w:jc w:val="left"/>
          <w:tblInd w:w="-108" w:type="dxa"/>
          <w:tblLayout w:type="fixed"/>
          <w:tblLook w:val="0000"/>
        </w:tblPrEx>
        <w:trPr>
          <w:jc w:val="left"/>
        </w:trPr>
        <w:tc>
          <w:tcPr/>
          <w:p w:rsidR="00000000" w:rsidRPr="00000000" w:rsidP="00000000">
            <w:pPr>
              <w:spacing w:before="20" w:after="20" w:line="240" w:lineRule="auto"/>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NCFM Capital Markets : Dealer’s Module</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 xml:space="preserve">NSE (National Stock Exchange) – India </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70 %</w:t>
            </w:r>
          </w:p>
        </w:tc>
      </w:tr>
      <w:tr>
        <w:tblPrEx>
          <w:tblW w:w="9180" w:type="dxa"/>
          <w:jc w:val="left"/>
          <w:tblInd w:w="-108" w:type="dxa"/>
          <w:tblLayout w:type="fixed"/>
          <w:tblLook w:val="0000"/>
        </w:tblPrEx>
        <w:trPr>
          <w:jc w:val="left"/>
        </w:trPr>
        <w:tc>
          <w:tcPr/>
          <w:p w:rsidR="00000000" w:rsidRPr="00000000" w:rsidP="00000000">
            <w:pPr>
              <w:spacing w:before="20" w:after="20" w:line="240" w:lineRule="auto"/>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NCFM Derivatives Module : Dealer’s Module</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NSE (National Stock Exchange) - India</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87.75</w:t>
            </w:r>
          </w:p>
        </w:tc>
      </w:tr>
      <w:tr>
        <w:tblPrEx>
          <w:tblW w:w="9180" w:type="dxa"/>
          <w:jc w:val="left"/>
          <w:tblInd w:w="-108" w:type="dxa"/>
          <w:tblLayout w:type="fixed"/>
          <w:tblLook w:val="0000"/>
        </w:tblPrEx>
        <w:trPr>
          <w:jc w:val="left"/>
        </w:trPr>
        <w:tc>
          <w:tcPr/>
          <w:p w:rsidR="00000000" w:rsidRPr="00000000" w:rsidP="00000000">
            <w:pPr>
              <w:spacing w:before="20" w:after="20" w:line="240" w:lineRule="auto"/>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NCFM Financial Markets Certification: Beginner’s Module</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NSE (National Stock Exchange) - India</w:t>
            </w:r>
          </w:p>
        </w:tc>
        <w:tc>
          <w:tcPr/>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84%</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p w:rsidR="00000000" w:rsidRPr="00000000" w:rsidP="00000000">
      <w:pPr>
        <w:numPr>
          <w:ilvl w:val="0"/>
          <w:numId w:val="2"/>
        </w:numPr>
        <w:tabs>
          <w:tab w:val="left" w:pos="2898"/>
          <w:tab w:val="left" w:pos="8838"/>
        </w:tabs>
        <w:spacing w:before="40" w:after="120" w:line="240" w:lineRule="auto"/>
        <w:ind w:left="720" w:hanging="360"/>
        <w:rPr>
          <w:sz w:val="22"/>
          <w:szCs w:val="22"/>
        </w:rPr>
      </w:pPr>
      <w:r w:rsidRPr="00000000">
        <w:rPr>
          <w:rFonts w:ascii="Calibri" w:eastAsia="Calibri" w:hAnsi="Calibri" w:cs="Calibri"/>
          <w:sz w:val="22"/>
          <w:szCs w:val="22"/>
          <w:vertAlign w:val="baseline"/>
          <w:rtl w:val="0"/>
        </w:rPr>
        <w:t xml:space="preserve">NCMP level 1 certified as a result of completing the above three certifications </w:t>
      </w:r>
    </w:p>
    <w:p w:rsidR="00000000" w:rsidRPr="00000000" w:rsidP="00000000">
      <w:pPr>
        <w:numPr>
          <w:ilvl w:val="0"/>
          <w:numId w:val="2"/>
        </w:numPr>
        <w:tabs>
          <w:tab w:val="left" w:pos="2898"/>
          <w:tab w:val="left" w:pos="8838"/>
        </w:tabs>
        <w:spacing w:before="40" w:after="120" w:line="240" w:lineRule="auto"/>
        <w:ind w:left="720" w:hanging="360"/>
        <w:rPr>
          <w:sz w:val="22"/>
          <w:szCs w:val="22"/>
        </w:rPr>
      </w:pPr>
      <w:r w:rsidRPr="00000000">
        <w:rPr>
          <w:rFonts w:ascii="Calibri" w:eastAsia="Calibri" w:hAnsi="Calibri" w:cs="Calibri"/>
          <w:sz w:val="22"/>
          <w:szCs w:val="22"/>
          <w:vertAlign w:val="baseline"/>
          <w:rtl w:val="0"/>
        </w:rPr>
        <w:t>Well versed with Domain Knowledge of Wealth Management of Investment banks, the functionality of the applications and there relation with each other.</w:t>
      </w: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before="40" w:after="120" w:line="240" w:lineRule="auto"/>
        <w:contextualSpacing w:val="0"/>
        <w:rPr>
          <w:rFonts w:ascii="Calibri" w:eastAsia="Calibri" w:hAnsi="Calibri" w:cs="Calibri"/>
          <w:sz w:val="22"/>
          <w:szCs w:val="22"/>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single"/>
          <w:vertAlign w:val="baseline"/>
          <w:rtl w:val="0"/>
        </w:rPr>
        <w:t>PROFESSIONAL EXPERIENCE</w:t>
      </w: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Mindtree</w:t>
      </w:r>
      <w:r w:rsidRPr="00000000">
        <w:rPr>
          <w:rFonts w:ascii="Calibri" w:eastAsia="Calibri" w:hAnsi="Calibri" w:cs="Calibri"/>
          <w:b/>
          <w:i/>
          <w:smallCaps w:val="0"/>
          <w:strike w:val="0"/>
          <w:color w:val="000000"/>
          <w:sz w:val="22"/>
          <w:szCs w:val="22"/>
          <w:u w:val="none"/>
          <w:vertAlign w:val="baseline"/>
          <w:rtl w:val="0"/>
        </w:rPr>
        <w:t xml:space="preserve"> – British Broadcasting Corporation</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Mindtree Ltd</w:t>
      </w:r>
    </w:p>
    <w:tbl>
      <w:tblPr>
        <w:tblStyle w:val="Table4"/>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British Broadcasting Corporation</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May 2017 – Present</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London</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Test Manager</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Amazon Web Services, Machine Learning, Ruby, Python, API Testing, Tensorflow</w:t>
            </w: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tc>
      </w:tr>
    </w:tbl>
    <w:p w:rsidR="00000000" w:rsidRPr="00000000" w:rsidP="00000000">
      <w:pPr>
        <w:contextualSpacing w:val="0"/>
        <w:rPr>
          <w:rFonts w:ascii="Calibri" w:eastAsia="Calibri" w:hAnsi="Calibri" w:cs="Calibri"/>
          <w:b w:val="0"/>
          <w:sz w:val="22"/>
          <w:szCs w:val="22"/>
          <w:vertAlign w:val="baseline"/>
        </w:rPr>
      </w:pPr>
    </w:p>
    <w:p w:rsidR="00000000" w:rsidRPr="00000000" w:rsidP="00000000">
      <w:pPr>
        <w:contextualSpacing w:val="0"/>
        <w:rPr>
          <w:rFonts w:ascii="Calibri" w:eastAsia="Calibri" w:hAnsi="Calibri" w:cs="Calibri"/>
          <w:b w:val="0"/>
          <w:color w:val="000080"/>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p>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At BBC, The project is to create technology to manage pipeline of content to be delivered online and published for online streaming</w:t>
        <w:br/>
        <w:br/>
      </w:r>
      <w:r w:rsidRPr="00000000">
        <w:rPr>
          <w:rFonts w:ascii="Calibri" w:eastAsia="Calibri" w:hAnsi="Calibri" w:cs="Calibri"/>
          <w:b/>
          <w:sz w:val="22"/>
          <w:szCs w:val="22"/>
          <w:u w:val="single"/>
          <w:vertAlign w:val="baseline"/>
          <w:rtl w:val="0"/>
        </w:rPr>
        <w:t>Business Aspects</w:t>
      </w:r>
      <w:r w:rsidRPr="00000000">
        <w:rPr>
          <w:rFonts w:ascii="Calibri" w:eastAsia="Calibri" w:hAnsi="Calibri" w:cs="Calibri"/>
          <w:sz w:val="22"/>
          <w:szCs w:val="22"/>
          <w:vertAlign w:val="baseline"/>
          <w:rtl w:val="0"/>
        </w:rPr>
        <w:br/>
        <w:t>1. Live transmission to Online availability of media content</w:t>
        <w:br/>
        <w:t>2. AWS Micro-Services based eco-system</w:t>
        <w:br/>
        <w:t>3. Audio/Video transcoding , Video Encoding, Media Content publishing</w:t>
        <w:br/>
        <w:t>4. Application of Machine learning for research in Test Automation &amp; Game Training (Reinforcement Learning, LSTM, RNN, Adversarial Networks)</w:t>
      </w:r>
    </w:p>
    <w:p w:rsidR="00000000" w:rsidRPr="00000000" w:rsidP="00000000">
      <w:pPr>
        <w:contextualSpacing w:val="0"/>
        <w:rPr>
          <w:rFonts w:ascii="Calibri" w:eastAsia="Calibri" w:hAnsi="Calibri" w:cs="Calibri"/>
          <w:sz w:val="22"/>
          <w:szCs w:val="22"/>
          <w:vertAlign w:val="baseline"/>
        </w:rPr>
      </w:pPr>
    </w:p>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b/>
          <w:sz w:val="22"/>
          <w:szCs w:val="22"/>
          <w:u w:val="single"/>
          <w:vertAlign w:val="baseline"/>
          <w:rtl w:val="0"/>
        </w:rPr>
        <w:t>Technology Aspect</w:t>
      </w:r>
      <w:r w:rsidRPr="00000000">
        <w:rPr>
          <w:rFonts w:ascii="Calibri" w:eastAsia="Calibri" w:hAnsi="Calibri" w:cs="Calibri"/>
          <w:sz w:val="22"/>
          <w:szCs w:val="22"/>
          <w:vertAlign w:val="baseline"/>
          <w:rtl w:val="0"/>
        </w:rPr>
        <w:br/>
        <w:t>1. Languages - Java, Ruby, Python, Javascript</w:t>
        <w:br/>
        <w:t>2. Amazon Webservices - SNS,SQS,EC2 etc</w:t>
        <w:br/>
        <w:t>3. Machine Learning tools - Tensorflow, Tensorboard </w:t>
        <w:br/>
        <w:t>4. Other tools - Git, SVN</w:t>
      </w: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Mindtree</w:t>
      </w:r>
      <w:r w:rsidRPr="00000000">
        <w:rPr>
          <w:rFonts w:ascii="Calibri" w:eastAsia="Calibri" w:hAnsi="Calibri" w:cs="Calibri"/>
          <w:b/>
          <w:i/>
          <w:smallCaps w:val="0"/>
          <w:strike w:val="0"/>
          <w:color w:val="000000"/>
          <w:sz w:val="22"/>
          <w:szCs w:val="22"/>
          <w:u w:val="none"/>
          <w:vertAlign w:val="baseline"/>
          <w:rtl w:val="0"/>
        </w:rPr>
        <w:t xml:space="preserve"> – I Got Garbage</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Mindtree Ltd</w:t>
      </w:r>
    </w:p>
    <w:tbl>
      <w:tblPr>
        <w:tblStyle w:val="Table5"/>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Swach &amp; Swach Plus, Pune</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May 2015 – May 2017</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Pune</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Product Manager/ Entrepreneur</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Domain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City Waste Management, Product Development Owner- Android/Web Applications, Head of Operations – Swach Plus</w:t>
            </w:r>
          </w:p>
        </w:tc>
      </w:tr>
    </w:tbl>
    <w:p w:rsidR="00000000" w:rsidRPr="00000000" w:rsidP="00000000">
      <w:pPr>
        <w:contextualSpacing w:val="0"/>
        <w:rPr>
          <w:rFonts w:ascii="Calibri" w:eastAsia="Calibri" w:hAnsi="Calibri" w:cs="Calibri"/>
          <w:b w:val="0"/>
          <w:sz w:val="22"/>
          <w:szCs w:val="22"/>
          <w:vertAlign w:val="baseline"/>
        </w:rPr>
      </w:pPr>
    </w:p>
    <w:p w:rsidR="00000000" w:rsidRPr="00000000" w:rsidP="00000000">
      <w:pPr>
        <w:contextualSpacing w:val="0"/>
        <w:rPr>
          <w:rFonts w:ascii="Calibri" w:eastAsia="Calibri" w:hAnsi="Calibri" w:cs="Calibri"/>
          <w:b w:val="0"/>
          <w:color w:val="000080"/>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p>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I Got Garbage is a MindTree initiative to strive towards following two goal</w:t>
        <w:br/>
        <w:br/>
        <w:t>a. Better livelihoods for wastepickers </w:t>
        <w:br/>
        <w:t>b. Less landfills for all.</w:t>
        <w:br/>
        <w:br/>
        <w:t>Keeping in view the above 2 goal. I am working on Wet Waste Management in Urban Scenario and providing innovative &amp; low cost composting solutions.</w:t>
        <w:br/>
        <w:br/>
        <w:t>I lead "I Got Garbage - Pune - Composting Initiative" across the city. I provided solutions on requirements of Product Innovation, Social Inclusion Business Consulting ,Vendor Liasoning and Business Analysis &amp; IT Requirement gathering.</w:t>
      </w:r>
    </w:p>
    <w:p w:rsidR="00000000" w:rsidRPr="00000000" w:rsidP="00000000">
      <w:pPr>
        <w:contextualSpacing w:val="0"/>
        <w:rPr>
          <w:rFonts w:ascii="Calibri" w:eastAsia="Calibri" w:hAnsi="Calibri" w:cs="Calibri"/>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Product owner for all Wet Waste Management Android and Web Apps</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Designed a physical composter for Wet Waste Management in the city of Pune</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Created Business &amp; Revenue model for the sale of this composter design and a service around it.</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Responsible for complete operations and business growth of our social partner business</w:t>
      </w: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u w:val="singl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DeviceHive</w:t>
      </w:r>
      <w:r w:rsidRPr="00000000">
        <w:rPr>
          <w:rFonts w:ascii="Calibri" w:eastAsia="Calibri" w:hAnsi="Calibri" w:cs="Calibri"/>
          <w:b/>
          <w:i/>
          <w:smallCaps w:val="0"/>
          <w:strike w:val="0"/>
          <w:color w:val="000000"/>
          <w:sz w:val="22"/>
          <w:szCs w:val="22"/>
          <w:u w:val="none"/>
          <w:vertAlign w:val="baseline"/>
          <w:rtl w:val="0"/>
        </w:rPr>
        <w:t xml:space="preserve"> – British Broadcasting Corporation</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Mindtree Ltd</w:t>
      </w:r>
    </w:p>
    <w:tbl>
      <w:tblPr>
        <w:tblStyle w:val="Table6"/>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British Broadcasting Corporation</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June 2014 – present</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Hinjewadi, Pune</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Technical Lead</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Ruby, Ruby on Rails, Git, SVN, Appium, Selenium 2, Java, Capybara, Eclipse, Sublime, Windows, Ubuntu, Mac.</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As an individual contributor , was responsible for iOS-Hive code refactoring</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Had ownership of Git repo for – Repository Version Caching – Which caches repo from Git and SVN.</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As a Technical lead, Mentored other colleagues at off-shore, on topics related to Test Automation Framework Design, Process understanding &amp; Scenario Writing</w:t>
      </w:r>
    </w:p>
    <w:p w:rsidR="00000000" w:rsidRPr="00000000" w:rsidP="00000000">
      <w:pPr>
        <w:keepNext w:val="0"/>
        <w:keepLines w:val="0"/>
        <w:widowControl/>
        <w:pBdr>
          <w:top w:val="nil"/>
          <w:left w:val="nil"/>
          <w:bottom w:val="nil"/>
          <w:right w:val="nil"/>
          <w:between w:val="nil"/>
        </w:pBdr>
        <w:tabs>
          <w:tab w:val="left" w:pos="2898"/>
          <w:tab w:val="left" w:pos="8838"/>
        </w:tabs>
        <w:spacing w:before="20" w:after="120" w:line="240" w:lineRule="auto"/>
        <w:ind w:left="72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r w:rsidRPr="00000000">
        <w:rPr>
          <w:rFonts w:ascii="Calibri" w:eastAsia="Calibri" w:hAnsi="Calibri" w:cs="Calibri"/>
          <w:sz w:val="22"/>
          <w:szCs w:val="22"/>
          <w:vertAlign w:val="baseline"/>
          <w:rtl w:val="0"/>
        </w:rPr>
        <w:t>Device hive is a project to eliminate the need of multiple device procurement at different geo locations for the purpose of testing. It is a cloud based service which provides the user with a range of physical devices on which he/she can execute the test automation code. The complete solution is written in Ruby.</w:t>
      </w: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Key Features of DeviceHive:</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A Cloud based Device Management Solution which eliminates the need of having same devices across different geo locations.</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Better utilization of devices by executing automated test scripts at night by scheduling jobs on real devices.</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Can use device located at anywhere on the globe.</w:t>
      </w: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 xml:space="preserve"> New Transaction Processing System(NTPS)</w:t>
      </w:r>
      <w:r w:rsidRPr="00000000">
        <w:rPr>
          <w:rFonts w:ascii="Calibri" w:eastAsia="Calibri" w:hAnsi="Calibri" w:cs="Calibri"/>
          <w:b/>
          <w:i/>
          <w:smallCaps w:val="0"/>
          <w:strike w:val="0"/>
          <w:color w:val="000000"/>
          <w:sz w:val="22"/>
          <w:szCs w:val="22"/>
          <w:u w:val="none"/>
          <w:vertAlign w:val="baseline"/>
          <w:rtl w:val="0"/>
        </w:rPr>
        <w:t xml:space="preserve"> – Edelweiss Commodity Service Ltd</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AudiTime India Pvt Ltd</w:t>
      </w:r>
    </w:p>
    <w:tbl>
      <w:tblPr>
        <w:tblStyle w:val="Table7"/>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Edelweiss Commodity Service Ltd</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Feb 2013 – present</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Kalina, Mumbai</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Automation Test Lead / Consultant</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Selenium 2, Hibernate 4.2,Ant(Build Tool), Jenkins CI, TestNG framework, Windows, Eclipse, Java</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Lead a team to create a Test Automation framework using Selenium 2, Ant, Hibernate and Jenkins.</w:t>
      </w:r>
    </w:p>
    <w:p w:rsidR="00000000" w:rsidRPr="00000000" w:rsidP="00000000">
      <w:pPr>
        <w:keepNext w:val="0"/>
        <w:keepLines w:val="0"/>
        <w:widowControl/>
        <w:numPr>
          <w:ilvl w:val="0"/>
          <w:numId w:val="5"/>
        </w:numPr>
        <w:pBdr>
          <w:top w:val="nil"/>
          <w:left w:val="nil"/>
          <w:bottom w:val="nil"/>
          <w:right w:val="nil"/>
          <w:between w:val="nil"/>
        </w:pBdr>
        <w:tabs>
          <w:tab w:val="left" w:pos="2898"/>
          <w:tab w:val="left" w:pos="8838"/>
        </w:tabs>
        <w:spacing w:before="20" w:after="1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Manage the team for Sprint-wise, timely delivery of automated test cases.</w:t>
      </w:r>
    </w:p>
    <w:p w:rsidR="00000000" w:rsidRPr="00000000" w:rsidP="00000000">
      <w:pPr>
        <w:keepNext w:val="0"/>
        <w:keepLines w:val="0"/>
        <w:widowControl/>
        <w:pBdr>
          <w:top w:val="nil"/>
          <w:left w:val="nil"/>
          <w:bottom w:val="nil"/>
          <w:right w:val="nil"/>
          <w:between w:val="nil"/>
        </w:pBdr>
        <w:tabs>
          <w:tab w:val="left" w:pos="2898"/>
          <w:tab w:val="left" w:pos="8838"/>
        </w:tabs>
        <w:spacing w:before="20" w:after="120" w:line="240" w:lineRule="auto"/>
        <w:ind w:left="72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r w:rsidRPr="00000000">
        <w:rPr>
          <w:rFonts w:ascii="Calibri" w:eastAsia="Calibri" w:hAnsi="Calibri" w:cs="Calibri"/>
          <w:sz w:val="22"/>
          <w:szCs w:val="22"/>
          <w:vertAlign w:val="baseline"/>
          <w:rtl w:val="0"/>
        </w:rPr>
        <w:t xml:space="preserve">NTPS is a web based application used by Edelweiss for Commodity and Bullion market for internal transaction processing. The project used Agile Software Development Methodology. Worked as lead to develop the Test Automation Framework. </w:t>
      </w: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Key Features of Test Automation in NTPS:</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Test Automation Flows (Scenarios) develop Sprint-wise.</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Test Automation Framework flexible enough to add new features for new requirements (Generic Classes for Custom application features).</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Nightly Execution &amp; Reporting.</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Used Hibernate for Test Data management (Replaces the need of writing complex SQL queries for test Data Management).</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Framework capable of Multi-Browser, Multi-Machine Execution (Highly Configurable Execution parameters).</w:t>
      </w:r>
    </w:p>
    <w:p w:rsidR="00000000" w:rsidRPr="00000000" w:rsidP="00000000">
      <w:pPr>
        <w:numPr>
          <w:ilvl w:val="0"/>
          <w:numId w:val="6"/>
        </w:numPr>
        <w:tabs>
          <w:tab w:val="left" w:pos="1080"/>
          <w:tab w:val="left" w:pos="8838"/>
        </w:tabs>
        <w:spacing w:after="120" w:line="240" w:lineRule="auto"/>
        <w:ind w:left="1080" w:hanging="360"/>
        <w:rPr>
          <w:rFonts w:ascii="Calibri" w:eastAsia="Calibri" w:hAnsi="Calibri" w:cs="Calibri"/>
          <w:sz w:val="22"/>
          <w:szCs w:val="22"/>
        </w:rPr>
      </w:pPr>
      <w:r w:rsidRPr="00000000">
        <w:rPr>
          <w:rFonts w:ascii="Calibri" w:eastAsia="Calibri" w:hAnsi="Calibri" w:cs="Calibri"/>
          <w:sz w:val="22"/>
          <w:szCs w:val="22"/>
          <w:vertAlign w:val="baseline"/>
          <w:rtl w:val="0"/>
        </w:rPr>
        <w:t>Custom Reporting for every automated test case into an MIS.</w:t>
      </w:r>
    </w:p>
    <w:p w:rsidR="00000000" w:rsidRPr="00000000" w:rsidP="00000000">
      <w:pPr>
        <w:tabs>
          <w:tab w:val="left" w:pos="2898"/>
          <w:tab w:val="left" w:pos="8838"/>
        </w:tabs>
        <w:spacing w:after="120" w:line="240" w:lineRule="auto"/>
        <w:ind w:left="720" w:firstLine="0"/>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 xml:space="preserve"> </w:t>
      </w: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Capital Markets Dealers Terminal – Test Automation-Religare(Dion)</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AudiTime India Pvt Ltd</w:t>
      </w:r>
    </w:p>
    <w:tbl>
      <w:tblPr>
        <w:tblStyle w:val="Table8"/>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Religare-Dion</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Dec 2012 – Feb 2013</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Vikhroli,Mumbai</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Automation Test Analyst / Consultant</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Windows, QTP 11.0, Capital Markets</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 xml:space="preserve">Testing the Workflow of all the components in cash/FnO/Commodities  trade Cycle </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 an automation framework and Test Scripts for the applications.</w:t>
      </w: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r w:rsidRPr="00000000">
        <w:rPr>
          <w:rFonts w:ascii="Calibri" w:eastAsia="Calibri" w:hAnsi="Calibri" w:cs="Calibri"/>
          <w:sz w:val="22"/>
          <w:szCs w:val="22"/>
          <w:vertAlign w:val="baseline"/>
          <w:rtl w:val="0"/>
        </w:rPr>
        <w:t xml:space="preserve">The Application under test was used by Dion for Trade done in  Equity/FnO/Commodity markets as a dealer’s terminal. The current role involves creating regression test suite for these trading Markets. The Framework implemented was Hybrid in nature  </w:t>
      </w: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Electronic Equity Trading (EET)- Bank Of America –Merrill Lynch</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AudiTime India Pvt Ltd</w:t>
      </w:r>
    </w:p>
    <w:tbl>
      <w:tblPr>
        <w:tblStyle w:val="Table9"/>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Bank Of America-Merrill Lynch</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June 2012 – Oct 2012</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Nariman Point, Mumbai</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Automation Test Analyst / Consultant</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Unix, Robot Framework, Clients internal Automation Tool based on Robot Framework, FIX Messages</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 xml:space="preserve">Testing the Workflow of all the components in cash/FnO trade Cycle </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 an automation framework and Test Scripts for all the applications of EET.</w:t>
      </w: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r w:rsidRPr="00000000">
        <w:rPr>
          <w:rFonts w:ascii="Calibri" w:eastAsia="Calibri" w:hAnsi="Calibri" w:cs="Calibri"/>
          <w:sz w:val="22"/>
          <w:szCs w:val="22"/>
          <w:vertAlign w:val="baseline"/>
          <w:rtl w:val="0"/>
        </w:rPr>
        <w:t>Electronic Equity Trade Department is responsible for the development and Testing of all the application used by Merrill Lynch for trading at various Stock Exchanges in India. All the applications are developed in Java. The current role involves creating regression test suite for these trading applications. The Automation tool is used to test FIX Messages between the components.</w:t>
      </w: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INLIAS – Oriental Insurance Corporation Limited</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AudiTime India Pvt Ltd</w:t>
      </w:r>
    </w:p>
    <w:tbl>
      <w:tblPr>
        <w:tblStyle w:val="Table10"/>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Oriental Insurance Corporation Limited</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Jan 2012 – June 2012</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Belapur, Mumbai</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Team Lead / Consultant</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Windows XP, Web Application, QTP 11.0 , Java Applets</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 an automation framework for the application.</w:t>
      </w:r>
    </w:p>
    <w:p w:rsidR="00000000" w:rsidRPr="00000000" w:rsidP="00000000">
      <w:pPr>
        <w:keepNext w:val="0"/>
        <w:keepLines w:val="0"/>
        <w:widowControl/>
        <w:pBdr>
          <w:top w:val="nil"/>
          <w:left w:val="nil"/>
          <w:bottom w:val="nil"/>
          <w:right w:val="nil"/>
          <w:between w:val="nil"/>
        </w:pBdr>
        <w:spacing w:before="120" w:after="12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none"/>
          <w:vertAlign w:val="baseline"/>
          <w:rtl w:val="0"/>
        </w:rPr>
        <w:t>Project Profile</w:t>
      </w:r>
      <w:r w:rsidRPr="00000000">
        <w:rPr>
          <w:rFonts w:ascii="Calibri" w:eastAsia="Calibri" w:hAnsi="Calibri" w:cs="Calibri"/>
          <w:b/>
          <w:i w:val="0"/>
          <w:smallCaps w:val="0"/>
          <w:strike w:val="0"/>
          <w:color w:val="000080"/>
          <w:sz w:val="22"/>
          <w:szCs w:val="22"/>
          <w:u w:val="none"/>
          <w:vertAlign w:val="baseline"/>
          <w:rtl w:val="0"/>
        </w:rPr>
        <w:t>:</w:t>
      </w:r>
      <w:r w:rsidRPr="00000000">
        <w:rPr>
          <w:rFonts w:ascii="Calibri" w:eastAsia="Calibri" w:hAnsi="Calibri" w:cs="Calibri"/>
          <w:b w:val="0"/>
          <w:i w:val="0"/>
          <w:smallCaps w:val="0"/>
          <w:strike w:val="0"/>
          <w:color w:val="000000"/>
          <w:sz w:val="22"/>
          <w:szCs w:val="22"/>
          <w:u w:val="none"/>
          <w:vertAlign w:val="baseline"/>
          <w:rtl w:val="0"/>
        </w:rPr>
        <w:t xml:space="preserve"> INLIAS is an insurance solution developed by 3i Infotech. This is a Java Applet based application. The Framework was created in QTP. Framework was a Hybrid framework containing Keyword driven and data driven framework features.</w:t>
      </w:r>
    </w:p>
    <w:p w:rsidR="00000000" w:rsidRPr="00000000" w:rsidP="00000000">
      <w:pPr>
        <w:keepNext w:val="0"/>
        <w:keepLines w:val="0"/>
        <w:widowControl/>
        <w:numPr>
          <w:ilvl w:val="0"/>
          <w:numId w:val="1"/>
        </w:numPr>
        <w:pBdr>
          <w:top w:val="nil"/>
          <w:left w:val="nil"/>
          <w:bottom w:val="nil"/>
          <w:right w:val="nil"/>
          <w:between w:val="nil"/>
        </w:pBdr>
        <w:spacing w:before="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SMT- Bank Of America US</w:t>
      </w:r>
    </w:p>
    <w:p w:rsidR="00000000" w:rsidRPr="00000000" w:rsidP="00000000">
      <w:pPr>
        <w:keepNext w:val="0"/>
        <w:keepLines w:val="0"/>
        <w:widowControl/>
        <w:pBdr>
          <w:top w:val="nil"/>
          <w:left w:val="nil"/>
          <w:bottom w:val="nil"/>
          <w:right w:val="nil"/>
          <w:between w:val="nil"/>
        </w:pBdr>
        <w:spacing w:before="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Bank of America</w:t>
      </w:r>
    </w:p>
    <w:tbl>
      <w:tblPr>
        <w:tblStyle w:val="Table11"/>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 xml:space="preserve"> </w:t>
            </w: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Bank Of America</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May 2011 – Aug 2011</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Andheri East, Mumbai</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Automation Test Analyst / Consultant</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Windows XP, Web Application, QTP 10.0 and QC 9.0 , Selenium and Hermes Framework</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 xml:space="preserve">Testing the Workflow of IBM MAXIMO for all kind of processes. </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 an automation framework for all the applications of Maximo.</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 requirement stories in the Agile methodology of software testing</w:t>
      </w: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 xml:space="preserve">:  </w:t>
      </w:r>
      <w:r w:rsidRPr="00000000">
        <w:rPr>
          <w:rFonts w:ascii="Calibri" w:eastAsia="Calibri" w:hAnsi="Calibri" w:cs="Calibri"/>
          <w:sz w:val="22"/>
          <w:szCs w:val="22"/>
          <w:vertAlign w:val="baseline"/>
          <w:rtl w:val="0"/>
        </w:rPr>
        <w:t>Services Management tools in Bank of America is a department which is responsible for the complete infrastructure of the organization. At Quality Assurance team we do the testing of Maximo which is used by the complete organization for their infrastructure related concerns.</w:t>
      </w: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120" w:after="6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Morcom QA – JPMorganChase</w:t>
      </w:r>
    </w:p>
    <w:p w:rsidR="00000000" w:rsidRPr="00000000" w:rsidP="00000000">
      <w:pPr>
        <w:keepNext w:val="0"/>
        <w:keepLines w:val="0"/>
        <w:widowControl/>
        <w:pBdr>
          <w:top w:val="nil"/>
          <w:left w:val="nil"/>
          <w:bottom w:val="nil"/>
          <w:right w:val="nil"/>
          <w:between w:val="nil"/>
        </w:pBdr>
        <w:spacing w:before="120" w:after="60" w:line="240" w:lineRule="auto"/>
        <w:ind w:left="36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Tata Consultancy Services</w:t>
      </w:r>
    </w:p>
    <w:tbl>
      <w:tblPr>
        <w:tblStyle w:val="Table12"/>
        <w:tblW w:w="9070" w:type="dxa"/>
        <w:jc w:val="left"/>
        <w:tblInd w:w="3" w:type="dxa"/>
        <w:tblLayout w:type="fixed"/>
        <w:tblLook w:val="0000"/>
      </w:tblPr>
      <w:tblGrid>
        <w:gridCol w:w="1509"/>
        <w:gridCol w:w="7561"/>
      </w:tblGrid>
      <w:tr>
        <w:tblPrEx>
          <w:tblW w:w="9070" w:type="dxa"/>
          <w:jc w:val="left"/>
          <w:tblInd w:w="3" w:type="dxa"/>
          <w:tblLayout w:type="fixed"/>
          <w:tblLook w:val="0000"/>
        </w:tblPrEx>
        <w:trPr>
          <w:trHeight w:val="30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JPMorganChase</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Dec 2010 –Apr 2011</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Powai, Mumbai</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Automation Test Analyst / Consultant</w:t>
            </w:r>
          </w:p>
        </w:tc>
      </w:tr>
      <w:tr>
        <w:tblPrEx>
          <w:tblW w:w="9070" w:type="dxa"/>
          <w:jc w:val="left"/>
          <w:tblInd w:w="3" w:type="dxa"/>
          <w:tblLayout w:type="fixed"/>
          <w:tblLook w:val="0000"/>
        </w:tblPrEx>
        <w:trPr>
          <w:trHeight w:val="52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Windows XP, Web Application, QTP 8.2, 10.0 and QC 9.0, PDF File automation</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Have driven the planning of Framework to be implemented for the application</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POC given to client based on Functional Decomposition Framework.</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Integration of QTP with Quality Center, as a test execution and reporting tool.</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Project Lead Role:</w:t>
      </w:r>
    </w:p>
    <w:p w:rsidR="00000000" w:rsidRPr="00000000" w:rsidP="00000000">
      <w:pPr>
        <w:keepNext w:val="0"/>
        <w:keepLines w:val="0"/>
        <w:widowControl/>
        <w:numPr>
          <w:ilvl w:val="1"/>
          <w:numId w:val="5"/>
        </w:numPr>
        <w:pBdr>
          <w:top w:val="nil"/>
          <w:left w:val="nil"/>
          <w:bottom w:val="nil"/>
          <w:right w:val="nil"/>
          <w:between w:val="nil"/>
        </w:pBdr>
        <w:tabs>
          <w:tab w:val="center" w:pos="4536"/>
          <w:tab w:val="right" w:pos="9072"/>
        </w:tabs>
        <w:spacing w:before="20" w:after="20" w:line="240" w:lineRule="auto"/>
        <w:ind w:left="144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Created the in Cost budget of the project</w:t>
      </w:r>
    </w:p>
    <w:p w:rsidR="00000000" w:rsidRPr="00000000" w:rsidP="00000000">
      <w:pPr>
        <w:keepNext w:val="0"/>
        <w:keepLines w:val="0"/>
        <w:widowControl/>
        <w:numPr>
          <w:ilvl w:val="1"/>
          <w:numId w:val="5"/>
        </w:numPr>
        <w:pBdr>
          <w:top w:val="nil"/>
          <w:left w:val="nil"/>
          <w:bottom w:val="nil"/>
          <w:right w:val="nil"/>
          <w:between w:val="nil"/>
        </w:pBdr>
        <w:tabs>
          <w:tab w:val="center" w:pos="4536"/>
          <w:tab w:val="right" w:pos="9072"/>
        </w:tabs>
        <w:spacing w:before="20" w:after="20" w:line="240" w:lineRule="auto"/>
        <w:ind w:left="144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 xml:space="preserve">On-boarding resources for the team as per requirement. </w:t>
      </w:r>
    </w:p>
    <w:p w:rsidR="00000000" w:rsidRPr="00000000" w:rsidP="00000000">
      <w:pPr>
        <w:keepNext w:val="0"/>
        <w:keepLines w:val="0"/>
        <w:widowControl/>
        <w:numPr>
          <w:ilvl w:val="1"/>
          <w:numId w:val="5"/>
        </w:numPr>
        <w:pBdr>
          <w:top w:val="nil"/>
          <w:left w:val="nil"/>
          <w:bottom w:val="nil"/>
          <w:right w:val="nil"/>
          <w:between w:val="nil"/>
        </w:pBdr>
        <w:tabs>
          <w:tab w:val="center" w:pos="4536"/>
          <w:tab w:val="right" w:pos="9072"/>
        </w:tabs>
        <w:spacing w:before="20" w:after="20" w:line="240" w:lineRule="auto"/>
        <w:ind w:left="144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Day to day activity of driving the project from offshore and coordinating with On-site and client.</w:t>
      </w:r>
    </w:p>
    <w:p w:rsidR="00000000" w:rsidRPr="00000000" w:rsidP="00000000">
      <w:pPr>
        <w:tabs>
          <w:tab w:val="left" w:pos="2898"/>
          <w:tab w:val="left" w:pos="8838"/>
        </w:tabs>
        <w:spacing w:after="120" w:line="240" w:lineRule="auto"/>
        <w:contextualSpacing w:val="0"/>
        <w:jc w:val="both"/>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w:t>
      </w:r>
      <w:r w:rsidRPr="00000000">
        <w:rPr>
          <w:rFonts w:ascii="Calibri" w:eastAsia="Calibri" w:hAnsi="Calibri" w:cs="Calibri"/>
          <w:sz w:val="22"/>
          <w:szCs w:val="22"/>
          <w:vertAlign w:val="baseline"/>
          <w:rtl w:val="0"/>
        </w:rPr>
        <w:t xml:space="preserve"> Morcom is a JP Morgan Chase client facing application using which a client can track his/her               trade related activity on real time basis. Morcom provides the client with various functionalities ranging from looking at the daily activities, Check historical data for Reconciling &amp; Researching on the wrong entries against their respective accounts.</w:t>
      </w:r>
    </w:p>
    <w:p w:rsidR="00000000" w:rsidRPr="00000000" w:rsidP="00000000">
      <w:pPr>
        <w:keepNext w:val="0"/>
        <w:keepLines w:val="0"/>
        <w:widowControl/>
        <w:pBdr>
          <w:top w:val="nil"/>
          <w:left w:val="nil"/>
          <w:bottom w:val="nil"/>
          <w:right w:val="nil"/>
          <w:between w:val="nil"/>
        </w:pBdr>
        <w:tabs>
          <w:tab w:val="center" w:pos="4536"/>
          <w:tab w:val="right" w:pos="9072"/>
        </w:tabs>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0" w:after="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MorganStanley - SmithBarney Data Conversion Testing - Morgan Stanley US</w:t>
      </w:r>
    </w:p>
    <w:p w:rsidR="00000000" w:rsidRPr="00000000" w:rsidP="00000000">
      <w:pPr>
        <w:keepNext w:val="0"/>
        <w:keepLines w:val="0"/>
        <w:widowControl/>
        <w:pBdr>
          <w:top w:val="nil"/>
          <w:left w:val="nil"/>
          <w:bottom w:val="nil"/>
          <w:right w:val="nil"/>
          <w:between w:val="nil"/>
        </w:pBdr>
        <w:spacing w:before="0" w:after="6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Tata Consultancy Services</w:t>
      </w:r>
    </w:p>
    <w:tbl>
      <w:tblPr>
        <w:tblStyle w:val="Table13"/>
        <w:tblW w:w="9069" w:type="dxa"/>
        <w:jc w:val="left"/>
        <w:tblInd w:w="3" w:type="dxa"/>
        <w:tblLayout w:type="fixed"/>
        <w:tblLook w:val="0000"/>
      </w:tblPr>
      <w:tblGrid>
        <w:gridCol w:w="1511"/>
        <w:gridCol w:w="7558"/>
      </w:tblGrid>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Morgan Stanley</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January 2010 – Nov 2010</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Chennai, Tamil Nadu</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Automation Test Engineer</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Windows XP,QTP 8.2, QC 9.0</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Creation of Test Plans for the logically divided section of applications in the Global wealth management department of Morgan Stanley.</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Test Strategy creation for each of the application to tested.</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 xml:space="preserve">Uploading Requirement and High level scenarios in Quality Center </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Database testing to verify and validate Data coming from Smith Barney platform and validate the conversion logic.</w:t>
      </w: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sz w:val="22"/>
          <w:szCs w:val="22"/>
          <w:vertAlign w:val="baseline"/>
          <w:rtl w:val="0"/>
        </w:rPr>
        <w:t xml:space="preserve">  Morgan Stanley is merging with Smith Barney to form a new entity known as Morgan Stanley-SmithBarney (MSSB).Due to this Joint Venture of the two corporate; MSSB Data Conversion testing team was formed. In scope of testing are the Global wealth management applications and the data converted from Smith Barney to Morgan Stanley. This requires functional and regression testing of all the existing application of Morgan Stanley System and the data reconciliation of the converted Smith Barney Data.  </w:t>
      </w:r>
    </w:p>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36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36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36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36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36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numPr>
          <w:ilvl w:val="0"/>
          <w:numId w:val="1"/>
        </w:numPr>
        <w:pBdr>
          <w:top w:val="nil"/>
          <w:left w:val="nil"/>
          <w:bottom w:val="nil"/>
          <w:right w:val="nil"/>
          <w:between w:val="nil"/>
        </w:pBdr>
        <w:spacing w:before="120" w:after="0" w:line="240" w:lineRule="auto"/>
        <w:ind w:left="360" w:right="0" w:hanging="360"/>
        <w:jc w:val="both"/>
        <w:rPr>
          <w:b w:val="0"/>
          <w:i w:val="0"/>
          <w:smallCaps w:val="0"/>
          <w:strike w:val="0"/>
          <w:u w:val="none"/>
        </w:rPr>
      </w:pPr>
      <w:r w:rsidRPr="00000000">
        <w:rPr>
          <w:rFonts w:ascii="Calibri" w:eastAsia="Calibri" w:hAnsi="Calibri" w:cs="Calibri"/>
          <w:b/>
          <w:i w:val="0"/>
          <w:smallCaps w:val="0"/>
          <w:strike w:val="0"/>
          <w:color w:val="000000"/>
          <w:sz w:val="22"/>
          <w:szCs w:val="22"/>
          <w:u w:val="none"/>
          <w:vertAlign w:val="baseline"/>
          <w:rtl w:val="0"/>
        </w:rPr>
        <w:t>Merchant Banking Analytics - Morgan Stanley US</w:t>
      </w:r>
    </w:p>
    <w:p w:rsidR="00000000" w:rsidRPr="00000000" w:rsidP="00000000">
      <w:pPr>
        <w:keepNext w:val="0"/>
        <w:keepLines w:val="0"/>
        <w:widowControl/>
        <w:pBdr>
          <w:top w:val="nil"/>
          <w:left w:val="nil"/>
          <w:bottom w:val="nil"/>
          <w:right w:val="nil"/>
          <w:between w:val="nil"/>
        </w:pBdr>
        <w:spacing w:before="0" w:after="6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Tata Consultancy Services</w:t>
      </w:r>
    </w:p>
    <w:tbl>
      <w:tblPr>
        <w:tblStyle w:val="Table14"/>
        <w:tblW w:w="9070" w:type="dxa"/>
        <w:jc w:val="left"/>
        <w:tblInd w:w="3" w:type="dxa"/>
        <w:tblLayout w:type="fixed"/>
        <w:tblLook w:val="0000"/>
      </w:tblPr>
      <w:tblGrid>
        <w:gridCol w:w="1484"/>
        <w:gridCol w:w="7586"/>
      </w:tblGrid>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Morgan Stanley</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July 2008 – December 2009</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Pune, India</w:t>
            </w:r>
          </w:p>
        </w:tc>
      </w:tr>
      <w:tr>
        <w:tblPrEx>
          <w:tblW w:w="9070"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Test Engineer</w:t>
            </w:r>
          </w:p>
        </w:tc>
      </w:tr>
      <w:tr>
        <w:tblPrEx>
          <w:tblW w:w="9070" w:type="dxa"/>
          <w:jc w:val="left"/>
          <w:tblInd w:w="3" w:type="dxa"/>
          <w:tblLayout w:type="fixed"/>
          <w:tblLook w:val="0000"/>
        </w:tblPrEx>
        <w:trPr>
          <w:trHeight w:val="28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HP Quick Test Professional, HP Quality Center, VB Scripting, SQL Queries (Oracle – Database)</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Involved from Scratch in all testing related activities, like creating Test Cases, mapping requirements, testing individual components, defects reporting and tracking.</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Keyword framework implemented for Business Components of the Application.</w:t>
      </w:r>
    </w:p>
    <w:p w:rsidR="00000000" w:rsidRPr="00000000" w:rsidP="00000000">
      <w:pPr>
        <w:keepNext w:val="0"/>
        <w:keepLines w:val="0"/>
        <w:widowControl/>
        <w:pBdr>
          <w:top w:val="nil"/>
          <w:left w:val="nil"/>
          <w:bottom w:val="nil"/>
          <w:right w:val="nil"/>
          <w:between w:val="nil"/>
        </w:pBdr>
        <w:tabs>
          <w:tab w:val="center" w:pos="4536"/>
          <w:tab w:val="right" w:pos="9072"/>
        </w:tabs>
        <w:spacing w:before="20" w:after="20" w:line="240" w:lineRule="auto"/>
        <w:ind w:left="360" w:right="0" w:firstLine="0"/>
        <w:contextualSpacing w:val="0"/>
        <w:jc w:val="left"/>
        <w:rPr>
          <w:rFonts w:ascii="Calibri" w:eastAsia="Calibri" w:hAnsi="Calibri" w:cs="Calibri"/>
          <w:b w:val="0"/>
          <w:i w:val="0"/>
          <w:smallCaps w:val="0"/>
          <w:strike w:val="0"/>
          <w:color w:val="000000"/>
          <w:sz w:val="22"/>
          <w:szCs w:val="22"/>
          <w:u w:val="none"/>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b/>
          <w:color w:val="000080"/>
          <w:sz w:val="22"/>
          <w:szCs w:val="22"/>
          <w:vertAlign w:val="baseline"/>
          <w:rtl w:val="0"/>
        </w:rPr>
        <w:t>:</w:t>
      </w:r>
      <w:r w:rsidRPr="00000000">
        <w:rPr>
          <w:rFonts w:ascii="Calibri" w:eastAsia="Calibri" w:hAnsi="Calibri" w:cs="Calibri"/>
          <w:sz w:val="22"/>
          <w:szCs w:val="22"/>
          <w:vertAlign w:val="baseline"/>
          <w:rtl w:val="0"/>
        </w:rPr>
        <w:t xml:space="preserve">  Merchant Banking Analytics (MBA) is the system designed for the FCG (Fund Controller Group) Users. MBA allows Users to View and Update the Fund level data in accordance to Various Source Systems. Users can set and refresh various feeds and observe the differences regularly to decide upon further actions. Entitlements for entire application are handled through MBA Platform. Newer version of the application enables the users to create, modify fund level models and make business related important decision on the application it self.</w:t>
      </w: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numPr>
          <w:ilvl w:val="0"/>
          <w:numId w:val="1"/>
        </w:numPr>
        <w:spacing w:before="120" w:after="60" w:line="240" w:lineRule="auto"/>
        <w:ind w:left="360" w:hanging="360"/>
        <w:jc w:val="both"/>
        <w:rPr>
          <w:b w:val="0"/>
        </w:rPr>
      </w:pPr>
      <w:r w:rsidRPr="00000000">
        <w:rPr>
          <w:rFonts w:ascii="Calibri" w:eastAsia="Calibri" w:hAnsi="Calibri" w:cs="Calibri"/>
          <w:b/>
          <w:sz w:val="22"/>
          <w:szCs w:val="22"/>
          <w:vertAlign w:val="baseline"/>
          <w:rtl w:val="0"/>
        </w:rPr>
        <w:t>Gross to Net – Morgan Stanley US</w:t>
      </w:r>
    </w:p>
    <w:p w:rsidR="00000000" w:rsidRPr="00000000" w:rsidP="00000000">
      <w:pPr>
        <w:keepNext w:val="0"/>
        <w:keepLines w:val="0"/>
        <w:widowControl/>
        <w:pBdr>
          <w:top w:val="nil"/>
          <w:left w:val="nil"/>
          <w:bottom w:val="nil"/>
          <w:right w:val="nil"/>
          <w:between w:val="nil"/>
        </w:pBdr>
        <w:spacing w:before="0" w:after="6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Tata Consultancy Services</w:t>
      </w:r>
    </w:p>
    <w:tbl>
      <w:tblPr>
        <w:tblStyle w:val="Table15"/>
        <w:tblW w:w="9069" w:type="dxa"/>
        <w:jc w:val="left"/>
        <w:tblInd w:w="3" w:type="dxa"/>
        <w:tblLayout w:type="fixed"/>
        <w:tblLook w:val="0000"/>
      </w:tblPr>
      <w:tblGrid>
        <w:gridCol w:w="1481"/>
        <w:gridCol w:w="7588"/>
      </w:tblGrid>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Morgan Stanley</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July 2008 – December 2009</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Pune, India</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Test Engineer</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HP Quality Center, Quantrix Modeler, SQL (Oracle – Sybase Database), BO (Business Objects) Reports, VB Scripts</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color w:val="00008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Manual Testing of Data being populated to and from the Quantrix Modeler from Database.</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Data Migration Testing for Data Feeds (Source to Staging).</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Business Objects Universe Testing (Developed on top of Reporting Database).</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Testing Business Objects Reports created for reporting to the Users.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Testing the Business logic implementation using Quantrix Modeler.</w:t>
      </w:r>
    </w:p>
    <w:p w:rsidR="00000000" w:rsidRPr="00000000" w:rsidP="00000000">
      <w:pPr>
        <w:tabs>
          <w:tab w:val="left" w:pos="2898"/>
          <w:tab w:val="left" w:pos="8838"/>
        </w:tabs>
        <w:spacing w:after="120" w:line="240" w:lineRule="auto"/>
        <w:contextualSpacing w:val="0"/>
        <w:rPr>
          <w:rFonts w:ascii="Calibri" w:eastAsia="Calibri" w:hAnsi="Calibri" w:cs="Calibri"/>
          <w:b w:val="0"/>
          <w:color w:val="00008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sz w:val="22"/>
          <w:szCs w:val="22"/>
          <w:vertAlign w:val="baseline"/>
          <w:rtl w:val="0"/>
        </w:rPr>
        <w:t xml:space="preserve"> </w:t>
      </w:r>
    </w:p>
    <w:p w:rsidR="00000000" w:rsidRPr="00000000" w:rsidP="00000000">
      <w:pPr>
        <w:contextualSpacing w:val="0"/>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Gross to Net is Application used for calculating the Net Revenue earned by Morgan Stanley. In addition, the Revenue is divided in earning of Morgan Stanley and returns of an Individual Investors. There are several business rules and formulas, which are designed and modified on regular intervals, to accommodate changes as per business.</w:t>
      </w: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numPr>
          <w:ilvl w:val="0"/>
          <w:numId w:val="1"/>
        </w:numPr>
        <w:spacing w:before="120" w:after="60" w:line="240" w:lineRule="auto"/>
        <w:ind w:left="360" w:hanging="360"/>
        <w:jc w:val="both"/>
        <w:rPr>
          <w:b w:val="0"/>
        </w:rPr>
      </w:pPr>
      <w:r w:rsidRPr="00000000">
        <w:rPr>
          <w:rFonts w:ascii="Calibri" w:eastAsia="Calibri" w:hAnsi="Calibri" w:cs="Calibri"/>
          <w:b/>
          <w:sz w:val="22"/>
          <w:szCs w:val="22"/>
          <w:vertAlign w:val="baseline"/>
          <w:rtl w:val="0"/>
        </w:rPr>
        <w:t>Revenue Forecast Analytics - Morgan Stanley US</w:t>
      </w:r>
    </w:p>
    <w:p w:rsidR="00000000" w:rsidRPr="00000000" w:rsidP="00000000">
      <w:pPr>
        <w:keepNext w:val="0"/>
        <w:keepLines w:val="0"/>
        <w:widowControl/>
        <w:pBdr>
          <w:top w:val="nil"/>
          <w:left w:val="nil"/>
          <w:bottom w:val="nil"/>
          <w:right w:val="nil"/>
          <w:between w:val="nil"/>
        </w:pBdr>
        <w:spacing w:before="0" w:after="6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smallCaps w:val="0"/>
          <w:strike w:val="0"/>
          <w:color w:val="000000"/>
          <w:sz w:val="22"/>
          <w:szCs w:val="22"/>
          <w:u w:val="none"/>
          <w:vertAlign w:val="baseline"/>
          <w:rtl w:val="0"/>
        </w:rPr>
        <w:t>Tata Consultancy Services</w:t>
      </w:r>
    </w:p>
    <w:tbl>
      <w:tblPr>
        <w:tblStyle w:val="Table16"/>
        <w:tblW w:w="9069" w:type="dxa"/>
        <w:jc w:val="left"/>
        <w:tblInd w:w="3" w:type="dxa"/>
        <w:tblLayout w:type="fixed"/>
        <w:tblLook w:val="0000"/>
      </w:tblPr>
      <w:tblGrid>
        <w:gridCol w:w="1481"/>
        <w:gridCol w:w="7588"/>
      </w:tblGrid>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Client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none"/>
                <w:vertAlign w:val="baseline"/>
                <w:rtl w:val="0"/>
              </w:rPr>
              <w:t>Morgan Stanley</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Duration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July 2008 – December 2009</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Location</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Pune, India</w:t>
            </w:r>
          </w:p>
        </w:tc>
      </w:tr>
      <w:tr>
        <w:tblPrEx>
          <w:tblW w:w="9069" w:type="dxa"/>
          <w:jc w:val="left"/>
          <w:tblInd w:w="3" w:type="dxa"/>
          <w:tblLayout w:type="fixed"/>
          <w:tblLook w:val="0000"/>
        </w:tblPrEx>
        <w:trPr>
          <w:trHeight w:val="26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Role</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Test Engineer</w:t>
            </w:r>
          </w:p>
        </w:tc>
      </w:tr>
      <w:tr>
        <w:tblPrEx>
          <w:tblW w:w="9069" w:type="dxa"/>
          <w:jc w:val="left"/>
          <w:tblInd w:w="3" w:type="dxa"/>
          <w:tblLayout w:type="fixed"/>
          <w:tblLook w:val="0000"/>
        </w:tblPrEx>
        <w:trPr>
          <w:trHeight w:val="440"/>
          <w:jc w:val="left"/>
        </w:trPr>
        <w:tc>
          <w:tcPr>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Environment</w:t>
            </w:r>
          </w:p>
        </w:tc>
        <w:tc>
          <w:tcPr>
            <w:tcBorders>
              <w:top w:val="single" w:sz="4" w:space="0" w:color="000000"/>
              <w:left w:val="single" w:sz="4" w:space="0" w:color="000000"/>
              <w:bottom w:val="single" w:sz="4" w:space="0" w:color="000000"/>
              <w:right w:val="single" w:sz="4" w:space="0" w:color="000000"/>
            </w:tcBorders>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HP Quality Center, Omega Reports, BO Reports, Quantrix Modeler, SQL</w:t>
            </w:r>
          </w:p>
        </w:tc>
      </w:tr>
    </w:tbl>
    <w:p w:rsidR="00000000" w:rsidRPr="00000000" w:rsidP="00000000">
      <w:pPr>
        <w:tabs>
          <w:tab w:val="left" w:pos="2898"/>
          <w:tab w:val="left" w:pos="8838"/>
        </w:tabs>
        <w:spacing w:after="120" w:line="240" w:lineRule="auto"/>
        <w:contextualSpacing w:val="0"/>
        <w:rPr>
          <w:rFonts w:ascii="Calibri" w:eastAsia="Calibri" w:hAnsi="Calibri" w:cs="Calibri"/>
          <w:b w:val="0"/>
          <w:color w:val="00008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Responsibilities: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Testing the Data of Source System against Omega Reports built as per the Data Elements.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Data Migration testing for Data Feeds (Source to Staging &amp; Staging to Reporting)</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Data Populated to and from the Quantrix Modeler using Data Links.</w:t>
      </w:r>
    </w:p>
    <w:p w:rsidR="00000000" w:rsidRPr="00000000" w:rsidP="00000000">
      <w:pPr>
        <w:keepNext w:val="0"/>
        <w:keepLines w:val="0"/>
        <w:widowControl/>
        <w:numPr>
          <w:ilvl w:val="0"/>
          <w:numId w:val="5"/>
        </w:numPr>
        <w:pBdr>
          <w:top w:val="nil"/>
          <w:left w:val="nil"/>
          <w:bottom w:val="nil"/>
          <w:right w:val="nil"/>
          <w:between w:val="nil"/>
        </w:pBdr>
        <w:tabs>
          <w:tab w:val="center" w:pos="4536"/>
          <w:tab w:val="right" w:pos="9072"/>
        </w:tabs>
        <w:spacing w:before="20" w:after="20" w:line="240" w:lineRule="auto"/>
        <w:ind w:left="720" w:right="0" w:hanging="360"/>
        <w:jc w:val="left"/>
        <w:rPr>
          <w:b w:val="0"/>
          <w:i w:val="0"/>
          <w:smallCaps w:val="0"/>
          <w:strike w:val="0"/>
          <w:color w:val="000000"/>
          <w:sz w:val="22"/>
          <w:szCs w:val="22"/>
          <w:u w:val="none"/>
        </w:rPr>
      </w:pPr>
      <w:r w:rsidRPr="00000000">
        <w:rPr>
          <w:rFonts w:ascii="Calibri" w:eastAsia="Calibri" w:hAnsi="Calibri" w:cs="Calibri"/>
          <w:b w:val="0"/>
          <w:i w:val="0"/>
          <w:smallCaps w:val="0"/>
          <w:strike w:val="0"/>
          <w:color w:val="000000"/>
          <w:sz w:val="22"/>
          <w:szCs w:val="22"/>
          <w:u w:val="none"/>
          <w:vertAlign w:val="baseline"/>
          <w:rtl w:val="0"/>
        </w:rPr>
        <w:t>Business Objects Universe and Reports Testing (Developed on top of Reporting Database)</w:t>
      </w: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Project Profile:</w:t>
      </w:r>
      <w:r w:rsidRPr="00000000">
        <w:rPr>
          <w:rFonts w:ascii="Calibri" w:eastAsia="Calibri" w:hAnsi="Calibri" w:cs="Calibri"/>
          <w:sz w:val="22"/>
          <w:szCs w:val="22"/>
          <w:vertAlign w:val="baseline"/>
          <w:rtl w:val="0"/>
        </w:rPr>
        <w:t xml:space="preserve"> </w:t>
      </w:r>
    </w:p>
    <w:p w:rsidR="00000000" w:rsidRPr="00000000" w:rsidP="00000000">
      <w:pPr>
        <w:contextualSpacing w:val="0"/>
        <w:jc w:val="both"/>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Revenue Forecasting is a precursor to the Gross to Net project. Over here, the total revenue earned by Morgan Stanley is calculated before generating Net Revenue, for each Domestic or International Funds. Investments to each Funds handled by the FCG, generates the Models with Formulas and revenues are populated on Reporting DB, from which Reports for each Investments are generated.</w:t>
      </w:r>
    </w:p>
    <w:p w:rsidR="00000000" w:rsidRPr="00000000" w:rsidP="00000000">
      <w:pPr>
        <w:contextualSpacing w:val="0"/>
        <w:jc w:val="both"/>
        <w:rPr>
          <w:rFonts w:ascii="Calibri" w:eastAsia="Calibri" w:hAnsi="Calibri" w:cs="Calibri"/>
          <w:sz w:val="22"/>
          <w:szCs w:val="22"/>
          <w:vertAlign w:val="baseline"/>
        </w:rPr>
      </w:pP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r w:rsidRPr="00000000">
        <w:rPr>
          <w:rFonts w:ascii="Calibri" w:eastAsia="Calibri" w:hAnsi="Calibri" w:cs="Calibri"/>
          <w:b/>
          <w:sz w:val="22"/>
          <w:szCs w:val="22"/>
          <w:vertAlign w:val="baseline"/>
          <w:rtl w:val="0"/>
        </w:rPr>
        <w:t>PASSPORT DETAILS:</w:t>
      </w:r>
      <w:r w:rsidRPr="00000000">
        <mc:AlternateContent>
          <mc:Choice Requires="wps">
            <w:drawing>
              <wp:anchor distT="0" distB="0" distL="0" distR="0" simplePos="0" relativeHeight="251661312" behindDoc="1" locked="0" layoutInCell="1" allowOverlap="1" hidden="0">
                <wp:simplePos x="0" y="0"/>
                <wp:positionH relativeFrom="margin">
                  <wp:posOffset>-13333</wp:posOffset>
                </wp:positionH>
                <wp:positionV relativeFrom="paragraph">
                  <wp:posOffset>28575</wp:posOffset>
                </wp:positionV>
                <wp:extent cx="5829300" cy="155575"/>
                <wp:wrapNone/>
                <wp:docPr id="2" name="" hidden="0"/>
                <wp:cNvGraphicFramePr/>
                <a:graphic xmlns:a="http://schemas.openxmlformats.org/drawingml/2006/main">
                  <a:graphicData uri="http://schemas.microsoft.com/office/word/2010/wordprocessingShape">
                    <wps:wsp xmlns:wps="http://schemas.microsoft.com/office/word/2010/wordprocessingShape">
                      <wps:cNvSpPr/>
                      <wps:spPr>
                        <a:xfrm>
                          <a:off x="0" y="0"/>
                          <a:ext cx="5829300" cy="155575"/>
                        </a:xfrm>
                        <a:prstGeom prst="rect">
                          <a:avLst/>
                        </a:prstGeom>
                        <a:gradFill rotWithShape="0">
                          <a:gsLst>
                            <a:gs pos="0">
                              <a:srgbClr val="969696">
                                <a:tint val="0"/>
                              </a:srgbClr>
                            </a:gs>
                            <a:gs pos="100000">
                              <a:srgbClr val="969696">
                                <a:alpha val="55999"/>
                              </a:srgbClr>
                            </a:gs>
                          </a:gsLst>
                          <a:lin ang="10800000" scaled="0"/>
                        </a:gradFill>
                        <a:ln w="9525">
                          <a:noFill/>
                          <a:miter lim="800000"/>
                          <a:headEnd/>
                          <a:tailEnd/>
                        </a:ln>
                      </wps:spPr>
                      <wps:bodyPr/>
                    </wps:wsp>
                  </a:graphicData>
                </a:graphic>
              </wp:anchor>
            </w:drawing>
          </mc:Choice>
          <mc:Fallback>
            <w:r w:rsidRPr="00000000">
              <w:drawing>
                <wp:anchor distT="0" distB="0" distL="0" distR="0" simplePos="0" relativeHeight="251662336" behindDoc="0" locked="0" layoutInCell="1" allowOverlap="1" hidden="0">
                  <wp:simplePos x="0" y="0"/>
                  <wp:positionH relativeFrom="margin">
                    <wp:posOffset>-13333</wp:posOffset>
                  </wp:positionH>
                  <wp:positionV relativeFrom="paragraph">
                    <wp:posOffset>28575</wp:posOffset>
                  </wp:positionV>
                  <wp:extent cx="5829300" cy="155575"/>
                  <wp:effectExtent l="0" t="0" r="0" b="0"/>
                  <wp:wrapSquare wrapText="bothSides"/>
                  <wp:docPr id="1493535840" name="image4.png" hidden="0"/>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xmlns:r="http://schemas.openxmlformats.org/officeDocument/2006/relationships" r:embed="rId5"/>
                          <a:stretch>
                            <a:fillRect/>
                          </a:stretch>
                        </pic:blipFill>
                        <pic:spPr>
                          <a:xfrm>
                            <a:off x="0" y="0"/>
                            <a:ext cx="5829300" cy="155575"/>
                          </a:xfrm>
                          <a:prstGeom prst="rect">
                            <a:avLst/>
                          </a:prstGeom>
                        </pic:spPr>
                      </pic:pic>
                    </a:graphicData>
                  </a:graphic>
                </wp:anchor>
              </w:drawing>
            </w:r>
          </mc:Fallback>
        </mc:AlternateContent>
      </w:r>
    </w:p>
    <w:p w:rsidR="00000000" w:rsidRPr="00000000" w:rsidP="00000000">
      <w:pPr>
        <w:tabs>
          <w:tab w:val="left" w:pos="2898"/>
          <w:tab w:val="left" w:pos="8838"/>
        </w:tabs>
        <w:spacing w:after="120" w:line="240" w:lineRule="auto"/>
        <w:contextualSpacing w:val="0"/>
        <w:rPr>
          <w:rFonts w:ascii="Calibri" w:eastAsia="Calibri" w:hAnsi="Calibri" w:cs="Calibri"/>
          <w:b w:val="0"/>
          <w:sz w:val="22"/>
          <w:szCs w:val="22"/>
          <w:vertAlign w:val="baseline"/>
        </w:rPr>
      </w:pPr>
    </w:p>
    <w:tbl>
      <w:tblPr>
        <w:tblStyle w:val="Table17"/>
        <w:tblW w:w="900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1800"/>
        <w:gridCol w:w="1440"/>
        <w:gridCol w:w="1440"/>
        <w:gridCol w:w="1530"/>
      </w:tblGrid>
      <w:tr>
        <w:tblPrEx>
          <w:tblW w:w="900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left"/>
        </w:trPr>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Name as on passport</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Passport Number</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Date of Issue</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Expiry Date</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Place of Issue</w:t>
            </w:r>
          </w:p>
        </w:tc>
      </w:tr>
      <w:tr>
        <w:tblPrEx>
          <w:tblW w:w="9000" w:type="dxa"/>
          <w:jc w:val="left"/>
          <w:tblLayout w:type="fixed"/>
          <w:tblLook w:val="0000"/>
        </w:tblPrEx>
        <w:trPr>
          <w:jc w:val="left"/>
        </w:trPr>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Kedar Barde</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M4248578</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28-04-2017</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27-04-2027</w:t>
            </w:r>
          </w:p>
        </w:tc>
        <w:tc>
          <w:tcPr/>
          <w:p w:rsidR="00000000" w:rsidRPr="00000000" w:rsidP="00000000">
            <w:pPr>
              <w:contextualSpacing w:val="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Pune</w:t>
            </w:r>
          </w:p>
        </w:tc>
      </w:tr>
    </w:tbl>
    <w:p w:rsidR="00000000" w:rsidRPr="00000000" w:rsidP="00000000">
      <w:pPr>
        <w:contextualSpacing w:val="0"/>
        <w:rPr>
          <w:rFonts w:ascii="Calibri" w:eastAsia="Calibri" w:hAnsi="Calibri" w:cs="Calibri"/>
          <w:sz w:val="22"/>
          <w:szCs w:val="22"/>
          <w:vertAlign w:val="baseline"/>
        </w:rPr>
      </w:pP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i w:val="0"/>
          <w:smallCaps w:val="0"/>
          <w:strike w:val="0"/>
          <w:color w:val="000000"/>
          <w:sz w:val="22"/>
          <w:szCs w:val="22"/>
          <w:u w:val="single"/>
          <w:vertAlign w:val="baseline"/>
          <w:rtl w:val="0"/>
        </w:rPr>
        <w:t>REFERENCES</w:t>
      </w:r>
      <w:r w:rsidRPr="00000000">
        <w:rPr>
          <w:rFonts w:ascii="Calibri" w:eastAsia="Calibri" w:hAnsi="Calibri" w:cs="Calibri"/>
          <w:b/>
          <w:i w:val="0"/>
          <w:smallCaps w:val="0"/>
          <w:strike w:val="0"/>
          <w:color w:val="000000"/>
          <w:sz w:val="22"/>
          <w:szCs w:val="22"/>
          <w:u w:val="none"/>
          <w:vertAlign w:val="baseline"/>
          <w:rtl w:val="0"/>
        </w:rPr>
        <w:t xml:space="preserve">: </w:t>
      </w: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Available on request</w:t>
      </w: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p>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single"/>
          <w:vertAlign w:val="baseline"/>
        </w:rPr>
      </w:pPr>
      <w:r w:rsidRPr="00000000">
        <w:rPr>
          <w:rFonts w:ascii="Calibri" w:eastAsia="Calibri" w:hAnsi="Calibri" w:cs="Calibri"/>
          <w:b/>
          <w:i w:val="0"/>
          <w:smallCaps w:val="0"/>
          <w:strike w:val="0"/>
          <w:color w:val="000000"/>
          <w:sz w:val="22"/>
          <w:szCs w:val="22"/>
          <w:u w:val="single"/>
          <w:vertAlign w:val="baseline"/>
          <w:rtl w:val="0"/>
        </w:rPr>
        <w:t>SOFT SKILLS</w:t>
      </w:r>
    </w:p>
    <w:tbl>
      <w:tblPr>
        <w:tblStyle w:val="Table18"/>
        <w:tblW w:w="9108" w:type="dxa"/>
        <w:jc w:val="left"/>
        <w:tblInd w:w="-108" w:type="dxa"/>
        <w:tblLayout w:type="fixed"/>
        <w:tblLook w:val="0000"/>
      </w:tblPr>
      <w:tblGrid>
        <w:gridCol w:w="2088"/>
        <w:gridCol w:w="7020"/>
      </w:tblGrid>
      <w:tr>
        <w:tblPrEx>
          <w:tblW w:w="9108" w:type="dxa"/>
          <w:jc w:val="left"/>
          <w:tblInd w:w="-108" w:type="dxa"/>
          <w:tblLayout w:type="fixed"/>
          <w:tblLook w:val="0000"/>
        </w:tblPrEx>
        <w:trPr>
          <w:trHeight w:val="420"/>
          <w:jc w:val="left"/>
        </w:trPr>
        <w:tc>
          <w:tcPr>
            <w:tcBorders>
              <w:top w:val="single" w:sz="4" w:space="0" w:color="000000"/>
              <w:left w:val="single" w:sz="4" w:space="0" w:color="000000"/>
              <w:bottom w:val="single" w:sz="4" w:space="0" w:color="000000"/>
              <w:right w:val="single" w:sz="4" w:space="0" w:color="000000"/>
            </w:tcBorders>
            <w:shd w:val="clear" w:color="auto" w:fill="0066FF"/>
            <w:vAlign w:val="center"/>
          </w:tcPr>
          <w:p w:rsidR="00000000" w:rsidRPr="00000000" w:rsidP="00000000">
            <w:pPr>
              <w:keepNext w:val="0"/>
              <w:keepLines w:val="0"/>
              <w:widowControl/>
              <w:pBdr>
                <w:top w:val="nil"/>
                <w:left w:val="nil"/>
                <w:bottom w:val="nil"/>
                <w:right w:val="nil"/>
                <w:between w:val="nil"/>
              </w:pBdr>
              <w:tabs>
                <w:tab w:val="center" w:pos="4320"/>
                <w:tab w:val="right" w:pos="8640"/>
              </w:tabs>
              <w:spacing w:before="0" w:after="0" w:line="240" w:lineRule="auto"/>
              <w:ind w:left="0" w:right="0" w:firstLine="0"/>
              <w:contextualSpacing w:val="0"/>
              <w:jc w:val="both"/>
              <w:rPr>
                <w:rFonts w:ascii="Calibri" w:eastAsia="Calibri" w:hAnsi="Calibri" w:cs="Calibri"/>
                <w:b w:val="0"/>
                <w:i w:val="0"/>
                <w:smallCaps w:val="0"/>
                <w:strike w:val="0"/>
                <w:color w:val="FEFFFE"/>
                <w:sz w:val="22"/>
                <w:szCs w:val="22"/>
                <w:u w:val="none"/>
                <w:vertAlign w:val="baseline"/>
              </w:rPr>
            </w:pPr>
            <w:r w:rsidRPr="00000000">
              <w:rPr>
                <w:rFonts w:ascii="Calibri" w:eastAsia="Calibri" w:hAnsi="Calibri" w:cs="Calibri"/>
                <w:b w:val="0"/>
                <w:i w:val="0"/>
                <w:smallCaps w:val="0"/>
                <w:strike w:val="0"/>
                <w:color w:val="FEFFFE"/>
                <w:sz w:val="22"/>
                <w:szCs w:val="22"/>
                <w:u w:val="none"/>
                <w:vertAlign w:val="baseline"/>
                <w:rtl w:val="0"/>
              </w:rPr>
              <w:t>Languages Known</w:t>
            </w:r>
          </w:p>
        </w:tc>
        <w:tc>
          <w:tcPr>
            <w:tcBorders>
              <w:top w:val="single" w:sz="4" w:space="0" w:color="000000"/>
              <w:left w:val="single" w:sz="4" w:space="0" w:color="000000"/>
              <w:bottom w:val="single" w:sz="4" w:space="0" w:color="000000"/>
              <w:right w:val="single" w:sz="4" w:space="0" w:color="000000"/>
            </w:tcBorders>
            <w:vAlign w:val="center"/>
          </w:tcPr>
          <w:p w:rsidR="00000000" w:rsidRPr="00000000" w:rsidP="00000000">
            <w:pPr>
              <w:keepNext w:val="0"/>
              <w:keepLines w:val="0"/>
              <w:widowControl/>
              <w:pBdr>
                <w:top w:val="nil"/>
                <w:left w:val="nil"/>
                <w:bottom w:val="nil"/>
                <w:right w:val="nil"/>
                <w:between w:val="nil"/>
              </w:pBdr>
              <w:tabs>
                <w:tab w:val="center" w:pos="4320"/>
                <w:tab w:val="right" w:pos="8640"/>
              </w:tabs>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rsidRPr="00000000">
              <w:rPr>
                <w:rFonts w:ascii="Calibri" w:eastAsia="Calibri" w:hAnsi="Calibri" w:cs="Calibri"/>
                <w:b w:val="0"/>
                <w:i w:val="0"/>
                <w:smallCaps w:val="0"/>
                <w:strike w:val="0"/>
                <w:color w:val="000000"/>
                <w:sz w:val="22"/>
                <w:szCs w:val="22"/>
                <w:u w:val="none"/>
                <w:vertAlign w:val="baseline"/>
                <w:rtl w:val="0"/>
              </w:rPr>
              <w:t>Hindi (native), English (fluent), Marathi (native)</w:t>
            </w:r>
          </w:p>
        </w:tc>
      </w:tr>
      <w:tr>
        <w:tblPrEx>
          <w:tblW w:w="9108" w:type="dxa"/>
          <w:jc w:val="left"/>
          <w:tblInd w:w="-108" w:type="dxa"/>
          <w:tblLayout w:type="fixed"/>
          <w:tblLook w:val="0000"/>
        </w:tblPrEx>
        <w:trPr>
          <w:trHeight w:val="420"/>
          <w:jc w:val="left"/>
        </w:trPr>
        <w:tc>
          <w:tcPr>
            <w:tcBorders>
              <w:top w:val="single" w:sz="4" w:space="0" w:color="000000"/>
              <w:left w:val="single" w:sz="4" w:space="0" w:color="000000"/>
              <w:bottom w:val="single" w:sz="4" w:space="0" w:color="000000"/>
              <w:right w:val="single" w:sz="4" w:space="0" w:color="000000"/>
            </w:tcBorders>
            <w:shd w:val="clear" w:color="auto" w:fill="0066FF"/>
          </w:tcPr>
          <w:p w:rsidR="00000000" w:rsidRPr="00000000" w:rsidP="00000000">
            <w:pPr>
              <w:keepNext w:val="0"/>
              <w:keepLines w:val="0"/>
              <w:widowControl/>
              <w:pBdr>
                <w:top w:val="nil"/>
                <w:left w:val="nil"/>
                <w:bottom w:val="nil"/>
                <w:right w:val="nil"/>
                <w:between w:val="nil"/>
              </w:pBdr>
              <w:tabs>
                <w:tab w:val="center" w:pos="4320"/>
                <w:tab w:val="right" w:pos="8640"/>
              </w:tabs>
              <w:spacing w:before="0" w:after="0" w:line="240" w:lineRule="auto"/>
              <w:ind w:left="0" w:right="0" w:firstLine="0"/>
              <w:contextualSpacing w:val="0"/>
              <w:jc w:val="both"/>
              <w:rPr>
                <w:rFonts w:ascii="Calibri" w:eastAsia="Calibri" w:hAnsi="Calibri" w:cs="Calibri"/>
                <w:b w:val="0"/>
                <w:i w:val="0"/>
                <w:smallCaps w:val="0"/>
                <w:strike w:val="0"/>
                <w:color w:val="FEFFFE"/>
                <w:sz w:val="22"/>
                <w:szCs w:val="22"/>
                <w:u w:val="none"/>
                <w:vertAlign w:val="baseline"/>
              </w:rPr>
            </w:pPr>
            <w:r w:rsidRPr="00000000">
              <w:rPr>
                <w:rFonts w:ascii="Calibri" w:eastAsia="Calibri" w:hAnsi="Calibri" w:cs="Calibri"/>
                <w:b w:val="0"/>
                <w:i w:val="0"/>
                <w:smallCaps w:val="0"/>
                <w:strike w:val="0"/>
                <w:color w:val="FEFFFE"/>
                <w:sz w:val="22"/>
                <w:szCs w:val="22"/>
                <w:u w:val="none"/>
                <w:vertAlign w:val="baseline"/>
                <w:rtl w:val="0"/>
              </w:rPr>
              <w:t>Hobbies &amp; Interests</w:t>
            </w:r>
          </w:p>
        </w:tc>
        <w:tc>
          <w:tcPr>
            <w:tcBorders>
              <w:top w:val="single" w:sz="4" w:space="0" w:color="000000"/>
              <w:left w:val="single" w:sz="4" w:space="0" w:color="000000"/>
              <w:bottom w:val="single" w:sz="4" w:space="0" w:color="000000"/>
              <w:right w:val="single" w:sz="4" w:space="0" w:color="000000"/>
            </w:tcBorders>
          </w:tcPr>
          <w:p w:rsidR="00000000" w:rsidRPr="00000000" w:rsidP="00000000">
            <w:pPr>
              <w:numPr>
                <w:ilvl w:val="0"/>
                <w:numId w:val="4"/>
              </w:numPr>
              <w:ind w:left="720" w:hanging="360"/>
            </w:pPr>
            <w:r w:rsidRPr="00000000">
              <w:rPr>
                <w:rFonts w:ascii="Calibri" w:eastAsia="Calibri" w:hAnsi="Calibri" w:cs="Calibri"/>
                <w:sz w:val="22"/>
                <w:szCs w:val="22"/>
                <w:vertAlign w:val="baseline"/>
                <w:rtl w:val="0"/>
              </w:rPr>
              <w:t>Playing Musical Instruments</w:t>
            </w:r>
          </w:p>
          <w:p w:rsidR="00000000" w:rsidRPr="00000000" w:rsidP="00000000">
            <w:pPr>
              <w:numPr>
                <w:ilvl w:val="0"/>
                <w:numId w:val="4"/>
              </w:numPr>
              <w:ind w:left="720" w:hanging="360"/>
            </w:pPr>
            <w:r w:rsidRPr="00000000">
              <w:rPr>
                <w:rFonts w:ascii="Calibri" w:eastAsia="Calibri" w:hAnsi="Calibri" w:cs="Calibri"/>
                <w:sz w:val="22"/>
                <w:szCs w:val="22"/>
                <w:vertAlign w:val="baseline"/>
                <w:rtl w:val="0"/>
              </w:rPr>
              <w:t>Playing Badminton, Tennis and Cricket(K.V Nationals in Under-16 category)</w:t>
            </w:r>
          </w:p>
        </w:tc>
      </w:tr>
    </w:tbl>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headerReference w:type="default" r:id="rId7"/>
      <w:footerReference w:type="default" r:id="rId8"/>
      <w:pgSz w:w="11900" w:h="16840"/>
      <w:pgMar w:top="851" w:right="1376" w:bottom="1491" w:left="1376" w:header="0"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Georgia">
    <w:charset w:val="00"/>
    <w:family w:val="auto"/>
    <w:pitch w:val="default"/>
  </w:font>
  <w:font w:name="Calibri">
    <w:charset w:val="00"/>
    <w:family w:val="auto"/>
    <w:pitch w:val="default"/>
  </w:font>
  <w:font w:name="Merriweather Sans">
    <w:charset w:val="00"/>
    <w:family w:val="auto"/>
    <w:pitch w:val="default"/>
  </w:font>
  <w:font w:name="Arial">
    <w:charset w:val="00"/>
    <w:family w:val="auto"/>
    <w:pitch w:val="default"/>
  </w:font>
  <w:font w:name="Verdan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single" w:sz="6" w:space="1" w:color="000000"/>
        <w:right w:val="nil"/>
        <w:between w:val="nil"/>
      </w:pBdr>
      <w:tabs>
        <w:tab w:val="center" w:pos="4536"/>
        <w:tab w:val="right" w:pos="907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vertAlign w:val="baseline"/>
      </w:rPr>
    </w:pPr>
  </w:p>
  <w:p w:rsidR="00000000" w:rsidRPr="00000000" w:rsidP="00000000">
    <w:pPr>
      <w:keepNext w:val="0"/>
      <w:keepLines w:val="0"/>
      <w:widowControl/>
      <w:pBdr>
        <w:top w:val="nil"/>
        <w:left w:val="nil"/>
        <w:bottom w:val="nil"/>
        <w:right w:val="nil"/>
        <w:between w:val="nil"/>
      </w:pBdr>
      <w:tabs>
        <w:tab w:val="center" w:pos="4536"/>
        <w:tab w:val="right" w:pos="9072"/>
      </w:tabs>
      <w:spacing w:before="0" w:after="720" w:line="240" w:lineRule="auto"/>
      <w:ind w:left="0" w:right="0" w:firstLine="0"/>
      <w:contextualSpacing w:val="0"/>
      <w:jc w:val="right"/>
      <w:rPr>
        <w:rFonts w:ascii="Calibri" w:eastAsia="Calibri" w:hAnsi="Calibri" w:cs="Calibri"/>
        <w:b w:val="0"/>
        <w:i w:val="0"/>
        <w:smallCaps w:val="0"/>
        <w:strike w:val="0"/>
        <w:color w:val="000000"/>
        <w:sz w:val="20"/>
        <w:szCs w:val="20"/>
        <w:u w:val="none"/>
        <w:vertAlign w:val="baseline"/>
      </w:rPr>
    </w:pPr>
    <w:r w:rsidRPr="00000000">
      <w:rPr>
        <w:rFonts w:ascii="Calibri" w:eastAsia="Calibri" w:hAnsi="Calibri" w:cs="Calibri"/>
        <w:b w:val="0"/>
        <w:i w:val="0"/>
        <w:smallCaps w:val="0"/>
        <w:strike w:val="0"/>
        <w:color w:val="000000"/>
        <w:sz w:val="20"/>
        <w:szCs w:val="20"/>
        <w:u w:val="none"/>
        <w:vertAlign w:val="baseline"/>
      </w:rPr>
      <w:fldChar w:fldCharType="begin"/>
    </w:r>
    <w:r w:rsidRPr="00000000">
      <w:rPr>
        <w:rFonts w:ascii="Calibri" w:eastAsia="Calibri" w:hAnsi="Calibri" w:cs="Calibri"/>
        <w:b w:val="0"/>
        <w:i w:val="0"/>
        <w:smallCaps w:val="0"/>
        <w:strike w:val="0"/>
        <w:color w:val="000000"/>
        <w:sz w:val="20"/>
        <w:szCs w:val="20"/>
        <w:u w:val="none"/>
        <w:vertAlign w:val="baseline"/>
      </w:rPr>
      <w:instrText>PAGE</w:instrText>
    </w:r>
    <w:r w:rsidRPr="00000000">
      <w:rPr>
        <w:rFonts w:ascii="Calibri" w:eastAsia="Calibri" w:hAnsi="Calibri" w:cs="Calibri"/>
        <w:b w:val="0"/>
        <w:i w:val="0"/>
        <w:smallCaps w:val="0"/>
        <w:strike w:val="0"/>
        <w:color w:val="000000"/>
        <w:sz w:val="20"/>
        <w:szCs w:val="20"/>
        <w:u w:val="none"/>
        <w:vertAlign w:val="baseline"/>
      </w:rPr>
      <w:fldChar w:fldCharType="separate"/>
    </w:r>
    <w:r w:rsidRPr="00000000">
      <w:rPr>
        <w:rFonts w:ascii="Calibri" w:eastAsia="Calibri" w:hAnsi="Calibri" w:cs="Calibri"/>
        <w:b w:val="0"/>
        <w:i w:val="0"/>
        <w:smallCaps w:val="0"/>
        <w:strike w:val="0"/>
        <w:color w:val="000000"/>
        <w:sz w:val="20"/>
        <w:szCs w:val="20"/>
        <w:u w:val="none"/>
        <w:vertAlign w:val="baseline"/>
      </w:rPr>
      <w:fldChar w:fldCharType="end"/>
    </w:r>
    <w:r w:rsidRPr="00000000">
      <w:rPr>
        <w:rFonts w:ascii="Calibri" w:eastAsia="Calibri" w:hAnsi="Calibri" w:cs="Calibri"/>
        <w:b w:val="0"/>
        <w:i w:val="0"/>
        <w:smallCaps w:val="0"/>
        <w:strike w:val="0"/>
        <w:color w:val="000000"/>
        <w:sz w:val="20"/>
        <w:szCs w:val="20"/>
        <w:u w:val="none"/>
        <w:vertAlign w:val="baseline"/>
        <w:rtl w:val="0"/>
      </w:rPr>
      <w:t xml:space="preserve"> of </w:t>
    </w:r>
    <w:r w:rsidRPr="00000000">
      <w:rPr>
        <w:rFonts w:ascii="Calibri" w:eastAsia="Calibri" w:hAnsi="Calibri" w:cs="Calibri"/>
        <w:b w:val="0"/>
        <w:i w:val="0"/>
        <w:smallCaps w:val="0"/>
        <w:strike w:val="0"/>
        <w:color w:val="000000"/>
        <w:sz w:val="20"/>
        <w:szCs w:val="20"/>
        <w:u w:val="none"/>
        <w:vertAlign w:val="baseline"/>
      </w:rPr>
      <w:fldChar w:fldCharType="begin"/>
    </w:r>
    <w:r w:rsidRPr="00000000">
      <w:rPr>
        <w:rFonts w:ascii="Calibri" w:eastAsia="Calibri" w:hAnsi="Calibri" w:cs="Calibri"/>
        <w:b w:val="0"/>
        <w:i w:val="0"/>
        <w:smallCaps w:val="0"/>
        <w:strike w:val="0"/>
        <w:color w:val="000000"/>
        <w:sz w:val="20"/>
        <w:szCs w:val="20"/>
        <w:u w:val="none"/>
        <w:vertAlign w:val="baseline"/>
      </w:rPr>
      <w:instrText>NUMPAGES</w:instrText>
    </w:r>
    <w:r w:rsidRPr="00000000">
      <w:rPr>
        <w:rFonts w:ascii="Calibri" w:eastAsia="Calibri" w:hAnsi="Calibri" w:cs="Calibri"/>
        <w:b w:val="0"/>
        <w:i w:val="0"/>
        <w:smallCaps w:val="0"/>
        <w:strike w:val="0"/>
        <w:color w:val="000000"/>
        <w:sz w:val="20"/>
        <w:szCs w:val="20"/>
        <w:u w:val="none"/>
        <w:vertAlign w:val="baseline"/>
      </w:rPr>
      <w:fldChar w:fldCharType="separate"/>
    </w:r>
    <w:r w:rsidRPr="00000000">
      <w:rPr>
        <w:rFonts w:ascii="Calibri" w:eastAsia="Calibri" w:hAnsi="Calibri" w:cs="Calibri"/>
        <w:b w:val="0"/>
        <w:i w:val="0"/>
        <w:smallCaps w:val="0"/>
        <w:strike w:val="0"/>
        <w:color w:val="000000"/>
        <w:sz w:val="20"/>
        <w:szCs w:val="20"/>
        <w:u w:val="none"/>
        <w:vertAlign w:val="baseli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val="0"/>
      <w:pBdr>
        <w:top w:val="nil"/>
        <w:left w:val="nil"/>
        <w:bottom w:val="nil"/>
        <w:right w:val="nil"/>
        <w:between w:val="nil"/>
      </w:pBdr>
      <w:spacing w:before="720" w:after="0" w:line="276" w:lineRule="auto"/>
      <w:ind w:left="0" w:right="0" w:firstLine="0"/>
      <w:contextualSpacing w:val="0"/>
      <w:jc w:val="left"/>
      <w:rPr>
        <w:rFonts w:ascii="Calibri" w:eastAsia="Calibri" w:hAnsi="Calibri" w:cs="Calibri"/>
        <w:b w:val="0"/>
        <w:i w:val="0"/>
        <w:smallCaps w:val="0"/>
        <w:strike w:val="0"/>
        <w:color w:val="000000"/>
        <w:sz w:val="22"/>
        <w:szCs w:val="22"/>
        <w:u w:val="none"/>
        <w:vertAlign w:val="baseline"/>
      </w:rPr>
    </w:pPr>
  </w:p>
  <w:tbl>
    <w:tblPr>
      <w:tblStyle w:val="Table19"/>
      <w:tblW w:w="9148" w:type="dxa"/>
      <w:jc w:val="left"/>
      <w:tblLayout w:type="fixed"/>
      <w:tblLook w:val="0000"/>
    </w:tblPr>
    <w:tblGrid>
      <w:gridCol w:w="720"/>
      <w:gridCol w:w="37"/>
      <w:gridCol w:w="5681"/>
      <w:gridCol w:w="705"/>
      <w:gridCol w:w="1909"/>
      <w:gridCol w:w="90"/>
      <w:gridCol w:w="6"/>
    </w:tblGrid>
    <w:tr>
      <w:tblPrEx>
        <w:tblW w:w="9148" w:type="dxa"/>
        <w:jc w:val="left"/>
        <w:tblLayout w:type="fixed"/>
        <w:tblLook w:val="0000"/>
      </w:tblPrEx>
      <w:trPr>
        <w:jc w:val="left"/>
      </w:trPr>
      <w:tc>
        <w:tcPr>
          <w:gridSpan w:val="7"/>
        </w:tcPr>
        <w:p w:rsidR="00000000" w:rsidRPr="00000000" w:rsidP="00000000">
          <w:pPr>
            <w:contextualSpacing w:val="0"/>
            <w:rPr>
              <w:vertAlign w:val="baseline"/>
            </w:rPr>
          </w:pPr>
        </w:p>
      </w:tc>
    </w:tr>
    <w:tr>
      <w:tblPrEx>
        <w:tblW w:w="9148" w:type="dxa"/>
        <w:jc w:val="left"/>
        <w:tblLayout w:type="fixed"/>
        <w:tblLook w:val="0000"/>
      </w:tblPrEx>
      <w:trPr>
        <w:jc w:val="left"/>
      </w:trPr>
      <w:tc>
        <w:tcPr>
          <w:gridSpan w:val="7"/>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r>
    <w:tr>
      <w:tblPrEx>
        <w:tblW w:w="9148" w:type="dxa"/>
        <w:jc w:val="left"/>
        <w:tblLayout w:type="fixed"/>
        <w:tblLook w:val="0000"/>
      </w:tblPrEx>
      <w:trPr>
        <w:jc w:val="left"/>
      </w:trPr>
      <w:tc>
        <w:tcPr>
          <w:gridSpan w:val="7"/>
        </w:tcPr>
        <w:p w:rsidR="00000000" w:rsidRPr="00000000" w:rsidP="00000000">
          <w:pPr>
            <w:contextualSpacing w:val="0"/>
            <w:rPr>
              <w:vertAlign w:val="baseline"/>
            </w:rPr>
          </w:pPr>
        </w:p>
      </w:tc>
    </w:tr>
    <w:tr>
      <w:tblPrEx>
        <w:tblW w:w="9148" w:type="dxa"/>
        <w:jc w:val="left"/>
        <w:tblLayout w:type="fixed"/>
        <w:tblLook w:val="0000"/>
      </w:tblPrEx>
      <w:trPr>
        <w:jc w:val="left"/>
      </w:trPr>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r w:rsidRPr="00000000">
            <w:rPr>
              <w:rFonts w:ascii="Times New Roman" w:eastAsia="Times New Roman" w:hAnsi="Times New Roman" w:cs="Times New Roman"/>
              <w:b w:val="0"/>
              <w:i w:val="0"/>
              <w:smallCaps w:val="0"/>
              <w:strike w:val="0"/>
              <w:color w:val="000000"/>
              <w:sz w:val="2"/>
              <w:szCs w:val="2"/>
              <w:u w:val="none"/>
              <w:vertAlign w:val="baseline"/>
              <w:rtl w:val="0"/>
            </w:rPr>
            <w:tab/>
          </w:r>
        </w:p>
      </w:tc>
      <w:tc>
        <w:tcPr>
          <w:gridSpan w:val="5"/>
          <w:tcMar>
            <w:left w:w="0" w:type="dxa"/>
            <w:right w:w="0" w:type="dxa"/>
          </w:tcMar>
        </w:tcPr>
        <w:p w:rsidR="00000000" w:rsidRPr="00000000" w:rsidP="00000000">
          <w:pPr>
            <w:contextualSpacing w:val="0"/>
            <w:rPr>
              <w:vertAlign w:val="baseline"/>
            </w:rPr>
          </w:pPr>
        </w:p>
      </w:tc>
      <w:tc>
        <w:tcPr>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r>
    <w:tr>
      <w:tblPrEx>
        <w:tblW w:w="9148" w:type="dxa"/>
        <w:jc w:val="left"/>
        <w:tblLayout w:type="fixed"/>
        <w:tblLook w:val="0000"/>
      </w:tblPrEx>
      <w:trPr>
        <w:jc w:val="left"/>
      </w:trPr>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gridSpan w:val="6"/>
          <w:tcMar>
            <w:left w:w="0" w:type="dxa"/>
            <w:right w:w="0" w:type="dxa"/>
          </w:tcMar>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r>
    <w:tr>
      <w:tblPrEx>
        <w:tblW w:w="9148" w:type="dxa"/>
        <w:jc w:val="left"/>
        <w:tblLayout w:type="fixed"/>
        <w:tblLook w:val="0000"/>
      </w:tblPrEx>
      <w:trPr>
        <w:jc w:val="left"/>
      </w:trPr>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c>
        <w:tcPr/>
        <w:p w:rsidR="00000000" w:rsidRPr="00000000" w:rsidP="00000000">
          <w:pPr>
            <w:keepNext w:val="0"/>
            <w:keepLines w:val="0"/>
            <w:widowControl/>
            <w:pBdr>
              <w:top w:val="nil"/>
              <w:left w:val="nil"/>
              <w:bottom w:val="nil"/>
              <w:right w:val="nil"/>
              <w:between w:val="nil"/>
            </w:pBdr>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
              <w:szCs w:val="2"/>
              <w:u w:val="none"/>
              <w:vertAlign w:val="baseline"/>
            </w:rPr>
          </w:pPr>
        </w:p>
      </w:tc>
    </w:tr>
  </w:tbl>
  <w:p w:rsidR="00000000" w:rsidRPr="00000000" w:rsidP="00000000">
    <w:pPr>
      <w:keepNext w:val="0"/>
      <w:keepLines w:val="0"/>
      <w:widowControl/>
      <w:pBdr>
        <w:top w:val="nil"/>
        <w:left w:val="nil"/>
        <w:bottom w:val="nil"/>
        <w:right w:val="nil"/>
        <w:between w:val="nil"/>
      </w:pBdr>
      <w:tabs>
        <w:tab w:val="center" w:pos="4536"/>
        <w:tab w:val="right" w:pos="9072"/>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F56A5"/>
    <w:multiLevelType w:val="hybridMultilevel"/>
    <w:tmpl w:val="00000000"/>
    <w:lvl w:ilvl="0">
      <w:start w:val="1"/>
      <w:numFmt w:val="decimal"/>
      <w:lvlText w:val="%1."/>
      <w:lvlJc w:val="left"/>
      <w:pPr>
        <w:ind w:left="360" w:firstLine="360"/>
      </w:pPr>
      <w:rPr>
        <w:rFonts w:ascii="Calibri" w:eastAsia="Calibri" w:hAnsi="Calibri" w:cs="Calibri"/>
        <w:color w:val="000000"/>
        <w:sz w:val="20"/>
        <w:szCs w:val="20"/>
        <w:vertAlign w:val="baseline"/>
      </w:rPr>
    </w:lvl>
    <w:lvl w:ilvl="1">
      <w:start w:val="1"/>
      <w:numFmt w:val="decimal"/>
      <w:lvlText w:val="%1."/>
      <w:lvlJc w:val="left"/>
      <w:pPr>
        <w:ind w:left="360" w:firstLine="360"/>
      </w:pPr>
      <w:rPr>
        <w:rFonts w:ascii="Merriweather Sans" w:eastAsia="Merriweather Sans" w:hAnsi="Merriweather Sans" w:cs="Merriweather Sans"/>
        <w:color w:val="000000"/>
        <w:sz w:val="20"/>
        <w:szCs w:val="20"/>
        <w:vertAlign w:val="baseline"/>
      </w:rPr>
    </w:lvl>
    <w:lvl w:ilvl="2">
      <w:start w:val="1"/>
      <w:numFmt w:val="bullet"/>
      <w:lvlJc w:val="left"/>
      <w:pPr>
        <w:ind w:left="360" w:firstLine="360"/>
      </w:pPr>
      <w:rPr>
        <w:rFonts w:ascii="Arial" w:eastAsia="Arial" w:hAnsi="Arial" w:cs="Arial"/>
        <w:color w:val="000000"/>
        <w:sz w:val="20"/>
        <w:szCs w:val="20"/>
        <w:vertAlign w:val="baseline"/>
      </w:rPr>
    </w:lvl>
    <w:lvl w:ilvl="3">
      <w:start w:val="1"/>
      <w:numFmt w:val="bullet"/>
      <w:lvlJc w:val="left"/>
      <w:pPr>
        <w:ind w:left="360" w:firstLine="360"/>
      </w:pPr>
      <w:rPr>
        <w:rFonts w:ascii="Arial" w:eastAsia="Arial" w:hAnsi="Arial" w:cs="Arial"/>
        <w:color w:val="000000"/>
        <w:sz w:val="20"/>
        <w:szCs w:val="20"/>
        <w:vertAlign w:val="baseline"/>
      </w:rPr>
    </w:lvl>
    <w:lvl w:ilvl="4">
      <w:start w:val="1"/>
      <w:numFmt w:val="bullet"/>
      <w:lvlJc w:val="left"/>
      <w:pPr>
        <w:ind w:left="360" w:firstLine="360"/>
      </w:pPr>
      <w:rPr>
        <w:rFonts w:ascii="Arial" w:eastAsia="Arial" w:hAnsi="Arial" w:cs="Arial"/>
        <w:color w:val="000000"/>
        <w:sz w:val="20"/>
        <w:szCs w:val="20"/>
        <w:vertAlign w:val="baseline"/>
      </w:rPr>
    </w:lvl>
    <w:lvl w:ilvl="5">
      <w:start w:val="1"/>
      <w:numFmt w:val="bullet"/>
      <w:lvlJc w:val="left"/>
      <w:pPr>
        <w:ind w:left="360" w:firstLine="360"/>
      </w:pPr>
      <w:rPr>
        <w:rFonts w:ascii="Arial" w:eastAsia="Arial" w:hAnsi="Arial" w:cs="Arial"/>
        <w:color w:val="000000"/>
        <w:sz w:val="20"/>
        <w:szCs w:val="20"/>
        <w:vertAlign w:val="baseline"/>
      </w:rPr>
    </w:lvl>
    <w:lvl w:ilvl="6">
      <w:start w:val="1"/>
      <w:numFmt w:val="bullet"/>
      <w:lvlJc w:val="left"/>
      <w:pPr>
        <w:ind w:left="360" w:firstLine="360"/>
      </w:pPr>
      <w:rPr>
        <w:rFonts w:ascii="Arial" w:eastAsia="Arial" w:hAnsi="Arial" w:cs="Arial"/>
        <w:color w:val="000000"/>
        <w:sz w:val="20"/>
        <w:szCs w:val="20"/>
        <w:vertAlign w:val="baseline"/>
      </w:rPr>
    </w:lvl>
    <w:lvl w:ilvl="7">
      <w:start w:val="1"/>
      <w:numFmt w:val="bullet"/>
      <w:lvlJc w:val="left"/>
      <w:pPr>
        <w:ind w:left="360" w:firstLine="360"/>
      </w:pPr>
      <w:rPr>
        <w:rFonts w:ascii="Arial" w:eastAsia="Arial" w:hAnsi="Arial" w:cs="Arial"/>
        <w:color w:val="000000"/>
        <w:sz w:val="20"/>
        <w:szCs w:val="20"/>
        <w:vertAlign w:val="baseline"/>
      </w:rPr>
    </w:lvl>
    <w:lvl w:ilvl="8">
      <w:start w:val="1"/>
      <w:numFmt w:val="bullet"/>
      <w:lvlJc w:val="left"/>
      <w:pPr>
        <w:ind w:left="360" w:firstLine="360"/>
      </w:pPr>
      <w:rPr>
        <w:rFonts w:ascii="Arial" w:eastAsia="Arial" w:hAnsi="Arial" w:cs="Arial"/>
        <w:color w:val="000000"/>
        <w:sz w:val="20"/>
        <w:szCs w:val="20"/>
        <w:vertAlign w:val="baseline"/>
      </w:rPr>
    </w:lvl>
  </w:abstractNum>
  <w:abstractNum w:abstractNumId="1">
    <w:nsid w:val="2E072AFC"/>
    <w:multiLevelType w:val="hybridMultilevel"/>
    <w:tmpl w:val="00000000"/>
    <w:lvl w:ilvl="0">
      <w:start w:val="1"/>
      <w:numFmt w:val="decimal"/>
      <w:lvlText w:val="%1."/>
      <w:lvlJc w:val="left"/>
      <w:pPr>
        <w:ind w:left="720" w:firstLine="360"/>
      </w:pPr>
      <w:rPr>
        <w:rFonts w:ascii="Verdana" w:eastAsia="Verdana" w:hAnsi="Verdana" w:cs="Verdana"/>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2E7C4A33"/>
    <w:multiLevelType w:val="hybridMultilevel"/>
    <w:tmpl w:val="00000000"/>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nsid w:val="42FFCD66"/>
    <w:multiLevelType w:val="hybridMultilevel"/>
    <w:tmpl w:val="00000000"/>
    <w:lvl w:ilvl="0">
      <w:start w:val="1"/>
      <w:numFmt w:val="bullet"/>
      <w:lvlText w:val="·"/>
      <w:lvlJc w:val="left"/>
      <w:pPr>
        <w:ind w:left="360" w:firstLine="360"/>
      </w:pPr>
      <w:rPr>
        <w:rFonts w:ascii="Arial" w:eastAsia="Arial" w:hAnsi="Arial" w:cs="Arial"/>
        <w:color w:val="000000"/>
        <w:sz w:val="20"/>
        <w:szCs w:val="20"/>
        <w:vertAlign w:val="baseline"/>
      </w:rPr>
    </w:lvl>
    <w:lvl w:ilvl="1">
      <w:start w:val="1"/>
      <w:numFmt w:val="bullet"/>
      <w:lvlText w:val="o"/>
      <w:lvlJc w:val="left"/>
      <w:pPr>
        <w:ind w:left="360" w:firstLine="1080"/>
      </w:pPr>
      <w:rPr>
        <w:rFonts w:ascii="Arial" w:eastAsia="Arial" w:hAnsi="Arial" w:cs="Arial"/>
        <w:color w:val="000000"/>
        <w:sz w:val="20"/>
        <w:szCs w:val="20"/>
        <w:vertAlign w:val="baseline"/>
      </w:rPr>
    </w:lvl>
    <w:lvl w:ilvl="2">
      <w:start w:val="1"/>
      <w:numFmt w:val="bullet"/>
      <w:lvlText w:val="▪"/>
      <w:lvlJc w:val="left"/>
      <w:pPr>
        <w:ind w:left="360" w:firstLine="1800"/>
      </w:pPr>
      <w:rPr>
        <w:rFonts w:ascii="Arial" w:eastAsia="Arial" w:hAnsi="Arial" w:cs="Arial"/>
        <w:color w:val="000000"/>
        <w:sz w:val="20"/>
        <w:szCs w:val="20"/>
        <w:vertAlign w:val="baseline"/>
      </w:rPr>
    </w:lvl>
    <w:lvl w:ilvl="3">
      <w:start w:val="1"/>
      <w:numFmt w:val="bullet"/>
      <w:lvlText w:val="▪"/>
      <w:lvlJc w:val="left"/>
      <w:pPr>
        <w:ind w:left="360" w:firstLine="2520"/>
      </w:pPr>
      <w:rPr>
        <w:rFonts w:ascii="Arial" w:eastAsia="Arial" w:hAnsi="Arial" w:cs="Arial"/>
        <w:color w:val="000000"/>
        <w:sz w:val="20"/>
        <w:szCs w:val="20"/>
        <w:vertAlign w:val="baseline"/>
      </w:rPr>
    </w:lvl>
    <w:lvl w:ilvl="4">
      <w:start w:val="1"/>
      <w:numFmt w:val="bullet"/>
      <w:lvlText w:val="▪"/>
      <w:lvlJc w:val="left"/>
      <w:pPr>
        <w:ind w:left="360" w:firstLine="3240"/>
      </w:pPr>
      <w:rPr>
        <w:rFonts w:ascii="Arial" w:eastAsia="Arial" w:hAnsi="Arial" w:cs="Arial"/>
        <w:color w:val="000000"/>
        <w:sz w:val="20"/>
        <w:szCs w:val="20"/>
        <w:vertAlign w:val="baseline"/>
      </w:rPr>
    </w:lvl>
    <w:lvl w:ilvl="5">
      <w:start w:val="1"/>
      <w:numFmt w:val="bullet"/>
      <w:lvlText w:val="▪"/>
      <w:lvlJc w:val="left"/>
      <w:pPr>
        <w:ind w:left="360" w:firstLine="3960"/>
      </w:pPr>
      <w:rPr>
        <w:rFonts w:ascii="Arial" w:eastAsia="Arial" w:hAnsi="Arial" w:cs="Arial"/>
        <w:color w:val="000000"/>
        <w:sz w:val="20"/>
        <w:szCs w:val="20"/>
        <w:vertAlign w:val="baseline"/>
      </w:rPr>
    </w:lvl>
    <w:lvl w:ilvl="6">
      <w:start w:val="1"/>
      <w:numFmt w:val="bullet"/>
      <w:lvlText w:val="▪"/>
      <w:lvlJc w:val="left"/>
      <w:pPr>
        <w:ind w:left="360" w:firstLine="4680"/>
      </w:pPr>
      <w:rPr>
        <w:rFonts w:ascii="Arial" w:eastAsia="Arial" w:hAnsi="Arial" w:cs="Arial"/>
        <w:color w:val="000000"/>
        <w:sz w:val="20"/>
        <w:szCs w:val="20"/>
        <w:vertAlign w:val="baseline"/>
      </w:rPr>
    </w:lvl>
    <w:lvl w:ilvl="7">
      <w:start w:val="1"/>
      <w:numFmt w:val="bullet"/>
      <w:lvlText w:val="▪"/>
      <w:lvlJc w:val="left"/>
      <w:pPr>
        <w:ind w:left="360" w:firstLine="5400"/>
      </w:pPr>
      <w:rPr>
        <w:rFonts w:ascii="Arial" w:eastAsia="Arial" w:hAnsi="Arial" w:cs="Arial"/>
        <w:color w:val="000000"/>
        <w:sz w:val="20"/>
        <w:szCs w:val="20"/>
        <w:vertAlign w:val="baseline"/>
      </w:rPr>
    </w:lvl>
    <w:lvl w:ilvl="8">
      <w:start w:val="1"/>
      <w:numFmt w:val="bullet"/>
      <w:lvlText w:val="▪"/>
      <w:lvlJc w:val="left"/>
      <w:pPr>
        <w:ind w:left="360" w:firstLine="6120"/>
      </w:pPr>
      <w:rPr>
        <w:rFonts w:ascii="Arial" w:eastAsia="Arial" w:hAnsi="Arial" w:cs="Arial"/>
        <w:color w:val="000000"/>
        <w:sz w:val="20"/>
        <w:szCs w:val="20"/>
        <w:vertAlign w:val="baseline"/>
      </w:rPr>
    </w:lvl>
  </w:abstractNum>
  <w:abstractNum w:abstractNumId="4">
    <w:nsid w:val="4C2DE0F2"/>
    <w:multiLevelType w:val="hybridMultilevel"/>
    <w:tmpl w:val="000000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7388AD05"/>
    <w:multiLevelType w:val="hybridMultilevel"/>
    <w:tmpl w:val="000000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val="0"/>
        <w:i w:val="0"/>
        <w:smallCaps w:val="0"/>
        <w:strike w:val="0"/>
        <w:color w:val="000000"/>
        <w:sz w:val="20"/>
        <w:szCs w:val="20"/>
        <w:u w:val="none"/>
        <w:vertAlign w:val="baseline"/>
      </w:rPr>
    </w:rPrDefault>
    <w:pPrDefault>
      <w:pPr>
        <w:keepNext w:val="0"/>
        <w:keepLines w:val="0"/>
        <w:widowControl/>
        <w:pBdr>
          <w:top w:val="nil"/>
          <w:left w:val="nil"/>
          <w:bottom w:val="nil"/>
          <w:right w:val="nil"/>
          <w:between w:val="nil"/>
        </w:pBdr>
        <w:spacing w:before="0" w:after="0" w:line="240"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line="240" w:lineRule="auto"/>
      <w:contextualSpacing/>
      <w:outlineLvl w:val="0"/>
    </w:pPr>
    <w:rPr>
      <w:b/>
      <w:sz w:val="48"/>
      <w:szCs w:val="48"/>
    </w:rPr>
  </w:style>
  <w:style w:type="paragraph" w:styleId="Heading2">
    <w:name w:val="heading 2"/>
    <w:basedOn w:val="Normal0"/>
    <w:next w:val="Normal0"/>
    <w:pPr>
      <w:keepNext/>
      <w:keepLines/>
      <w:spacing w:before="360" w:after="80" w:line="240" w:lineRule="auto"/>
      <w:contextualSpacing/>
      <w:outlineLvl w:val="1"/>
    </w:pPr>
    <w:rPr>
      <w:b/>
      <w:sz w:val="36"/>
      <w:szCs w:val="36"/>
    </w:rPr>
  </w:style>
  <w:style w:type="paragraph" w:styleId="Heading3">
    <w:name w:val="heading 3"/>
    <w:basedOn w:val="Normal0"/>
    <w:next w:val="Normal0"/>
    <w:pPr>
      <w:keepNext/>
      <w:keepLines/>
      <w:spacing w:before="280" w:after="80" w:line="240" w:lineRule="auto"/>
      <w:contextualSpacing/>
      <w:outlineLvl w:val="2"/>
    </w:pPr>
    <w:rPr>
      <w:b/>
      <w:sz w:val="28"/>
      <w:szCs w:val="28"/>
    </w:rPr>
  </w:style>
  <w:style w:type="paragraph" w:styleId="Heading4">
    <w:name w:val="heading 4"/>
    <w:basedOn w:val="Normal0"/>
    <w:next w:val="Normal0"/>
    <w:pPr>
      <w:keepNext/>
      <w:keepLines/>
      <w:spacing w:before="240" w:after="40" w:line="240" w:lineRule="auto"/>
      <w:contextualSpacing/>
      <w:outlineLvl w:val="3"/>
    </w:pPr>
    <w:rPr>
      <w:b/>
      <w:sz w:val="24"/>
      <w:szCs w:val="24"/>
    </w:rPr>
  </w:style>
  <w:style w:type="paragraph" w:styleId="Heading5">
    <w:name w:val="heading 5"/>
    <w:basedOn w:val="Normal0"/>
    <w:next w:val="Normal0"/>
    <w:pPr>
      <w:keepNext/>
      <w:keepLines/>
      <w:spacing w:before="220" w:after="40" w:line="240" w:lineRule="auto"/>
      <w:contextualSpacing/>
      <w:outlineLvl w:val="4"/>
    </w:pPr>
    <w:rPr>
      <w:b/>
      <w:sz w:val="22"/>
      <w:szCs w:val="22"/>
    </w:rPr>
  </w:style>
  <w:style w:type="paragraph" w:styleId="Heading6">
    <w:name w:val="heading 6"/>
    <w:basedOn w:val="Normal0"/>
    <w:next w:val="Normal0"/>
    <w:pPr>
      <w:keepNext/>
      <w:keepLines/>
      <w:spacing w:before="200" w:after="40" w:line="240" w:lineRule="auto"/>
      <w:contextualSpacing/>
      <w:outlineLvl w:val="5"/>
    </w:pPr>
    <w:rPr>
      <w:b/>
      <w:sz w:val="20"/>
      <w:szCs w:val="20"/>
    </w:rPr>
  </w:style>
  <w:style w:type="character" w:default="1" w:styleId="DefaultParagraphFont">
    <w:name w:val="Default Paragraph Font"/>
    <w:rPr>
      <w:w w:val="100"/>
      <w:position w:val="-1"/>
      <w:highlight w:val="none"/>
      <w:effect w:val="none"/>
      <w:vertAlign w:val="baseline"/>
      <w:cs w:val="0"/>
    </w:rPr>
  </w:style>
  <w:style w:type="table" w:default="1" w:styleId="TableNormal">
    <w:name w:val="Normal Table"/>
    <w:tblPr/>
  </w:style>
  <w:style w:type="numbering" w:default="1" w:styleId="NoList">
    <w:name w:val="No List"/>
    <w:pPr>
      <w:suppressAutoHyphens/>
      <w:spacing w:line="1" w:lineRule="atLeast"/>
      <w:ind w:leftChars="-1" w:rightChars="0" w:hangingChars="1"/>
      <w:textDirection w:val="btLr"/>
      <w:textAlignment w:val="top"/>
      <w:outlineLvl w:val="0"/>
    </w:pPr>
  </w:style>
  <w:style w:type="paragraph" w:styleId="Title">
    <w:name w:val="Title"/>
    <w:basedOn w:val="Normal0"/>
    <w:next w:val="Normal0"/>
    <w:pPr>
      <w:keepNext/>
      <w:keepLines/>
      <w:spacing w:before="480" w:after="120" w:line="240" w:lineRule="auto"/>
      <w:contextualSpacing/>
    </w:pPr>
    <w:rPr>
      <w:b/>
      <w:sz w:val="72"/>
      <w:szCs w:val="72"/>
    </w:rPr>
  </w:style>
  <w:style w:type="paragraph" w:customStyle="1" w:styleId="Normal0">
    <w:name w:val="Normal_0"/>
    <w:pPr>
      <w:suppressAutoHyphens w:val="0"/>
      <w:spacing w:line="1" w:lineRule="atLeast"/>
      <w:ind w:leftChars="-1" w:rightChars="0" w:hangingChars="1"/>
      <w:textDirection w:val="btLr"/>
      <w:textAlignment w:val="top"/>
      <w:outlineLvl w:val="0"/>
    </w:pPr>
    <w:rPr>
      <w:color w:val="000000"/>
      <w:w w:val="100"/>
      <w:position w:val="-1"/>
      <w:szCs w:val="24"/>
      <w:highlight w:val="none"/>
      <w:effect w:val="none"/>
      <w:vertAlign w:val="baseline"/>
      <w:cs w:val="0"/>
      <w:lang w:val="en-US" w:eastAsia="en-US" w:bidi="ar-SA"/>
    </w:rPr>
  </w:style>
  <w:style w:type="table" w:customStyle="1" w:styleId="TableNormal0">
    <w:name w:val="Table Normal_0"/>
    <w:pPr>
      <w:suppressAutoHyphens/>
      <w:spacing w:line="1" w:lineRule="atLeast"/>
      <w:ind w:leftChars="-1" w:rightChars="0" w:hangingChars="1"/>
      <w:textDirection w:val="btLr"/>
      <w:textAlignment w:val="top"/>
      <w:outlineLvl w:val="0"/>
    </w:pPr>
    <w:rPr>
      <w:w w:val="100"/>
      <w:position w:val="-1"/>
      <w:highlight w:val="none"/>
      <w:effect w:val="none"/>
      <w:vertAlign w:val="baseline"/>
      <w:cs w:val="0"/>
    </w:rPr>
    <w:tblPr>
      <w:jc w:val="left"/>
      <w:tblInd w:w="0" w:type="dxa"/>
      <w:tblCellMar>
        <w:top w:w="0" w:type="dxa"/>
        <w:left w:w="108" w:type="dxa"/>
        <w:bottom w:w="0" w:type="dxa"/>
        <w:right w:w="108" w:type="dxa"/>
      </w:tblCellMar>
    </w:tblPr>
  </w:style>
  <w:style w:type="paragraph" w:customStyle="1" w:styleId="FreeForm">
    <w:name w:val="Free Form"/>
    <w:pPr>
      <w:suppressAutoHyphens/>
      <w:spacing w:line="1" w:lineRule="atLeast"/>
      <w:ind w:leftChars="-1" w:rightChars="0" w:hangingChars="1"/>
      <w:textDirection w:val="btLr"/>
      <w:textAlignment w:val="top"/>
      <w:outlineLvl w:val="0"/>
    </w:pPr>
    <w:rPr>
      <w:color w:val="000000"/>
      <w:w w:val="100"/>
      <w:position w:val="-1"/>
      <w:highlight w:val="none"/>
      <w:effect w:val="none"/>
      <w:vertAlign w:val="baseline"/>
      <w:cs w:val="0"/>
      <w:lang w:eastAsia="en-US" w:bidi="ar-SA"/>
    </w:rPr>
  </w:style>
  <w:style w:type="paragraph" w:customStyle="1" w:styleId="PlainText1">
    <w:name w:val="Plain Text1"/>
    <w:pPr>
      <w:suppressAutoHyphens w:val="0"/>
      <w:spacing w:line="1" w:lineRule="atLeast"/>
      <w:ind w:leftChars="-1" w:rightChars="0" w:hangingChars="1"/>
      <w:textDirection w:val="btLr"/>
      <w:textAlignment w:val="top"/>
      <w:outlineLvl w:val="0"/>
    </w:pPr>
    <w:rPr>
      <w:rFonts w:ascii="Courier New" w:eastAsia="ヒラギノ角ゴ Pro W3" w:hAnsi="Courier New"/>
      <w:color w:val="000000"/>
      <w:w w:val="100"/>
      <w:position w:val="-1"/>
      <w:highlight w:val="none"/>
      <w:effect w:val="none"/>
      <w:vertAlign w:val="baseline"/>
      <w:cs w:val="0"/>
      <w:lang w:val="en-US" w:eastAsia="en-US" w:bidi="ar-SA"/>
    </w:rPr>
  </w:style>
  <w:style w:type="paragraph" w:customStyle="1" w:styleId="Header1">
    <w:name w:val="Header1"/>
    <w:pPr>
      <w:tabs>
        <w:tab w:val="center" w:pos="4320"/>
        <w:tab w:val="right" w:pos="8640"/>
      </w:tabs>
      <w:suppressAutoHyphens w:val="0"/>
      <w:spacing w:line="1" w:lineRule="atLeast"/>
      <w:ind w:leftChars="-1" w:rightChars="0" w:hangingChars="1"/>
      <w:textDirection w:val="btLr"/>
      <w:textAlignment w:val="top"/>
      <w:outlineLvl w:val="0"/>
    </w:pPr>
    <w:rPr>
      <w:color w:val="000000"/>
      <w:w w:val="100"/>
      <w:position w:val="-1"/>
      <w:highlight w:val="none"/>
      <w:effect w:val="none"/>
      <w:vertAlign w:val="baseline"/>
      <w:cs w:val="0"/>
      <w:lang w:val="en-US" w:eastAsia="en-US" w:bidi="ar-SA"/>
    </w:rPr>
  </w:style>
  <w:style w:type="paragraph" w:customStyle="1" w:styleId="BodyText1">
    <w:name w:val="Body Text1"/>
    <w:pPr>
      <w:suppressAutoHyphens w:val="0"/>
      <w:spacing w:line="1" w:lineRule="atLeast"/>
      <w:ind w:leftChars="-1" w:rightChars="0" w:hangingChars="1"/>
      <w:textDirection w:val="btLr"/>
      <w:textAlignment w:val="top"/>
      <w:outlineLvl w:val="0"/>
    </w:pPr>
    <w:rPr>
      <w:color w:val="000000"/>
      <w:w w:val="100"/>
      <w:position w:val="-1"/>
      <w:sz w:val="22"/>
      <w:highlight w:val="none"/>
      <w:effect w:val="none"/>
      <w:vertAlign w:val="baseline"/>
      <w:cs w:val="0"/>
      <w:lang w:val="en-US" w:eastAsia="en-US" w:bidi="ar-SA"/>
    </w:rPr>
  </w:style>
  <w:style w:type="paragraph" w:customStyle="1" w:styleId="BodyTextIndent1">
    <w:name w:val="Body Text Indent1"/>
    <w:pPr>
      <w:suppressAutoHyphens w:val="0"/>
      <w:spacing w:after="120" w:line="1" w:lineRule="atLeast"/>
      <w:ind w:left="360" w:leftChars="-1" w:rightChars="0" w:hangingChars="1"/>
      <w:textDirection w:val="btLr"/>
      <w:textAlignment w:val="top"/>
      <w:outlineLvl w:val="0"/>
    </w:pPr>
    <w:rPr>
      <w:color w:val="000000"/>
      <w:w w:val="100"/>
      <w:position w:val="-1"/>
      <w:highlight w:val="none"/>
      <w:effect w:val="none"/>
      <w:vertAlign w:val="baseline"/>
      <w:cs w:val="0"/>
      <w:lang w:val="en-US" w:eastAsia="en-US" w:bidi="ar-SA"/>
    </w:rPr>
  </w:style>
  <w:style w:type="paragraph" w:customStyle="1" w:styleId="Header">
    <w:name w:val="Header"/>
    <w:basedOn w:val="Normal0"/>
    <w:pPr>
      <w:tabs>
        <w:tab w:val="center" w:pos="4536"/>
        <w:tab w:val="right" w:pos="9072"/>
      </w:tabs>
      <w:suppressAutoHyphens w:val="0"/>
      <w:spacing w:line="1" w:lineRule="atLeast"/>
      <w:ind w:leftChars="-1" w:rightChars="0" w:hangingChars="1"/>
      <w:textDirection w:val="btLr"/>
      <w:textAlignment w:val="top"/>
      <w:outlineLvl w:val="0"/>
    </w:pPr>
    <w:rPr>
      <w:color w:val="000000"/>
      <w:w w:val="100"/>
      <w:position w:val="-1"/>
      <w:szCs w:val="24"/>
      <w:highlight w:val="none"/>
      <w:effect w:val="none"/>
      <w:vertAlign w:val="baseline"/>
      <w:cs w:val="0"/>
      <w:lang w:val="en-US" w:eastAsia="en-US" w:bidi="ar-SA"/>
    </w:rPr>
  </w:style>
  <w:style w:type="paragraph" w:customStyle="1" w:styleId="Footer">
    <w:name w:val="Footer"/>
    <w:basedOn w:val="Normal0"/>
    <w:pPr>
      <w:tabs>
        <w:tab w:val="center" w:pos="4536"/>
        <w:tab w:val="right" w:pos="9072"/>
      </w:tabs>
      <w:suppressAutoHyphens w:val="0"/>
      <w:spacing w:line="1" w:lineRule="atLeast"/>
      <w:ind w:leftChars="-1" w:rightChars="0" w:hangingChars="1"/>
      <w:textDirection w:val="btLr"/>
      <w:textAlignment w:val="top"/>
      <w:outlineLvl w:val="0"/>
    </w:pPr>
    <w:rPr>
      <w:color w:val="000000"/>
      <w:w w:val="100"/>
      <w:position w:val="-1"/>
      <w:szCs w:val="24"/>
      <w:highlight w:val="none"/>
      <w:effect w:val="none"/>
      <w:vertAlign w:val="baseline"/>
      <w:cs w:val="0"/>
      <w:lang w:val="en-US" w:eastAsia="en-US" w:bidi="ar-SA"/>
    </w:rPr>
  </w:style>
  <w:style w:type="character" w:customStyle="1" w:styleId="PageNumber">
    <w:name w:val="Page Number"/>
    <w:basedOn w:val="DefaultParagraphFont"/>
    <w:rPr>
      <w:w w:val="100"/>
      <w:position w:val="-1"/>
      <w:highlight w:val="none"/>
      <w:effect w:val="none"/>
      <w:vertAlign w:val="baseline"/>
      <w:cs w:val="0"/>
    </w:rPr>
  </w:style>
  <w:style w:type="character" w:styleId="FollowedHyperlink">
    <w:name w:val="FollowedHyperlink"/>
    <w:rPr>
      <w:color w:val="800080"/>
      <w:w w:val="100"/>
      <w:position w:val="-1"/>
      <w:highlight w:val="none"/>
      <w:u w:val="single"/>
      <w:effect w:val="none"/>
      <w:vertAlign w:val="baseline"/>
      <w:cs w:val="0"/>
    </w:rPr>
  </w:style>
  <w:style w:type="paragraph" w:customStyle="1" w:styleId="Address">
    <w:name w:val="Address"/>
    <w:pPr>
      <w:tabs>
        <w:tab w:val="right" w:pos="8640"/>
      </w:tabs>
      <w:suppressAutoHyphens/>
      <w:spacing w:line="1" w:lineRule="atLeast"/>
      <w:ind w:leftChars="-1" w:rightChars="0" w:hangingChars="1"/>
      <w:textDirection w:val="btLr"/>
      <w:textAlignment w:val="top"/>
      <w:outlineLvl w:val="0"/>
    </w:pPr>
    <w:rPr>
      <w:rFonts w:ascii="Futura" w:eastAsia="ヒラギノ角ゴ Pro W3" w:hAnsi="Futura"/>
      <w:color w:val="000000"/>
      <w:w w:val="100"/>
      <w:position w:val="-1"/>
      <w:sz w:val="16"/>
      <w:highlight w:val="none"/>
      <w:effect w:val="none"/>
      <w:vertAlign w:val="baseline"/>
      <w:cs w:val="0"/>
      <w:lang w:val="en-US" w:eastAsia="en-US" w:bidi="ar-SA"/>
    </w:rPr>
  </w:style>
  <w:style w:type="paragraph" w:styleId="BalloonText">
    <w:name w:val="Balloon Text"/>
    <w:basedOn w:val="Normal0"/>
    <w:pPr>
      <w:suppressAutoHyphens w:val="0"/>
      <w:spacing w:line="1" w:lineRule="atLeast"/>
      <w:ind w:leftChars="-1" w:rightChars="0" w:hangingChars="1"/>
      <w:textDirection w:val="btLr"/>
      <w:textAlignment w:val="top"/>
      <w:outlineLvl w:val="0"/>
    </w:pPr>
    <w:rPr>
      <w:rFonts w:ascii="Tahoma" w:eastAsia="ヒラギノ角ゴ Pro W3" w:hAnsi="Tahoma"/>
      <w:color w:val="000000"/>
      <w:w w:val="100"/>
      <w:position w:val="-1"/>
      <w:sz w:val="16"/>
      <w:szCs w:val="16"/>
      <w:highlight w:val="none"/>
      <w:effect w:val="none"/>
      <w:vertAlign w:val="baseline"/>
      <w:cs w:val="0"/>
      <w:lang w:bidi="ar-SA"/>
    </w:rPr>
  </w:style>
  <w:style w:type="character" w:customStyle="1" w:styleId="BalloonTextChar">
    <w:name w:val="Balloon Text Char"/>
    <w:rPr>
      <w:rFonts w:ascii="Tahoma" w:eastAsia="ヒラギノ角ゴ Pro W3" w:hAnsi="Tahoma" w:cs="Tahoma"/>
      <w:color w:val="000000"/>
      <w:w w:val="100"/>
      <w:position w:val="-1"/>
      <w:sz w:val="16"/>
      <w:szCs w:val="16"/>
      <w:highlight w:val="none"/>
      <w:effect w:val="none"/>
      <w:vertAlign w:val="baseline"/>
      <w:cs w:val="0"/>
    </w:rPr>
  </w:style>
  <w:style w:type="paragraph" w:styleId="DocumentMap">
    <w:name w:val="Document Map"/>
    <w:basedOn w:val="Normal0"/>
    <w:pPr>
      <w:suppressAutoHyphens w:val="0"/>
      <w:spacing w:line="1" w:lineRule="atLeast"/>
      <w:ind w:leftChars="-1" w:rightChars="0" w:hangingChars="1"/>
      <w:textDirection w:val="btLr"/>
      <w:textAlignment w:val="top"/>
      <w:outlineLvl w:val="0"/>
    </w:pPr>
    <w:rPr>
      <w:rFonts w:ascii="Tahoma" w:eastAsia="ヒラギノ角ゴ Pro W3" w:hAnsi="Tahoma" w:cs="Tahoma"/>
      <w:color w:val="000000"/>
      <w:w w:val="100"/>
      <w:position w:val="-1"/>
      <w:sz w:val="16"/>
      <w:szCs w:val="16"/>
      <w:highlight w:val="none"/>
      <w:effect w:val="none"/>
      <w:vertAlign w:val="baseline"/>
      <w:cs w:val="0"/>
      <w:lang w:val="en-US" w:eastAsia="en-US" w:bidi="ar-SA"/>
    </w:rPr>
  </w:style>
  <w:style w:type="character" w:customStyle="1" w:styleId="DocumentMapChar">
    <w:name w:val="Document Map Char"/>
    <w:rPr>
      <w:rFonts w:ascii="Tahoma" w:eastAsia="ヒラギノ角ゴ Pro W3" w:hAnsi="Tahoma" w:cs="Tahoma"/>
      <w:color w:val="000000"/>
      <w:w w:val="100"/>
      <w:position w:val="-1"/>
      <w:sz w:val="16"/>
      <w:szCs w:val="16"/>
      <w:highlight w:val="none"/>
      <w:effect w:val="none"/>
      <w:vertAlign w:val="baseline"/>
      <w:cs w:val="0"/>
    </w:rPr>
  </w:style>
  <w:style w:type="character" w:customStyle="1" w:styleId="HeaderChar">
    <w:name w:val="Header Char"/>
    <w:rPr>
      <w:color w:val="000000"/>
      <w:w w:val="100"/>
      <w:position w:val="-1"/>
      <w:szCs w:val="24"/>
      <w:highlight w:val="none"/>
      <w:effect w:val="none"/>
      <w:vertAlign w:val="baseline"/>
      <w:cs w:val="0"/>
    </w:rPr>
  </w:style>
  <w:style w:type="paragraph" w:customStyle="1" w:styleId="EmptyLayoutCell">
    <w:name w:val="EmptyLayoutCell"/>
    <w:basedOn w:val="Normal0"/>
    <w:pPr>
      <w:suppressAutoHyphens/>
      <w:spacing w:line="1" w:lineRule="atLeast"/>
      <w:ind w:leftChars="-1" w:rightChars="0" w:hangingChars="1"/>
      <w:textDirection w:val="btLr"/>
      <w:textAlignment w:val="top"/>
      <w:outlineLvl w:val="0"/>
    </w:pPr>
    <w:rPr>
      <w:color w:val="auto"/>
      <w:w w:val="100"/>
      <w:position w:val="-1"/>
      <w:sz w:val="2"/>
      <w:szCs w:val="20"/>
      <w:highlight w:val="none"/>
      <w:effect w:val="none"/>
      <w:vertAlign w:val="baseline"/>
      <w:cs w:val="0"/>
      <w:lang w:val="en-US" w:eastAsia="en-US" w:bidi="ar-SA"/>
    </w:rPr>
  </w:style>
  <w:style w:type="paragraph" w:styleId="Subtitle">
    <w:name w:val="Subtitle"/>
    <w:basedOn w:val="Normal0"/>
    <w:next w:val="Normal0"/>
    <w:pPr>
      <w:keepNext/>
      <w:keepLines/>
      <w:spacing w:before="360" w:after="80" w:line="240" w:lineRule="auto"/>
      <w:contextualSpacing/>
    </w:pPr>
    <w:rPr>
      <w:rFonts w:ascii="Georgia" w:eastAsia="Georgia" w:hAnsi="Georgia" w:cs="Georgia"/>
      <w:i/>
      <w:color w:val="666666"/>
      <w:sz w:val="48"/>
      <w:szCs w:val="48"/>
    </w:rPr>
  </w:style>
  <w:style w:type="table" w:customStyle="1" w:styleId="Table1">
    <w:name w:val="Table1"/>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2">
    <w:name w:val="Table2"/>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3">
    <w:name w:val="Table3"/>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4">
    <w:name w:val="Table4"/>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5">
    <w:name w:val="Table5"/>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6">
    <w:name w:val="Table6"/>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7">
    <w:name w:val="Table7"/>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8">
    <w:name w:val="Table8"/>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9">
    <w:name w:val="Table9"/>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0">
    <w:name w:val="Table10"/>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1">
    <w:name w:val="Table11"/>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2">
    <w:name w:val="Table12"/>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3">
    <w:name w:val="Table13"/>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4">
    <w:name w:val="Table14"/>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5">
    <w:name w:val="Table15"/>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6">
    <w:name w:val="Table16"/>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7">
    <w:name w:val="Table17"/>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8">
    <w:name w:val="Table18"/>
    <w:basedOn w:val="TableNormal0"/>
    <w:tblPr>
      <w:tblStyleRowBandSize w:val="1"/>
      <w:tblStyleColBandSize w:val="1"/>
      <w:tblCellMar>
        <w:top w:w="0" w:type="dxa"/>
        <w:left w:w="108" w:type="dxa"/>
        <w:bottom w:w="0" w:type="dxa"/>
        <w:right w:w="108"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customStyle="1" w:styleId="Table19">
    <w:name w:val="Table19"/>
    <w:basedOn w:val="TableNormal0"/>
    <w:tblPr>
      <w:tblStyleRowBandSize w:val="1"/>
      <w:tblStyleColBandSize w:val="1"/>
      <w:tblCellMar>
        <w:top w:w="0" w:type="dxa"/>
        <w:left w:w="0" w:type="dxa"/>
        <w:bottom w:w="0" w:type="dxa"/>
        <w:right w:w="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s://rdxfootmark.naukri.com/v2/track/openCv?trackingInfo=7a1f45e9a4bfed5dd18fcce7067b2ecd134f530e18705c4458440321091b5b58100f170019425b5c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