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DE39D3" w:rsidP="005405A9"/>
    <w:tbl>
      <w:tblPr>
        <w:tblStyle w:val="TableGrid"/>
        <w:tblpPr w:leftFromText="180" w:rightFromText="180" w:vertAnchor="page" w:horzAnchor="margin" w:tblpXSpec="right" w:tblpY="1381"/>
        <w:tblOverlap w:val="never"/>
        <w:tblW w:w="4477" w:type="dxa"/>
        <w:tblCellMar>
          <w:left w:w="0" w:type="dxa"/>
          <w:right w:w="0" w:type="dxa"/>
        </w:tblCellMar>
        <w:tblLook w:val="04A0"/>
      </w:tblPr>
      <w:tblGrid>
        <w:gridCol w:w="4471"/>
        <w:gridCol w:w="6"/>
      </w:tblGrid>
      <w:tr w:rsidTr="001F3998">
        <w:tblPrEx>
          <w:tblW w:w="4477" w:type="dxa"/>
          <w:tblCellMar>
            <w:left w:w="0" w:type="dxa"/>
            <w:right w:w="0" w:type="dxa"/>
          </w:tblCellMar>
          <w:tblLook w:val="04A0"/>
        </w:tblPrEx>
        <w:trPr>
          <w:trHeight w:val="355"/>
        </w:trPr>
        <w:tc>
          <w:tcPr>
            <w:tcW w:w="0" w:type="auto"/>
            <w:tcMar>
              <w:top w:w="0" w:type="dxa"/>
              <w:left w:w="720" w:type="dxa"/>
              <w:right w:w="29" w:type="dxa"/>
            </w:tcMar>
          </w:tcPr>
          <w:p w:rsidR="001F3998" w:rsidRPr="000F58C0" w:rsidP="001F3998">
            <w:pPr>
              <w:pStyle w:val="ContactInfo"/>
              <w:ind w:left="-630"/>
              <w:rPr>
                <w:sz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:rsidR="001F3998" w:rsidRPr="000F58C0" w:rsidP="001F3998">
            <w:pPr>
              <w:pStyle w:val="Icons"/>
              <w:ind w:left="-3625"/>
              <w:rPr>
                <w:sz w:val="20"/>
              </w:rPr>
            </w:pPr>
          </w:p>
        </w:tc>
      </w:tr>
      <w:tr w:rsidTr="001F3998">
        <w:tblPrEx>
          <w:tblW w:w="4477" w:type="dxa"/>
          <w:tblCellMar>
            <w:left w:w="0" w:type="dxa"/>
            <w:right w:w="0" w:type="dxa"/>
          </w:tblCellMar>
          <w:tblLook w:val="04A0"/>
        </w:tblPrEx>
        <w:trPr>
          <w:trHeight w:val="243"/>
        </w:trPr>
        <w:tc>
          <w:tcPr>
            <w:tcW w:w="0" w:type="auto"/>
            <w:tcMar>
              <w:left w:w="720" w:type="dxa"/>
              <w:right w:w="29" w:type="dxa"/>
            </w:tcMar>
          </w:tcPr>
          <w:p w:rsidR="001F3998" w:rsidP="001F3998">
            <w:pPr>
              <w:pStyle w:val="ContactInfo"/>
              <w:numPr>
                <w:ilvl w:val="0"/>
                <w:numId w:val="3"/>
              </w:numPr>
              <w:rPr>
                <w:noProof/>
                <w:sz w:val="20"/>
              </w:rPr>
            </w:pPr>
            <w:r>
              <w:rPr>
                <w:sz w:val="20"/>
              </w:rPr>
              <w:t>arafathkhan7852@gmail.com</w:t>
            </w:r>
            <w:r>
              <w:rPr>
                <w:noProof/>
                <w:sz w:val="20"/>
              </w:rPr>
              <w:t xml:space="preserve"> </w:t>
            </w:r>
          </w:p>
          <w:p w:rsidR="001F3998" w:rsidRPr="000F58C0" w:rsidP="001F3998">
            <w:pPr>
              <w:pStyle w:val="ContactInfo"/>
              <w:ind w:left="72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 xml:space="preserve">                       </w:t>
            </w:r>
            <w:r>
              <w:rPr>
                <w:noProof/>
                <w:sz w:val="20"/>
              </w:rPr>
              <w:drawing>
                <wp:inline distT="0" distB="0" distL="0" distR="0">
                  <wp:extent cx="238125" cy="123825"/>
                  <wp:effectExtent l="19050" t="0" r="9525" b="0"/>
                  <wp:docPr id="1" name="Picture 373" descr="C:\Users\Khan\AppData\Local\Microsoft\Windows\INetCache\Content.Word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C:\Users\Khan\AppData\Local\Microsoft\Windows\INetCache\Content.Word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+91-800-886-6520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1F3998" w:rsidRPr="000F58C0" w:rsidP="001F3998">
            <w:pPr>
              <w:pStyle w:val="Icons"/>
              <w:rPr>
                <w:sz w:val="20"/>
              </w:rPr>
            </w:pPr>
          </w:p>
        </w:tc>
      </w:tr>
      <w:tr w:rsidTr="001F3998">
        <w:tblPrEx>
          <w:tblW w:w="4477" w:type="dxa"/>
          <w:tblCellMar>
            <w:left w:w="0" w:type="dxa"/>
            <w:right w:w="0" w:type="dxa"/>
          </w:tblCellMar>
          <w:tblLook w:val="04A0"/>
        </w:tblPrEx>
        <w:trPr>
          <w:trHeight w:val="133"/>
        </w:trPr>
        <w:tc>
          <w:tcPr>
            <w:tcW w:w="0" w:type="auto"/>
            <w:tcMar>
              <w:left w:w="720" w:type="dxa"/>
              <w:right w:w="29" w:type="dxa"/>
            </w:tcMar>
          </w:tcPr>
          <w:p w:rsidR="001F3998" w:rsidRPr="000F58C0" w:rsidP="001F3998">
            <w:pPr>
              <w:pStyle w:val="ContactInfo"/>
              <w:rPr>
                <w:sz w:val="20"/>
              </w:rPr>
            </w:pP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1F3998" w:rsidRPr="000F58C0" w:rsidP="001F3998">
            <w:pPr>
              <w:pStyle w:val="Icons"/>
              <w:rPr>
                <w:sz w:val="20"/>
              </w:rPr>
            </w:pPr>
          </w:p>
        </w:tc>
      </w:tr>
    </w:tbl>
    <w:p w:rsidR="00AC6498" w:rsidRPr="003B0240" w:rsidP="005405A9">
      <w:pPr>
        <w:rPr>
          <w:rFonts w:asciiTheme="majorHAnsi" w:hAnsiTheme="majorHAnsi"/>
          <w:b/>
          <w:sz w:val="40"/>
          <w:szCs w:val="40"/>
        </w:rPr>
      </w:pPr>
      <w:r w:rsidRPr="003B0240">
        <w:rPr>
          <w:rFonts w:asciiTheme="majorHAnsi" w:hAnsiTheme="majorHAnsi"/>
          <w:b/>
          <w:sz w:val="40"/>
          <w:szCs w:val="40"/>
        </w:rPr>
        <w:t xml:space="preserve">Mohammad  </w:t>
      </w:r>
    </w:p>
    <w:p w:rsidR="00DE39D3" w:rsidRPr="00DE39D3" w:rsidP="005405A9">
      <w:pPr>
        <w:rPr>
          <w:b/>
          <w:sz w:val="40"/>
          <w:szCs w:val="40"/>
        </w:rPr>
      </w:pPr>
      <w:r w:rsidRPr="003B0240">
        <w:rPr>
          <w:rFonts w:asciiTheme="majorHAnsi" w:hAnsiTheme="majorHAnsi"/>
          <w:b/>
          <w:sz w:val="40"/>
          <w:szCs w:val="40"/>
        </w:rPr>
        <w:t>Arafath K</w:t>
      </w:r>
      <w:r w:rsidRPr="003B0240">
        <w:rPr>
          <w:rFonts w:asciiTheme="majorHAnsi" w:hAnsiTheme="majorHAnsi"/>
          <w:b/>
          <w:sz w:val="40"/>
          <w:szCs w:val="40"/>
        </w:rPr>
        <w:t>han</w:t>
      </w:r>
      <w:r w:rsidRPr="00DE39D3" w:rsidR="005B0099">
        <w:rPr>
          <w:b/>
          <w:sz w:val="40"/>
          <w:szCs w:val="40"/>
        </w:rPr>
        <w:tab/>
      </w:r>
      <w:r w:rsidRPr="00DE39D3" w:rsidR="005B0099">
        <w:rPr>
          <w:b/>
          <w:sz w:val="40"/>
          <w:szCs w:val="40"/>
        </w:rPr>
        <w:tab/>
      </w:r>
    </w:p>
    <w:p w:rsidR="00A4570D" w:rsidP="00A4570D">
      <w:pPr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A952AE">
        <w:rPr>
          <w:sz w:val="34"/>
          <w:szCs w:val="34"/>
        </w:rPr>
        <w:br/>
      </w:r>
      <w:r w:rsidRPr="003B0240" w:rsidR="00A952AE">
        <w:rPr>
          <w:rFonts w:asciiTheme="majorHAnsi" w:hAnsiTheme="majorHAnsi"/>
          <w:b/>
          <w:sz w:val="34"/>
          <w:szCs w:val="34"/>
        </w:rPr>
        <w:t>Career Summary</w:t>
      </w:r>
      <w:r w:rsidRPr="003B0240" w:rsidR="00A952AE">
        <w:rPr>
          <w:rFonts w:asciiTheme="majorHAnsi" w:hAnsiTheme="majorHAnsi"/>
          <w:b/>
          <w:sz w:val="34"/>
          <w:szCs w:val="34"/>
        </w:rPr>
        <w:br/>
      </w:r>
      <w:r w:rsidR="00A952AE">
        <w:rPr>
          <w:sz w:val="20"/>
        </w:rPr>
        <w:br/>
      </w:r>
      <w:r w:rsidRPr="00E518A9" w:rsidR="00E518A9">
        <w:rPr>
          <w:rFonts w:asciiTheme="majorHAnsi" w:hAnsiTheme="majorHAnsi"/>
          <w:color w:val="595959" w:themeColor="text1" w:themeTint="A6"/>
          <w:sz w:val="24"/>
          <w:szCs w:val="24"/>
        </w:rPr>
        <w:t>Passionate about Data Science/Analytics</w:t>
      </w:r>
      <w:r w:rsidR="00AC6498">
        <w:rPr>
          <w:rFonts w:asciiTheme="majorHAnsi" w:hAnsiTheme="majorHAnsi"/>
          <w:color w:val="595959" w:themeColor="text1" w:themeTint="A6"/>
          <w:sz w:val="24"/>
          <w:szCs w:val="24"/>
        </w:rPr>
        <w:t xml:space="preserve"> having practical exposure in</w:t>
      </w:r>
      <w:r w:rsidRPr="00E518A9" w:rsidR="00AC6498">
        <w:rPr>
          <w:rFonts w:asciiTheme="majorHAnsi" w:hAnsiTheme="majorHAnsi"/>
          <w:color w:val="595959" w:themeColor="text1" w:themeTint="A6"/>
          <w:sz w:val="24"/>
          <w:szCs w:val="24"/>
        </w:rPr>
        <w:t xml:space="preserve"> Machine Learning, Deep Learning, Artificial Intelligence and Big Data</w:t>
      </w:r>
      <w:r w:rsidR="00AC6498">
        <w:rPr>
          <w:rFonts w:asciiTheme="majorHAnsi" w:hAnsiTheme="majorHAnsi"/>
          <w:color w:val="595959" w:themeColor="text1" w:themeTint="A6"/>
          <w:sz w:val="24"/>
          <w:szCs w:val="24"/>
        </w:rPr>
        <w:t>,</w:t>
      </w:r>
      <w:r w:rsidRPr="00E518A9" w:rsidR="00E518A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 w:rsidR="00AC6498">
        <w:rPr>
          <w:rFonts w:asciiTheme="majorHAnsi" w:hAnsiTheme="majorHAnsi"/>
          <w:color w:val="595959" w:themeColor="text1" w:themeTint="A6"/>
          <w:sz w:val="24"/>
          <w:szCs w:val="24"/>
        </w:rPr>
        <w:t xml:space="preserve">and </w:t>
      </w:r>
      <w:r w:rsidRPr="00E518A9" w:rsidR="00E518A9">
        <w:rPr>
          <w:rFonts w:asciiTheme="majorHAnsi" w:hAnsiTheme="majorHAnsi"/>
          <w:color w:val="595959" w:themeColor="text1" w:themeTint="A6"/>
          <w:sz w:val="24"/>
          <w:szCs w:val="24"/>
        </w:rPr>
        <w:t>looking for role in an organization to pursue career in the same</w:t>
      </w:r>
      <w:r>
        <w:rPr>
          <w:rFonts w:asciiTheme="majorHAnsi" w:hAnsiTheme="maj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521.25pt;height:0;margin-top:0.7pt;margin-left:0.75pt;position:absolute;z-index:251658240" o:connectortype="straight"/>
        </w:pict>
      </w:r>
      <w:r w:rsidRPr="00E518A9" w:rsidR="00E518A9">
        <w:rPr>
          <w:rFonts w:asciiTheme="majorHAnsi" w:hAnsiTheme="majorHAnsi"/>
          <w:color w:val="595959" w:themeColor="text1" w:themeTint="A6"/>
          <w:sz w:val="24"/>
          <w:szCs w:val="24"/>
        </w:rPr>
        <w:t>.</w:t>
      </w:r>
    </w:p>
    <w:p w:rsidR="000C25E9" w:rsidRPr="00E518A9" w:rsidP="00A457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27" type="#_x0000_t32" style="width:521.25pt;height:0;margin-top:13.75pt;margin-left:-6pt;position:absolute;z-index:251661312" o:connectortype="straight"/>
        </w:pict>
      </w:r>
    </w:p>
    <w:p w:rsidR="00A4570D" w:rsidRPr="003B0240" w:rsidP="00A4570D">
      <w:pPr>
        <w:rPr>
          <w:rFonts w:asciiTheme="majorHAnsi" w:hAnsiTheme="majorHAnsi"/>
          <w:b/>
          <w:sz w:val="34"/>
        </w:rPr>
      </w:pPr>
      <w:r w:rsidRPr="003B0240">
        <w:rPr>
          <w:rFonts w:asciiTheme="majorHAnsi" w:hAnsiTheme="majorHAnsi"/>
          <w:b/>
          <w:sz w:val="34"/>
        </w:rPr>
        <w:t>Skills</w:t>
      </w:r>
    </w:p>
    <w:tbl>
      <w:tblPr>
        <w:tblStyle w:val="TableGrid"/>
        <w:tblW w:w="4736" w:type="pct"/>
        <w:tblCellMar>
          <w:left w:w="0" w:type="dxa"/>
          <w:right w:w="0" w:type="dxa"/>
        </w:tblCellMar>
        <w:tblLook w:val="04A0"/>
      </w:tblPr>
      <w:tblGrid>
        <w:gridCol w:w="4731"/>
        <w:gridCol w:w="5183"/>
      </w:tblGrid>
      <w:tr w:rsidTr="00CF7E1C">
        <w:tblPrEx>
          <w:tblW w:w="4736" w:type="pct"/>
          <w:tblCellMar>
            <w:left w:w="0" w:type="dxa"/>
            <w:right w:w="0" w:type="dxa"/>
          </w:tblCellMar>
          <w:tblLook w:val="04A0"/>
        </w:tblPrEx>
        <w:trPr>
          <w:trHeight w:val="603"/>
        </w:trPr>
        <w:tc>
          <w:tcPr>
            <w:tcW w:w="4731" w:type="dxa"/>
          </w:tcPr>
          <w:p w:rsidR="00A4570D" w:rsidRPr="00E518A9" w:rsidP="00A4570D">
            <w:pPr>
              <w:pStyle w:val="ListBulle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Python, R,</w:t>
            </w:r>
            <w:r w:rsidRPr="00E518A9">
              <w:rPr>
                <w:sz w:val="24"/>
                <w:szCs w:val="24"/>
              </w:rPr>
              <w:t xml:space="preserve"> PL/SQL, Java</w:t>
            </w:r>
          </w:p>
          <w:p w:rsidR="00A4570D" w:rsidRPr="00E518A9" w:rsidP="00A4570D">
            <w:pPr>
              <w:pStyle w:val="ListBulle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518A9">
              <w:rPr>
                <w:sz w:val="24"/>
                <w:szCs w:val="24"/>
              </w:rPr>
              <w:t>Tableau, Eclipse, SQL Developer</w:t>
            </w:r>
          </w:p>
          <w:p w:rsidR="00A4570D" w:rsidRPr="00E518A9" w:rsidP="00A4570D">
            <w:pPr>
              <w:pStyle w:val="ListBulle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518A9">
              <w:rPr>
                <w:sz w:val="24"/>
                <w:szCs w:val="24"/>
              </w:rPr>
              <w:t>Machine Learning- Supervised/Unsupervised</w:t>
            </w:r>
          </w:p>
        </w:tc>
        <w:tc>
          <w:tcPr>
            <w:tcW w:w="5183" w:type="dxa"/>
            <w:tcMar>
              <w:left w:w="360" w:type="dxa"/>
              <w:right w:w="0" w:type="dxa"/>
            </w:tcMar>
          </w:tcPr>
          <w:p w:rsidR="00CF7E1C" w:rsidRPr="00CF7E1C" w:rsidP="00CF7E1C">
            <w:pPr>
              <w:pStyle w:val="ListBullet"/>
              <w:rPr>
                <w:sz w:val="24"/>
                <w:szCs w:val="24"/>
              </w:rPr>
            </w:pPr>
            <w:r w:rsidRPr="00E518A9">
              <w:rPr>
                <w:sz w:val="24"/>
                <w:szCs w:val="24"/>
              </w:rPr>
              <w:t xml:space="preserve">Statistics </w:t>
            </w:r>
            <w:r>
              <w:rPr>
                <w:sz w:val="24"/>
                <w:szCs w:val="24"/>
              </w:rPr>
              <w:t xml:space="preserve">, </w:t>
            </w:r>
            <w:r w:rsidRPr="00E518A9" w:rsidR="00A4570D">
              <w:rPr>
                <w:sz w:val="24"/>
                <w:szCs w:val="24"/>
              </w:rPr>
              <w:t>Data Analysis, Data Engineering, Big Data Ecosystem,</w:t>
            </w:r>
            <w:r>
              <w:rPr>
                <w:sz w:val="24"/>
                <w:szCs w:val="24"/>
              </w:rPr>
              <w:t xml:space="preserve"> Predictive Modeling</w:t>
            </w:r>
            <w:r>
              <w:rPr>
                <w:sz w:val="24"/>
                <w:szCs w:val="24"/>
              </w:rPr>
              <w:t>.</w:t>
            </w:r>
          </w:p>
          <w:p w:rsidR="00A4570D" w:rsidRPr="00E518A9" w:rsidP="00A20FC7">
            <w:pPr>
              <w:pStyle w:val="ListBullet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</w:tr>
    </w:tbl>
    <w:p w:rsidR="00CF7E1C" w:rsidP="00CF7E1C">
      <w:pPr>
        <w:keepNext/>
        <w:keepLines/>
        <w:spacing w:after="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>
        <w:rPr>
          <w:rFonts w:ascii="Cambria" w:eastAsia="Cambria" w:hAnsi="Cambria" w:cs="Cambria"/>
          <w:b/>
          <w:noProof/>
          <w:color w:val="2A7B88"/>
          <w:sz w:val="32"/>
          <w:szCs w:val="28"/>
        </w:rPr>
        <w:pict>
          <v:shape id="_x0000_s1028" type="#_x0000_t32" style="width:521.25pt;height:0;margin-top:12.85pt;margin-left:-6pt;position:absolute;z-index:251660288" o:connectortype="straight"/>
        </w:pict>
      </w:r>
    </w:p>
    <w:p w:rsidR="00CF7E1C" w:rsidRPr="00CF7E1C" w:rsidP="00CF7E1C">
      <w:pPr>
        <w:keepNext/>
        <w:keepLines/>
        <w:spacing w:after="0" w:line="240" w:lineRule="auto"/>
        <w:rPr>
          <w:rFonts w:ascii="Cambria" w:eastAsia="Cambria" w:hAnsi="Cambria" w:cs="Cambria"/>
          <w:b/>
          <w:color w:val="2A7B88"/>
          <w:sz w:val="32"/>
          <w:szCs w:val="28"/>
        </w:rPr>
      </w:pPr>
    </w:p>
    <w:p w:rsidR="00CF7E1C" w:rsidP="00CF7E1C">
      <w:pPr>
        <w:keepNext/>
        <w:keepLines/>
        <w:spacing w:after="0" w:line="240" w:lineRule="auto"/>
        <w:rPr>
          <w:rFonts w:ascii="Cambria" w:eastAsia="Cambria" w:hAnsi="Cambria" w:cs="Cambria"/>
          <w:b/>
          <w:color w:val="000000" w:themeColor="text1"/>
          <w:sz w:val="32"/>
          <w:szCs w:val="28"/>
        </w:rPr>
      </w:pPr>
      <w:r>
        <w:rPr>
          <w:rFonts w:ascii="Cambria" w:eastAsia="Cambria" w:hAnsi="Cambria" w:cs="Cambria"/>
          <w:b/>
          <w:color w:val="000000" w:themeColor="text1"/>
          <w:sz w:val="32"/>
          <w:szCs w:val="28"/>
        </w:rPr>
        <w:t>Analytics Projects</w:t>
      </w:r>
    </w:p>
    <w:p w:rsidR="00CF7E1C" w:rsidRPr="00CF7E1C" w:rsidP="00CF7E1C">
      <w:pPr>
        <w:keepNext/>
        <w:keepLines/>
        <w:spacing w:after="0" w:line="240" w:lineRule="auto"/>
        <w:rPr>
          <w:rFonts w:ascii="Cambria" w:eastAsia="Cambria" w:hAnsi="Cambria" w:cs="Cambria"/>
          <w:b/>
          <w:color w:val="000000" w:themeColor="text1"/>
          <w:sz w:val="32"/>
          <w:szCs w:val="28"/>
        </w:rPr>
      </w:pPr>
      <w:r w:rsidRPr="00CF7E1C">
        <w:rPr>
          <w:rFonts w:ascii="Cambria" w:eastAsia="Cambria" w:hAnsi="Cambria" w:cs="Cambria"/>
          <w:b/>
          <w:color w:val="000000" w:themeColor="text1"/>
          <w:sz w:val="32"/>
          <w:szCs w:val="28"/>
        </w:rPr>
        <w:t xml:space="preserve"> </w:t>
      </w:r>
    </w:p>
    <w:p w:rsidR="00CF7E1C" w:rsidP="00CF7E1C">
      <w:pPr>
        <w:spacing w:after="240" w:line="240" w:lineRule="auto"/>
        <w:rPr>
          <w:rFonts w:ascii="Century Schoolbook" w:eastAsia="Century Schoolbook" w:hAnsi="Century Schoolbook" w:cs="Century Schoolbook"/>
          <w:b/>
          <w:color w:val="404040"/>
          <w:sz w:val="23"/>
          <w:szCs w:val="23"/>
        </w:rPr>
      </w:pPr>
      <w:r>
        <w:rPr>
          <w:b/>
          <w:color w:val="404040"/>
          <w:sz w:val="23"/>
          <w:szCs w:val="23"/>
        </w:rPr>
        <w:t>House Price Prediction</w:t>
      </w:r>
    </w:p>
    <w:p w:rsidR="00CF7E1C" w:rsidP="00CF7E1C">
      <w:pPr>
        <w:spacing w:after="240" w:line="240" w:lineRule="auto"/>
        <w:ind w:left="720" w:hanging="720"/>
        <w:jc w:val="both"/>
        <w:rPr>
          <w:b/>
          <w:color w:val="404040"/>
        </w:rPr>
      </w:pPr>
      <w:r>
        <w:rPr>
          <w:b/>
          <w:color w:val="404040"/>
          <w:sz w:val="23"/>
          <w:szCs w:val="23"/>
        </w:rPr>
        <w:t xml:space="preserve">AIM: </w:t>
      </w:r>
      <w:r>
        <w:rPr>
          <w:b/>
          <w:color w:val="404040"/>
          <w:sz w:val="23"/>
          <w:szCs w:val="23"/>
        </w:rPr>
        <w:tab/>
      </w:r>
      <w:r w:rsidRPr="000C25E9">
        <w:rPr>
          <w:rFonts w:asciiTheme="majorHAnsi" w:hAnsiTheme="majorHAnsi"/>
          <w:color w:val="404040"/>
          <w:sz w:val="24"/>
          <w:szCs w:val="24"/>
        </w:rPr>
        <w:t xml:space="preserve">To build a model </w:t>
      </w:r>
      <w:r w:rsidRPr="000C25E9">
        <w:rPr>
          <w:rFonts w:asciiTheme="majorHAnsi" w:hAnsiTheme="majorHAnsi"/>
          <w:color w:val="4D4D4D"/>
          <w:sz w:val="24"/>
          <w:szCs w:val="24"/>
          <w:highlight w:val="white"/>
        </w:rPr>
        <w:t>to automate the house prediction. This Dataset consist of 84 variables and 2000 rows. In this I have separated all the missing continuous and categorical variables and stored in different dataframes. I have cleaned the data then imputed the missing values and preprocessed the data. Then I applied supervised algorithms</w:t>
      </w:r>
      <w:r w:rsidRPr="000C25E9">
        <w:rPr>
          <w:rFonts w:asciiTheme="majorHAnsi" w:hAnsiTheme="majorHAnsi"/>
          <w:color w:val="4D4D4D"/>
          <w:highlight w:val="white"/>
        </w:rPr>
        <w:t xml:space="preserve"> </w:t>
      </w:r>
      <w:bookmarkStart w:id="0" w:name="_GoBack"/>
      <w:r w:rsidRPr="000C25E9" w:rsidR="000C25E9">
        <w:rPr>
          <w:rFonts w:asciiTheme="majorHAnsi" w:hAnsiTheme="majorHAnsi"/>
          <w:color w:val="4D4D4D"/>
        </w:rPr>
        <w:t>.</w:t>
      </w:r>
    </w:p>
    <w:p w:rsidR="00CF7E1C" w:rsidP="00CF7E1C">
      <w:pPr>
        <w:spacing w:after="240" w:line="240" w:lineRule="auto"/>
        <w:ind w:left="720" w:hanging="720"/>
        <w:rPr>
          <w:b/>
          <w:color w:val="404040"/>
          <w:sz w:val="23"/>
          <w:szCs w:val="23"/>
        </w:rPr>
      </w:pPr>
      <w:bookmarkEnd w:id="0"/>
      <w:r>
        <w:rPr>
          <w:b/>
          <w:color w:val="404040"/>
          <w:sz w:val="23"/>
          <w:szCs w:val="23"/>
        </w:rPr>
        <w:t>Language: R and Python</w:t>
      </w:r>
    </w:p>
    <w:p w:rsidR="000C25E9" w:rsidP="00CF7E1C">
      <w:pPr>
        <w:spacing w:after="240" w:line="240" w:lineRule="auto"/>
        <w:ind w:left="720" w:hanging="720"/>
        <w:rPr>
          <w:b/>
          <w:color w:val="404040"/>
          <w:sz w:val="23"/>
          <w:szCs w:val="23"/>
        </w:rPr>
      </w:pPr>
      <w:r>
        <w:rPr>
          <w:b/>
          <w:color w:val="404040"/>
          <w:sz w:val="23"/>
          <w:szCs w:val="23"/>
        </w:rPr>
        <w:t>Titanic Data Case Study:</w:t>
      </w:r>
    </w:p>
    <w:p w:rsidR="000C25E9" w:rsidRPr="000C25E9" w:rsidP="000C25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404040"/>
          <w:sz w:val="23"/>
          <w:szCs w:val="23"/>
        </w:rPr>
        <w:t>AIM</w:t>
      </w:r>
      <w:r w:rsidRPr="000C25E9">
        <w:rPr>
          <w:rFonts w:asciiTheme="majorHAnsi" w:hAnsiTheme="majorHAnsi"/>
          <w:b/>
          <w:color w:val="404040"/>
          <w:sz w:val="24"/>
          <w:szCs w:val="24"/>
        </w:rPr>
        <w:t>:</w:t>
      </w:r>
      <w:r w:rsidRPr="000C25E9">
        <w:rPr>
          <w:rFonts w:asciiTheme="majorHAnsi" w:hAnsiTheme="majorHAnsi"/>
          <w:color w:val="000000"/>
          <w:sz w:val="24"/>
          <w:szCs w:val="24"/>
        </w:rPr>
        <w:t xml:space="preserve">      To perform Logistic Regression and determine whether the passenger is </w:t>
      </w:r>
      <w:r w:rsidRPr="000C25E9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0C25E9">
        <w:rPr>
          <w:rFonts w:asciiTheme="majorHAnsi" w:hAnsiTheme="majorHAnsi"/>
          <w:color w:val="000000"/>
          <w:sz w:val="24"/>
          <w:szCs w:val="24"/>
        </w:rPr>
        <w:t>Survived or not.</w:t>
      </w:r>
      <w:r w:rsidRPr="000C25E9">
        <w:rPr>
          <w:rFonts w:asciiTheme="majorHAnsi" w:hAnsiTheme="majorHAnsi"/>
          <w:b/>
          <w:color w:val="000000"/>
          <w:sz w:val="24"/>
          <w:szCs w:val="24"/>
        </w:rPr>
        <w:br/>
      </w:r>
    </w:p>
    <w:p w:rsidR="000C25E9" w:rsidP="000C25E9">
      <w:pPr>
        <w:spacing w:after="240" w:line="240" w:lineRule="auto"/>
        <w:ind w:left="720" w:hanging="720"/>
        <w:rPr>
          <w:b/>
          <w:color w:val="404040"/>
          <w:sz w:val="23"/>
          <w:szCs w:val="23"/>
        </w:rPr>
      </w:pPr>
      <w:r>
        <w:rPr>
          <w:b/>
          <w:color w:val="404040"/>
          <w:sz w:val="23"/>
          <w:szCs w:val="23"/>
        </w:rPr>
        <w:t>Language: R and Python</w:t>
      </w:r>
    </w:p>
    <w:p w:rsidR="00A4570D" w:rsidP="000C25E9">
      <w:pPr>
        <w:pStyle w:val="Heading1"/>
        <w:pBdr>
          <w:top w:val="single" w:sz="4" w:space="31" w:color="A6A6A6" w:themeColor="background1" w:themeShade="A6"/>
        </w:pBdr>
        <w:tabs>
          <w:tab w:val="left" w:pos="8308"/>
        </w:tabs>
        <w:spacing w:before="0" w:line="240" w:lineRule="auto"/>
        <w:rPr>
          <w:color w:val="808080" w:themeColor="background1" w:themeShade="80"/>
          <w:sz w:val="20"/>
          <w:szCs w:val="20"/>
        </w:rPr>
      </w:pPr>
      <w:r>
        <w:rPr>
          <w:color w:val="auto"/>
          <w:sz w:val="34"/>
          <w:szCs w:val="34"/>
        </w:rPr>
        <w:t>E</w:t>
      </w:r>
      <w:r w:rsidRPr="003B0240">
        <w:rPr>
          <w:color w:val="auto"/>
          <w:sz w:val="34"/>
          <w:szCs w:val="34"/>
        </w:rPr>
        <w:t>xperience</w:t>
      </w:r>
      <w:r w:rsidRPr="003B0240" w:rsidR="00827C5F">
        <w:rPr>
          <w:color w:val="auto"/>
          <w:sz w:val="34"/>
          <w:szCs w:val="34"/>
        </w:rPr>
        <w:br/>
      </w:r>
      <w:r w:rsidRPr="003B0240">
        <w:rPr>
          <w:b w:val="0"/>
          <w:color w:val="auto"/>
          <w:sz w:val="30"/>
        </w:rPr>
        <w:t>Data Associate</w:t>
      </w:r>
      <w:r w:rsidRPr="000F58C0">
        <w:rPr>
          <w:sz w:val="30"/>
        </w:rPr>
        <w:t>/</w:t>
      </w:r>
      <w:r w:rsidRPr="00A4570D">
        <w:rPr>
          <w:rStyle w:val="Emphasis"/>
          <w:sz w:val="24"/>
          <w:szCs w:val="24"/>
        </w:rPr>
        <w:t>Amazon Development Centre India</w:t>
      </w:r>
      <w:r w:rsidR="00ED439E">
        <w:rPr>
          <w:rStyle w:val="Emphasis"/>
          <w:sz w:val="24"/>
          <w:szCs w:val="24"/>
        </w:rPr>
        <w:t xml:space="preserve"> Pvt. Ltd,</w:t>
      </w:r>
      <w:r w:rsidRPr="000F58C0">
        <w:rPr>
          <w:rStyle w:val="Emphasis"/>
          <w:sz w:val="30"/>
        </w:rPr>
        <w:t xml:space="preserve"> </w:t>
      </w:r>
      <w:r w:rsidRPr="00240519">
        <w:rPr>
          <w:rStyle w:val="Emphasis"/>
          <w:sz w:val="24"/>
          <w:szCs w:val="24"/>
        </w:rPr>
        <w:t>Hyderabad.</w:t>
      </w:r>
      <w:r>
        <w:rPr>
          <w:rStyle w:val="Emphasis"/>
          <w:sz w:val="30"/>
        </w:rPr>
        <w:br/>
      </w:r>
      <w:r>
        <w:rPr>
          <w:color w:val="808080" w:themeColor="background1" w:themeShade="80"/>
          <w:sz w:val="20"/>
          <w:szCs w:val="20"/>
        </w:rPr>
        <w:t>Sept 17</w:t>
      </w:r>
      <w:r w:rsidRPr="00A4570D">
        <w:rPr>
          <w:color w:val="808080" w:themeColor="background1" w:themeShade="80"/>
          <w:sz w:val="20"/>
          <w:szCs w:val="20"/>
        </w:rPr>
        <w:t xml:space="preserve"> – </w:t>
      </w:r>
      <w:r>
        <w:rPr>
          <w:color w:val="808080" w:themeColor="background1" w:themeShade="80"/>
          <w:sz w:val="20"/>
          <w:szCs w:val="20"/>
        </w:rPr>
        <w:t>Aug18</w:t>
      </w:r>
    </w:p>
    <w:p w:rsidR="00A20FC7" w:rsidRPr="00A20FC7" w:rsidP="00A20FC7">
      <w:pPr>
        <w:pStyle w:val="ListBullet"/>
        <w:numPr>
          <w:ilvl w:val="0"/>
          <w:numId w:val="2"/>
        </w:numPr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Worked </w:t>
      </w:r>
      <w:r w:rsidRPr="00A20FC7">
        <w:rPr>
          <w:rFonts w:asciiTheme="majorHAnsi" w:hAnsiTheme="majorHAnsi"/>
          <w:sz w:val="24"/>
          <w:szCs w:val="24"/>
        </w:rPr>
        <w:t xml:space="preserve"> towards improving the Response Delivery of Alexa</w:t>
      </w:r>
      <w:r w:rsidR="003D5A02">
        <w:rPr>
          <w:rFonts w:asciiTheme="majorHAnsi" w:hAnsiTheme="majorHAnsi"/>
          <w:sz w:val="24"/>
          <w:szCs w:val="24"/>
        </w:rPr>
        <w:t xml:space="preserve"> </w:t>
      </w:r>
      <w:r w:rsidRPr="00A20FC7">
        <w:rPr>
          <w:rFonts w:asciiTheme="majorHAnsi" w:hAnsiTheme="majorHAnsi"/>
          <w:sz w:val="24"/>
          <w:szCs w:val="24"/>
        </w:rPr>
        <w:t xml:space="preserve">(Smart </w:t>
      </w:r>
      <w:r w:rsidRPr="00A20FC7" w:rsidR="003D5A02">
        <w:rPr>
          <w:rFonts w:asciiTheme="majorHAnsi" w:hAnsiTheme="majorHAnsi"/>
          <w:sz w:val="24"/>
          <w:szCs w:val="24"/>
        </w:rPr>
        <w:t>personal</w:t>
      </w:r>
      <w:r w:rsidRPr="00A20FC7">
        <w:rPr>
          <w:rFonts w:asciiTheme="majorHAnsi" w:hAnsiTheme="majorHAnsi"/>
          <w:sz w:val="24"/>
          <w:szCs w:val="24"/>
        </w:rPr>
        <w:t xml:space="preserve"> assistant)</w:t>
      </w:r>
    </w:p>
    <w:p w:rsidR="00A20FC7" w:rsidRPr="00A20FC7" w:rsidP="00A20FC7">
      <w:pPr>
        <w:pStyle w:val="ListBullet"/>
        <w:numPr>
          <w:ilvl w:val="0"/>
          <w:numId w:val="2"/>
        </w:numPr>
        <w:rPr>
          <w:sz w:val="24"/>
          <w:szCs w:val="24"/>
        </w:rPr>
      </w:pPr>
      <w:r w:rsidRPr="001F3998">
        <w:rPr>
          <w:rFonts w:asciiTheme="majorHAnsi" w:hAnsiTheme="majorHAnsi"/>
          <w:sz w:val="24"/>
          <w:szCs w:val="24"/>
        </w:rPr>
        <w:t>Involved in Data creation, curation, and analytics services to he</w:t>
      </w:r>
      <w:r w:rsidR="00AC6498">
        <w:rPr>
          <w:rFonts w:asciiTheme="majorHAnsi" w:hAnsiTheme="majorHAnsi"/>
          <w:sz w:val="24"/>
          <w:szCs w:val="24"/>
        </w:rPr>
        <w:t>lp develop, test, and</w:t>
      </w:r>
      <w:r w:rsidR="002C37C0">
        <w:rPr>
          <w:rFonts w:asciiTheme="majorHAnsi" w:hAnsiTheme="majorHAnsi"/>
          <w:sz w:val="24"/>
          <w:szCs w:val="24"/>
        </w:rPr>
        <w:t xml:space="preserve"> train the </w:t>
      </w:r>
      <w:r w:rsidRPr="001F3998">
        <w:rPr>
          <w:rFonts w:asciiTheme="majorHAnsi" w:hAnsiTheme="majorHAnsi"/>
          <w:sz w:val="24"/>
          <w:szCs w:val="24"/>
        </w:rPr>
        <w:t>Alexa AI.</w:t>
      </w:r>
    </w:p>
    <w:p w:rsidR="00ED439E" w:rsidRPr="00ED439E" w:rsidP="00A4570D">
      <w:pPr>
        <w:pStyle w:val="ListBullet"/>
        <w:numPr>
          <w:ilvl w:val="0"/>
          <w:numId w:val="2"/>
        </w:numPr>
        <w:rPr>
          <w:sz w:val="24"/>
          <w:szCs w:val="24"/>
        </w:rPr>
      </w:pPr>
      <w:r w:rsidRPr="001F3998">
        <w:rPr>
          <w:rFonts w:asciiTheme="majorHAnsi" w:hAnsiTheme="majorHAnsi"/>
          <w:sz w:val="24"/>
          <w:szCs w:val="24"/>
        </w:rPr>
        <w:t>W</w:t>
      </w:r>
      <w:r w:rsidR="00167DE3">
        <w:rPr>
          <w:rFonts w:asciiTheme="majorHAnsi" w:hAnsiTheme="majorHAnsi"/>
          <w:sz w:val="24"/>
          <w:szCs w:val="24"/>
        </w:rPr>
        <w:t>orked</w:t>
      </w:r>
      <w:r w:rsidR="001F3998">
        <w:rPr>
          <w:rFonts w:asciiTheme="majorHAnsi" w:hAnsiTheme="majorHAnsi"/>
          <w:sz w:val="24"/>
          <w:szCs w:val="24"/>
        </w:rPr>
        <w:t xml:space="preserve"> </w:t>
      </w:r>
      <w:r w:rsidRPr="001F3998">
        <w:rPr>
          <w:rFonts w:asciiTheme="majorHAnsi" w:hAnsiTheme="majorHAnsi"/>
          <w:sz w:val="24"/>
          <w:szCs w:val="24"/>
        </w:rPr>
        <w:t xml:space="preserve">with internal customers like Machine </w:t>
      </w:r>
      <w:r>
        <w:rPr>
          <w:rFonts w:asciiTheme="majorHAnsi" w:hAnsiTheme="majorHAnsi"/>
          <w:sz w:val="24"/>
          <w:szCs w:val="24"/>
        </w:rPr>
        <w:t>Learning Science modeling teams by</w:t>
      </w:r>
      <w:r w:rsidR="001F399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providing</w:t>
      </w:r>
    </w:p>
    <w:p w:rsidR="00A4570D" w:rsidRPr="001F3998" w:rsidP="00ED439E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critical data required</w:t>
      </w:r>
      <w:r w:rsidRPr="001F3998" w:rsidR="00240519">
        <w:rPr>
          <w:rFonts w:asciiTheme="majorHAnsi" w:hAnsiTheme="majorHAnsi"/>
          <w:sz w:val="24"/>
          <w:szCs w:val="24"/>
        </w:rPr>
        <w:t xml:space="preserve"> to improve Alexa’s Automatic Speech Re</w:t>
      </w:r>
      <w:r>
        <w:rPr>
          <w:rFonts w:asciiTheme="majorHAnsi" w:hAnsiTheme="majorHAnsi"/>
          <w:sz w:val="24"/>
          <w:szCs w:val="24"/>
        </w:rPr>
        <w:t>cognition,</w:t>
      </w:r>
      <w:r w:rsidRPr="001F3998" w:rsidR="00240519">
        <w:rPr>
          <w:rFonts w:asciiTheme="majorHAnsi" w:hAnsiTheme="majorHAnsi"/>
          <w:sz w:val="24"/>
          <w:szCs w:val="24"/>
        </w:rPr>
        <w:t xml:space="preserve"> Natural Lan</w:t>
      </w:r>
      <w:r>
        <w:rPr>
          <w:rFonts w:asciiTheme="majorHAnsi" w:hAnsiTheme="majorHAnsi"/>
          <w:sz w:val="24"/>
          <w:szCs w:val="24"/>
        </w:rPr>
        <w:t>guage Understanding models and D</w:t>
      </w:r>
      <w:r w:rsidRPr="001F3998" w:rsidR="00240519">
        <w:rPr>
          <w:rFonts w:asciiTheme="majorHAnsi" w:hAnsiTheme="majorHAnsi"/>
          <w:sz w:val="24"/>
          <w:szCs w:val="24"/>
        </w:rPr>
        <w:t>omain features</w:t>
      </w:r>
      <w:r w:rsidR="00240519">
        <w:t>.</w:t>
      </w:r>
    </w:p>
    <w:p w:rsidR="00240519" w:rsidRPr="003B0240" w:rsidP="008669B3">
      <w:pPr>
        <w:pStyle w:val="Heading1"/>
        <w:pBdr>
          <w:top w:val="single" w:sz="4" w:space="24" w:color="A6A6A6" w:themeColor="background1" w:themeShade="A6"/>
        </w:pBdr>
        <w:tabs>
          <w:tab w:val="left" w:pos="8308"/>
        </w:tabs>
        <w:rPr>
          <w:color w:val="auto"/>
          <w:sz w:val="34"/>
          <w:szCs w:val="34"/>
        </w:rPr>
      </w:pPr>
      <w:r w:rsidRPr="003B0240">
        <w:rPr>
          <w:color w:val="auto"/>
          <w:sz w:val="34"/>
          <w:szCs w:val="34"/>
        </w:rPr>
        <w:t>E</w:t>
      </w:r>
      <w:r w:rsidRPr="003B0240">
        <w:rPr>
          <w:color w:val="auto"/>
          <w:sz w:val="34"/>
          <w:szCs w:val="34"/>
        </w:rPr>
        <w:t>ducation</w:t>
      </w:r>
    </w:p>
    <w:p w:rsidR="00827C5F" w:rsidRPr="001F3998" w:rsidP="005F6C31">
      <w:pPr>
        <w:rPr>
          <w:rStyle w:val="Emphasis"/>
          <w:sz w:val="30"/>
        </w:rPr>
      </w:pPr>
      <w:r w:rsidRPr="00573BEC">
        <w:rPr>
          <w:sz w:val="30"/>
        </w:rPr>
        <w:t>PGP in Big Data Analytics &amp; Optimization</w:t>
      </w:r>
      <w:r>
        <w:rPr>
          <w:sz w:val="30"/>
        </w:rPr>
        <w:t>/</w:t>
      </w:r>
      <w:r w:rsidR="001F3998">
        <w:rPr>
          <w:rStyle w:val="Emphasis"/>
          <w:sz w:val="30"/>
        </w:rPr>
        <w:t>INSOFE, Hyderabad.</w:t>
      </w:r>
      <w:r w:rsidR="001F3998">
        <w:rPr>
          <w:rStyle w:val="Emphasis"/>
          <w:sz w:val="30"/>
        </w:rPr>
        <w:br/>
      </w:r>
      <w:r w:rsidRPr="00827C5F" w:rsidR="005F6C31">
        <w:rPr>
          <w:b/>
          <w:color w:val="808080" w:themeColor="background1" w:themeShade="80"/>
          <w:sz w:val="20"/>
          <w:szCs w:val="20"/>
        </w:rPr>
        <w:t xml:space="preserve">Mar 18 – </w:t>
      </w:r>
      <w:r w:rsidR="005F6C31">
        <w:rPr>
          <w:b/>
          <w:color w:val="808080" w:themeColor="background1" w:themeShade="80"/>
          <w:sz w:val="20"/>
          <w:szCs w:val="20"/>
        </w:rPr>
        <w:t>Till Date</w:t>
      </w:r>
    </w:p>
    <w:p w:rsidR="00827C5F" w:rsidRPr="00E518A9" w:rsidP="00827C5F">
      <w:pPr>
        <w:rPr>
          <w:rFonts w:asciiTheme="majorHAnsi" w:hAnsiTheme="majorHAnsi"/>
          <w:color w:val="595959" w:themeColor="text1" w:themeTint="A6"/>
        </w:rPr>
      </w:pPr>
      <w:r w:rsidRPr="00E518A9">
        <w:rPr>
          <w:rFonts w:asciiTheme="majorHAnsi" w:hAnsiTheme="majorHAnsi"/>
          <w:color w:val="595959" w:themeColor="text1" w:themeTint="A6"/>
        </w:rPr>
        <w:t>Python,</w:t>
      </w:r>
      <w:r w:rsidRPr="00E518A9">
        <w:rPr>
          <w:rFonts w:asciiTheme="majorHAnsi" w:hAnsiTheme="majorHAnsi"/>
          <w:color w:val="595959" w:themeColor="text1" w:themeTint="A6"/>
        </w:rPr>
        <w:t xml:space="preserve"> R </w:t>
      </w:r>
      <w:r w:rsidRPr="00E518A9">
        <w:rPr>
          <w:rFonts w:asciiTheme="majorHAnsi" w:hAnsiTheme="majorHAnsi"/>
          <w:color w:val="595959" w:themeColor="text1" w:themeTint="A6"/>
        </w:rPr>
        <w:t>Programming,</w:t>
      </w:r>
      <w:r w:rsidRPr="00E518A9">
        <w:rPr>
          <w:rFonts w:asciiTheme="majorHAnsi" w:hAnsiTheme="majorHAnsi"/>
          <w:color w:val="595959" w:themeColor="text1" w:themeTint="A6"/>
        </w:rPr>
        <w:t xml:space="preserve"> Machine </w:t>
      </w:r>
      <w:r w:rsidRPr="00E518A9">
        <w:rPr>
          <w:rFonts w:asciiTheme="majorHAnsi" w:hAnsiTheme="majorHAnsi"/>
          <w:color w:val="595959" w:themeColor="text1" w:themeTint="A6"/>
        </w:rPr>
        <w:t>Learning,</w:t>
      </w:r>
      <w:r>
        <w:rPr>
          <w:rFonts w:asciiTheme="majorHAnsi" w:hAnsiTheme="majorHAnsi"/>
          <w:color w:val="595959" w:themeColor="text1" w:themeTint="A6"/>
        </w:rPr>
        <w:t xml:space="preserve"> Big Data, </w:t>
      </w:r>
      <w:r w:rsidRPr="00E518A9">
        <w:rPr>
          <w:rFonts w:asciiTheme="majorHAnsi" w:hAnsiTheme="majorHAnsi"/>
          <w:color w:val="595959" w:themeColor="text1" w:themeTint="A6"/>
        </w:rPr>
        <w:t>Data Science Visualization on Tableau</w:t>
      </w:r>
    </w:p>
    <w:p w:rsidR="00827C5F" w:rsidP="00827C5F">
      <w:pPr>
        <w:pStyle w:val="Heading2"/>
        <w:rPr>
          <w:rStyle w:val="Emphasis"/>
          <w:sz w:val="30"/>
        </w:rPr>
      </w:pPr>
      <w:r w:rsidRPr="00AC6498">
        <w:rPr>
          <w:b w:val="0"/>
          <w:color w:val="auto"/>
          <w:sz w:val="30"/>
        </w:rPr>
        <w:t>B.E</w:t>
      </w:r>
      <w:r w:rsidRPr="000F58C0">
        <w:rPr>
          <w:sz w:val="30"/>
        </w:rPr>
        <w:t>/</w:t>
      </w:r>
      <w:r w:rsidR="00ED439E">
        <w:rPr>
          <w:rStyle w:val="Emphasis"/>
          <w:rFonts w:asciiTheme="minorHAnsi" w:hAnsiTheme="minorHAnsi" w:cstheme="minorHAnsi"/>
          <w:b w:val="0"/>
          <w:color w:val="auto"/>
          <w:sz w:val="30"/>
        </w:rPr>
        <w:t>Swarna Bharathi College o</w:t>
      </w:r>
      <w:r w:rsidRPr="005F6C31">
        <w:rPr>
          <w:rStyle w:val="Emphasis"/>
          <w:rFonts w:asciiTheme="minorHAnsi" w:hAnsiTheme="minorHAnsi" w:cstheme="minorHAnsi"/>
          <w:b w:val="0"/>
          <w:color w:val="auto"/>
          <w:sz w:val="30"/>
        </w:rPr>
        <w:t>f Engineering</w:t>
      </w:r>
      <w:r w:rsidRPr="005F6C31" w:rsidR="00E518A9">
        <w:rPr>
          <w:rStyle w:val="Emphasis"/>
          <w:rFonts w:asciiTheme="minorHAnsi" w:hAnsiTheme="minorHAnsi" w:cstheme="minorHAnsi"/>
          <w:color w:val="auto"/>
          <w:sz w:val="30"/>
        </w:rPr>
        <w:t xml:space="preserve"> </w:t>
      </w:r>
      <w:r w:rsidRPr="005F6C31">
        <w:rPr>
          <w:rStyle w:val="Emphasis"/>
          <w:rFonts w:asciiTheme="minorHAnsi" w:hAnsiTheme="minorHAnsi" w:cstheme="minorHAnsi"/>
          <w:color w:val="auto"/>
          <w:sz w:val="30"/>
        </w:rPr>
        <w:t xml:space="preserve">, </w:t>
      </w:r>
      <w:r w:rsidRPr="005F6C31">
        <w:rPr>
          <w:rStyle w:val="Emphasis"/>
          <w:rFonts w:asciiTheme="minorHAnsi" w:hAnsiTheme="minorHAnsi" w:cstheme="minorHAnsi"/>
          <w:b w:val="0"/>
          <w:color w:val="auto"/>
          <w:sz w:val="30"/>
        </w:rPr>
        <w:t>Khammam</w:t>
      </w:r>
      <w:r w:rsidRPr="005F6C31">
        <w:rPr>
          <w:rStyle w:val="Emphasis"/>
          <w:rFonts w:asciiTheme="minorHAnsi" w:hAnsiTheme="minorHAnsi" w:cstheme="minorHAnsi"/>
          <w:color w:val="auto"/>
          <w:sz w:val="30"/>
        </w:rPr>
        <w:t>.</w:t>
      </w:r>
    </w:p>
    <w:p w:rsidR="005F6C31" w:rsidRPr="00827C5F" w:rsidP="005F6C31">
      <w:pPr>
        <w:rPr>
          <w:b/>
        </w:rPr>
      </w:pPr>
      <w:r>
        <w:rPr>
          <w:b/>
          <w:color w:val="808080" w:themeColor="background1" w:themeShade="80"/>
          <w:sz w:val="20"/>
          <w:szCs w:val="20"/>
        </w:rPr>
        <w:t>Aug 11</w:t>
      </w:r>
      <w:r w:rsidRPr="00827C5F">
        <w:rPr>
          <w:b/>
          <w:color w:val="808080" w:themeColor="background1" w:themeShade="80"/>
          <w:sz w:val="20"/>
          <w:szCs w:val="20"/>
        </w:rPr>
        <w:t xml:space="preserve"> – </w:t>
      </w:r>
      <w:r>
        <w:rPr>
          <w:b/>
          <w:color w:val="808080" w:themeColor="background1" w:themeShade="80"/>
          <w:sz w:val="20"/>
          <w:szCs w:val="20"/>
        </w:rPr>
        <w:t xml:space="preserve">May </w:t>
      </w:r>
      <w:r w:rsidRPr="00827C5F">
        <w:rPr>
          <w:b/>
          <w:color w:val="808080" w:themeColor="background1" w:themeShade="80"/>
          <w:sz w:val="20"/>
          <w:szCs w:val="20"/>
        </w:rPr>
        <w:t>1</w:t>
      </w:r>
      <w:r>
        <w:rPr>
          <w:b/>
          <w:color w:val="808080" w:themeColor="background1" w:themeShade="80"/>
          <w:sz w:val="20"/>
          <w:szCs w:val="20"/>
        </w:rPr>
        <w:t>5</w:t>
      </w:r>
    </w:p>
    <w:p w:rsidR="005F6C31" w:rsidP="005F6C31">
      <w:pPr>
        <w:rPr>
          <w:rFonts w:asciiTheme="majorHAnsi" w:hAnsiTheme="majorHAnsi"/>
          <w:color w:val="595959" w:themeColor="text1" w:themeTint="A6"/>
        </w:rPr>
      </w:pPr>
      <w:r w:rsidRPr="00E518A9">
        <w:rPr>
          <w:rFonts w:asciiTheme="majorHAnsi" w:hAnsiTheme="majorHAnsi"/>
          <w:color w:val="595959" w:themeColor="text1" w:themeTint="A6"/>
        </w:rPr>
        <w:t>Bachelor of Electronics and Communication Engineering</w:t>
      </w:r>
      <w:r>
        <w:rPr>
          <w:rFonts w:asciiTheme="majorHAnsi" w:hAnsiTheme="majorHAnsi"/>
          <w:color w:val="595959" w:themeColor="text1" w:themeTint="A6"/>
        </w:rPr>
        <w:t xml:space="preserve">    </w:t>
      </w:r>
    </w:p>
    <w:p w:rsidR="00827C5F" w:rsidRPr="00E518A9" w:rsidP="00827C5F">
      <w:pPr>
        <w:rPr>
          <w:rFonts w:asciiTheme="majorHAnsi" w:hAnsiTheme="majorHAnsi"/>
          <w:color w:val="595959" w:themeColor="text1" w:themeTint="A6"/>
        </w:rPr>
      </w:pPr>
    </w:p>
    <w:p w:rsidR="00E518A9" w:rsidRPr="003B0240" w:rsidP="00E518A9">
      <w:pPr>
        <w:pStyle w:val="Heading1"/>
        <w:pBdr>
          <w:top w:val="single" w:sz="4" w:space="24" w:color="A6A6A6" w:themeColor="background1" w:themeShade="A6"/>
        </w:pBdr>
        <w:tabs>
          <w:tab w:val="left" w:pos="8308"/>
        </w:tabs>
        <w:rPr>
          <w:color w:val="auto"/>
          <w:sz w:val="34"/>
          <w:szCs w:val="34"/>
        </w:rPr>
      </w:pPr>
      <w:r w:rsidRPr="003B0240">
        <w:rPr>
          <w:color w:val="auto"/>
          <w:sz w:val="34"/>
          <w:szCs w:val="34"/>
        </w:rPr>
        <w:t>Certification</w:t>
      </w:r>
    </w:p>
    <w:p w:rsidR="00E518A9" w:rsidRPr="00CD346E" w:rsidP="00E518A9">
      <w:pPr>
        <w:pStyle w:val="Normal1"/>
        <w:spacing w:before="60"/>
        <w:rPr>
          <w:rFonts w:asciiTheme="minorHAnsi" w:hAnsiTheme="minorHAnsi" w:cstheme="minorHAnsi"/>
          <w:sz w:val="22"/>
          <w:szCs w:val="22"/>
        </w:rPr>
      </w:pPr>
      <w:r w:rsidRPr="005F6C31">
        <w:rPr>
          <w:rFonts w:asciiTheme="minorHAnsi" w:hAnsiTheme="minorHAnsi" w:cstheme="minorHAnsi"/>
          <w:sz w:val="30"/>
          <w:szCs w:val="30"/>
        </w:rPr>
        <w:t>Post Graduate Program in Big Data Analytics and Optimization</w:t>
      </w:r>
      <w:r>
        <w:rPr>
          <w:rFonts w:eastAsia="Calibri" w:asciiTheme="minorHAnsi" w:hAnsiTheme="minorHAnsi" w:cstheme="minorHAnsi"/>
          <w:sz w:val="22"/>
          <w:szCs w:val="22"/>
        </w:rPr>
        <w:t xml:space="preserve"> </w:t>
      </w:r>
      <w:r w:rsidRPr="00E518A9">
        <w:rPr>
          <w:rFonts w:eastAsia="Calibri" w:asciiTheme="minorHAnsi" w:hAnsiTheme="minorHAnsi" w:cstheme="minorHAnsi"/>
          <w:color w:val="595959" w:themeColor="text1" w:themeTint="A6"/>
          <w:sz w:val="20"/>
          <w:szCs w:val="20"/>
        </w:rPr>
        <w:t>(March 2018– till date)</w:t>
      </w:r>
      <w:r w:rsidRPr="00CD346E">
        <w:rPr>
          <w:rFonts w:eastAsia="Calibri" w:asciiTheme="minorHAnsi" w:hAnsiTheme="minorHAnsi" w:cstheme="minorHAnsi"/>
          <w:sz w:val="22"/>
          <w:szCs w:val="22"/>
        </w:rPr>
        <w:t xml:space="preserve">                                          </w:t>
      </w:r>
    </w:p>
    <w:p w:rsidR="00E518A9" w:rsidRPr="005F6C31" w:rsidP="00E518A9">
      <w:pPr>
        <w:pStyle w:val="Normal1"/>
        <w:spacing w:before="60"/>
        <w:rPr>
          <w:rFonts w:eastAsia="Calibri" w:asciiTheme="majorHAnsi" w:hAnsiTheme="majorHAnsi" w:cstheme="minorHAnsi"/>
          <w:color w:val="595959" w:themeColor="text1" w:themeTint="A6"/>
        </w:rPr>
      </w:pPr>
      <w:r w:rsidRPr="005F6C31">
        <w:rPr>
          <w:rFonts w:eastAsia="Calibri" w:asciiTheme="majorHAnsi" w:hAnsiTheme="majorHAnsi" w:cstheme="minorHAnsi"/>
          <w:color w:val="595959" w:themeColor="text1" w:themeTint="A6"/>
        </w:rPr>
        <w:t>International School of</w:t>
      </w:r>
      <w:r w:rsidR="005F6C31">
        <w:rPr>
          <w:rFonts w:eastAsia="Calibri" w:asciiTheme="majorHAnsi" w:hAnsiTheme="majorHAnsi" w:cstheme="minorHAnsi"/>
          <w:color w:val="595959" w:themeColor="text1" w:themeTint="A6"/>
        </w:rPr>
        <w:t xml:space="preserve"> Engineering</w:t>
      </w:r>
      <w:r w:rsidR="001F3998">
        <w:rPr>
          <w:rFonts w:eastAsia="Calibri" w:asciiTheme="majorHAnsi" w:hAnsiTheme="majorHAnsi" w:cstheme="minorHAnsi"/>
          <w:color w:val="595959" w:themeColor="text1" w:themeTint="A6"/>
        </w:rPr>
        <w:t xml:space="preserve"> </w:t>
      </w:r>
      <w:r w:rsidR="005F6C31">
        <w:rPr>
          <w:rFonts w:eastAsia="Calibri" w:asciiTheme="majorHAnsi" w:hAnsiTheme="majorHAnsi" w:cstheme="minorHAnsi"/>
          <w:color w:val="595959" w:themeColor="text1" w:themeTint="A6"/>
        </w:rPr>
        <w:t>(INSOFE), Hyderabad</w:t>
      </w:r>
    </w:p>
    <w:p w:rsidR="00E518A9" w:rsidRPr="00374E54" w:rsidP="00E518A9">
      <w:pPr>
        <w:pStyle w:val="Normal1"/>
        <w:spacing w:before="60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5F6C31">
        <w:rPr>
          <w:rFonts w:eastAsia="Calibri" w:asciiTheme="majorHAnsi" w:hAnsiTheme="majorHAnsi" w:cstheme="minorHAnsi"/>
          <w:color w:val="595959" w:themeColor="text1" w:themeTint="A6"/>
        </w:rPr>
        <w:t xml:space="preserve">The program is certified for the quality, pedagogy, and assessment by LTI of </w:t>
      </w:r>
      <w:r w:rsidRPr="00374E54">
        <w:rPr>
          <w:rFonts w:eastAsia="Calibri" w:asciiTheme="minorHAnsi" w:hAnsiTheme="minorHAnsi" w:cstheme="minorHAnsi"/>
          <w:b/>
          <w:i/>
          <w:sz w:val="22"/>
          <w:szCs w:val="22"/>
        </w:rPr>
        <w:t>Carnegie Mellon University, U.S.A.</w:t>
      </w:r>
    </w:p>
    <w:p w:rsidR="00E518A9" w:rsidRPr="00CD346E" w:rsidP="00E518A9">
      <w:pPr>
        <w:rPr>
          <w:sz w:val="8"/>
        </w:rPr>
      </w:pPr>
    </w:p>
    <w:p w:rsidR="00A952AE" w:rsidRPr="003B0240" w:rsidP="00A952AE">
      <w:pPr>
        <w:pStyle w:val="Heading1"/>
        <w:pBdr>
          <w:top w:val="single" w:sz="4" w:space="24" w:color="A6A6A6" w:themeColor="background1" w:themeShade="A6"/>
        </w:pBdr>
        <w:tabs>
          <w:tab w:val="left" w:pos="8308"/>
        </w:tabs>
        <w:rPr>
          <w:color w:val="auto"/>
          <w:sz w:val="34"/>
          <w:szCs w:val="34"/>
        </w:rPr>
      </w:pPr>
      <w:r w:rsidRPr="003B0240">
        <w:rPr>
          <w:color w:val="auto"/>
          <w:sz w:val="34"/>
          <w:szCs w:val="34"/>
        </w:rPr>
        <w:t>Personal Details</w:t>
      </w:r>
    </w:p>
    <w:p w:rsidR="005F6C31" w:rsidRPr="003B0240" w:rsidP="005F6C31">
      <w:pPr>
        <w:rPr>
          <w:b/>
        </w:rPr>
      </w:pPr>
    </w:p>
    <w:p w:rsidR="00A952AE" w:rsidRPr="005F6C31" w:rsidP="00827C5F">
      <w:pPr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5F6C31">
        <w:rPr>
          <w:rFonts w:asciiTheme="majorHAnsi" w:hAnsiTheme="majorHAnsi"/>
          <w:b/>
          <w:color w:val="595959" w:themeColor="text1" w:themeTint="A6"/>
          <w:sz w:val="24"/>
          <w:szCs w:val="24"/>
        </w:rPr>
        <w:t>D.O.B</w:t>
      </w:r>
      <w:r w:rsidR="001F3998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                          </w:t>
      </w:r>
      <w:r w:rsidRPr="005F6C31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: </w:t>
      </w:r>
      <w:r w:rsidR="001F3998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        </w:t>
      </w:r>
      <w:r>
        <w:rPr>
          <w:rFonts w:asciiTheme="majorHAnsi" w:hAnsiTheme="majorHAnsi"/>
          <w:color w:val="595959" w:themeColor="text1" w:themeTint="A6"/>
          <w:sz w:val="24"/>
          <w:szCs w:val="24"/>
        </w:rPr>
        <w:t>18-04-1994</w:t>
      </w:r>
    </w:p>
    <w:p w:rsidR="001F3998" w:rsidRPr="00ED439E" w:rsidP="00827C5F">
      <w:pPr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5F6C31">
        <w:rPr>
          <w:rFonts w:asciiTheme="majorHAnsi" w:hAnsiTheme="majorHAnsi"/>
          <w:b/>
          <w:color w:val="595959" w:themeColor="text1" w:themeTint="A6"/>
          <w:sz w:val="24"/>
          <w:szCs w:val="24"/>
        </w:rPr>
        <w:t>Address</w:t>
      </w:r>
      <w:r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                    </w:t>
      </w:r>
      <w:r w:rsidRPr="005F6C31">
        <w:rPr>
          <w:rFonts w:asciiTheme="majorHAnsi" w:hAnsiTheme="majorHAnsi"/>
          <w:b/>
          <w:color w:val="595959" w:themeColor="text1" w:themeTint="A6"/>
          <w:sz w:val="24"/>
          <w:szCs w:val="24"/>
        </w:rPr>
        <w:t>:</w:t>
      </w:r>
      <w:r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>
        <w:rPr>
          <w:rFonts w:asciiTheme="majorHAnsi" w:hAnsiTheme="majorHAnsi"/>
          <w:color w:val="595959" w:themeColor="text1" w:themeTint="A6"/>
          <w:sz w:val="24"/>
          <w:szCs w:val="24"/>
        </w:rPr>
        <w:t xml:space="preserve">            </w:t>
      </w:r>
      <w:r w:rsidRPr="005F6C31">
        <w:rPr>
          <w:rFonts w:asciiTheme="majorHAnsi" w:hAnsiTheme="majorHAnsi"/>
          <w:color w:val="595959" w:themeColor="text1" w:themeTint="A6"/>
          <w:sz w:val="24"/>
          <w:szCs w:val="24"/>
        </w:rPr>
        <w:t>9-4-87/1/67 Al</w:t>
      </w:r>
      <w:r w:rsidR="002C37C0"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 w:rsidRPr="005F6C31" w:rsidR="002C37C0">
        <w:rPr>
          <w:rFonts w:asciiTheme="majorHAnsi" w:hAnsiTheme="majorHAnsi"/>
          <w:color w:val="595959" w:themeColor="text1" w:themeTint="A6"/>
          <w:sz w:val="24"/>
          <w:szCs w:val="24"/>
        </w:rPr>
        <w:t>Kareem</w:t>
      </w:r>
      <w:r w:rsidRPr="005F6C31">
        <w:rPr>
          <w:rFonts w:asciiTheme="majorHAnsi" w:hAnsiTheme="majorHAnsi"/>
          <w:color w:val="595959" w:themeColor="text1" w:themeTint="A6"/>
          <w:sz w:val="24"/>
          <w:szCs w:val="24"/>
        </w:rPr>
        <w:t xml:space="preserve"> Colony,</w:t>
      </w:r>
      <w:r w:rsidRPr="005F6C31">
        <w:rPr>
          <w:rFonts w:asciiTheme="majorHAnsi" w:hAnsiTheme="majorHAnsi"/>
          <w:color w:val="595959" w:themeColor="text1" w:themeTint="A6"/>
          <w:sz w:val="24"/>
          <w:szCs w:val="24"/>
        </w:rPr>
        <w:br/>
        <w:t xml:space="preserve">               </w:t>
      </w:r>
      <w:r>
        <w:rPr>
          <w:rFonts w:asciiTheme="majorHAnsi" w:hAnsiTheme="majorHAnsi"/>
          <w:color w:val="595959" w:themeColor="text1" w:themeTint="A6"/>
          <w:sz w:val="24"/>
          <w:szCs w:val="24"/>
        </w:rPr>
        <w:t xml:space="preserve">                                   </w:t>
      </w:r>
      <w:r w:rsidRPr="005F6C31">
        <w:rPr>
          <w:rFonts w:asciiTheme="majorHAnsi" w:hAnsiTheme="majorHAnsi"/>
          <w:color w:val="595959" w:themeColor="text1" w:themeTint="A6"/>
          <w:sz w:val="24"/>
          <w:szCs w:val="24"/>
        </w:rPr>
        <w:t xml:space="preserve">  </w:t>
      </w:r>
      <w:r>
        <w:rPr>
          <w:rFonts w:asciiTheme="majorHAnsi" w:hAnsiTheme="majorHAnsi"/>
          <w:color w:val="595959" w:themeColor="text1" w:themeTint="A6"/>
          <w:sz w:val="24"/>
          <w:szCs w:val="24"/>
        </w:rPr>
        <w:t xml:space="preserve">  </w:t>
      </w:r>
      <w:r w:rsidRPr="005F6C31">
        <w:rPr>
          <w:rFonts w:asciiTheme="majorHAnsi" w:hAnsiTheme="majorHAnsi"/>
          <w:color w:val="595959" w:themeColor="text1" w:themeTint="A6"/>
          <w:sz w:val="24"/>
          <w:szCs w:val="24"/>
        </w:rPr>
        <w:t>MD Lines, Towlichowki,</w:t>
      </w:r>
      <w:r w:rsidRPr="005F6C31">
        <w:rPr>
          <w:rFonts w:asciiTheme="majorHAnsi" w:hAnsiTheme="majorHAnsi"/>
          <w:color w:val="595959" w:themeColor="text1" w:themeTint="A6"/>
          <w:sz w:val="24"/>
          <w:szCs w:val="24"/>
        </w:rPr>
        <w:br/>
        <w:t xml:space="preserve">                  </w:t>
      </w:r>
      <w:r>
        <w:rPr>
          <w:rFonts w:asciiTheme="majorHAnsi" w:hAnsiTheme="majorHAnsi"/>
          <w:color w:val="595959" w:themeColor="text1" w:themeTint="A6"/>
          <w:sz w:val="24"/>
          <w:szCs w:val="24"/>
        </w:rPr>
        <w:t xml:space="preserve">                                   </w:t>
      </w:r>
      <w:r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>
        <w:rPr>
          <w:rFonts w:asciiTheme="majorHAnsi" w:hAnsiTheme="majorHAnsi"/>
          <w:color w:val="595959" w:themeColor="text1" w:themeTint="A6"/>
          <w:sz w:val="24"/>
          <w:szCs w:val="24"/>
        </w:rPr>
        <w:t>Hyderabad, Telangana, India.</w:t>
      </w:r>
      <w:r>
        <w:rPr>
          <w:rFonts w:asciiTheme="majorHAnsi" w:hAnsiTheme="majorHAnsi"/>
          <w:color w:val="595959" w:themeColor="text1" w:themeTint="A6"/>
          <w:sz w:val="24"/>
          <w:szCs w:val="24"/>
        </w:rPr>
        <w:br/>
        <w:t xml:space="preserve">                                                      500008.</w:t>
      </w:r>
      <w:r w:rsidRPr="005F6C31">
        <w:rPr>
          <w:rFonts w:asciiTheme="majorHAnsi" w:hAnsiTheme="majorHAnsi"/>
          <w:color w:val="595959" w:themeColor="text1" w:themeTint="A6"/>
          <w:sz w:val="24"/>
          <w:szCs w:val="24"/>
        </w:rPr>
        <w:br/>
      </w:r>
      <w:r w:rsidR="00ED439E">
        <w:rPr>
          <w:rFonts w:asciiTheme="majorHAnsi" w:hAnsiTheme="majorHAnsi"/>
          <w:b/>
          <w:color w:val="595959" w:themeColor="text1" w:themeTint="A6"/>
          <w:sz w:val="24"/>
          <w:szCs w:val="24"/>
        </w:rPr>
        <w:br/>
      </w:r>
      <w:r w:rsidRPr="001F3998">
        <w:rPr>
          <w:rFonts w:asciiTheme="majorHAnsi" w:hAnsiTheme="majorHAnsi"/>
          <w:b/>
          <w:color w:val="595959" w:themeColor="text1" w:themeTint="A6"/>
          <w:sz w:val="24"/>
          <w:szCs w:val="24"/>
        </w:rPr>
        <w:t>Languages</w:t>
      </w:r>
      <w:r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              :             </w:t>
      </w:r>
      <w:r w:rsidRPr="001F3998">
        <w:rPr>
          <w:rFonts w:asciiTheme="majorHAnsi" w:hAnsiTheme="majorHAnsi"/>
          <w:color w:val="595959" w:themeColor="text1" w:themeTint="A6"/>
          <w:sz w:val="24"/>
          <w:szCs w:val="24"/>
        </w:rPr>
        <w:t>English, Urdu, Telugu</w:t>
      </w:r>
      <w:r w:rsidR="00167DE3">
        <w:rPr>
          <w:rFonts w:asciiTheme="majorHAnsi" w:hAnsiTheme="majorHAnsi"/>
          <w:color w:val="595959" w:themeColor="text1" w:themeTint="A6"/>
          <w:sz w:val="24"/>
          <w:szCs w:val="24"/>
        </w:rPr>
        <w:t>.</w:t>
      </w:r>
    </w:p>
    <w:p w:rsidR="005F6C31" w:rsidP="00827C5F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 xml:space="preserve">               </w:t>
      </w:r>
    </w:p>
    <w:p w:rsidR="00A952AE" w:rsidRPr="000F58C0" w:rsidP="00827C5F">
      <w:pPr>
        <w:rPr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7"/>
          </v:shape>
        </w:pict>
      </w:r>
    </w:p>
    <w:sectPr w:rsidSect="00DE39D3">
      <w:pgSz w:w="11907" w:h="16839" w:code="9"/>
      <w:pgMar w:top="720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6.75pt" o:bullet="t">
        <v:imagedata r:id="rId1" o:title="new-email-black-back-envelope-symbol-of-interface_318-55779"/>
      </v:shape>
    </w:pict>
  </w:numPicBullet>
  <w:abstractNum w:abstractNumId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25C1074"/>
    <w:multiLevelType w:val="multilevel"/>
    <w:tmpl w:val="B1826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0790102"/>
    <w:multiLevelType w:val="hybridMultilevel"/>
    <w:tmpl w:val="D2B4F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A7F14"/>
    <w:multiLevelType w:val="hybridMultilevel"/>
    <w:tmpl w:val="DCD2E3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EB"/>
  </w:style>
  <w:style w:type="paragraph" w:styleId="Heading1">
    <w:name w:val="heading 1"/>
    <w:basedOn w:val="Normal"/>
    <w:next w:val="Normal"/>
    <w:link w:val="Heading1Char"/>
    <w:uiPriority w:val="9"/>
    <w:qFormat/>
    <w:rsid w:val="005B0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0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7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A3B"/>
  </w:style>
  <w:style w:type="paragraph" w:styleId="Footer">
    <w:name w:val="footer"/>
    <w:basedOn w:val="Normal"/>
    <w:link w:val="FooterChar"/>
    <w:uiPriority w:val="99"/>
    <w:semiHidden/>
    <w:unhideWhenUsed/>
    <w:rsid w:val="0074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A3B"/>
  </w:style>
  <w:style w:type="paragraph" w:styleId="BalloonText">
    <w:name w:val="Balloon Text"/>
    <w:basedOn w:val="Normal"/>
    <w:link w:val="BalloonTextChar"/>
    <w:uiPriority w:val="99"/>
    <w:semiHidden/>
    <w:unhideWhenUsed/>
    <w:rsid w:val="005B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099"/>
    <w:pPr>
      <w:ind w:left="720"/>
      <w:contextualSpacing/>
    </w:pPr>
  </w:style>
  <w:style w:type="paragraph" w:styleId="NoSpacing">
    <w:name w:val="No Spacing"/>
    <w:uiPriority w:val="1"/>
    <w:qFormat/>
    <w:rsid w:val="005B00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B0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0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F44BAC"/>
    <w:pPr>
      <w:spacing w:after="0" w:line="240" w:lineRule="auto"/>
    </w:pPr>
    <w:rPr>
      <w:color w:val="595959" w:themeColor="text1" w:themeTint="A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">
    <w:name w:val="Contact Info"/>
    <w:basedOn w:val="Normal"/>
    <w:uiPriority w:val="3"/>
    <w:qFormat/>
    <w:rsid w:val="00F44BAC"/>
    <w:pPr>
      <w:spacing w:before="40" w:after="0" w:line="240" w:lineRule="auto"/>
      <w:contextualSpacing/>
      <w:jc w:val="right"/>
    </w:pPr>
    <w:rPr>
      <w:color w:val="595959" w:themeColor="text1" w:themeTint="A6"/>
    </w:rPr>
  </w:style>
  <w:style w:type="paragraph" w:customStyle="1" w:styleId="Icons">
    <w:name w:val="Icons"/>
    <w:basedOn w:val="Normal"/>
    <w:uiPriority w:val="4"/>
    <w:qFormat/>
    <w:rsid w:val="00F44BAC"/>
    <w:pPr>
      <w:spacing w:after="40" w:line="240" w:lineRule="auto"/>
      <w:jc w:val="center"/>
    </w:pPr>
    <w:rPr>
      <w:color w:val="3071C3" w:themeColor="text2" w:themeTint="BF"/>
    </w:rPr>
  </w:style>
  <w:style w:type="paragraph" w:styleId="ListBullet">
    <w:name w:val="List Bullet"/>
    <w:basedOn w:val="Normal"/>
    <w:uiPriority w:val="10"/>
    <w:qFormat/>
    <w:rsid w:val="00A4570D"/>
    <w:pPr>
      <w:numPr>
        <w:numId w:val="1"/>
      </w:numPr>
      <w:spacing w:after="0" w:line="240" w:lineRule="auto"/>
      <w:contextualSpacing/>
    </w:pPr>
    <w:rPr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A4570D"/>
    <w:rPr>
      <w:b w:val="0"/>
      <w:i w:val="0"/>
      <w:iCs/>
      <w:color w:val="595959" w:themeColor="text1" w:themeTint="A6"/>
    </w:rPr>
  </w:style>
  <w:style w:type="character" w:customStyle="1" w:styleId="Heading3Char">
    <w:name w:val="Heading 3 Char"/>
    <w:basedOn w:val="DefaultParagraphFont"/>
    <w:link w:val="Heading3"/>
    <w:uiPriority w:val="9"/>
    <w:rsid w:val="00A4570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Normal1">
    <w:name w:val="Normal1"/>
    <w:rsid w:val="00E518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https://rdxfootmark.naukri.com/v2/track/openCv?trackingInfo=9333ceb7b9132acecaf85cbf764a8e9b134f530e18705c4458440321091b5b58120a170a11485c5a0e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>      9-4-87/1/69, Alkareem Colony, MD Lines, 
Towlichowki, Hyderabad,
 Telanagana, 50008, India</CompanyAddress>
  <CompanyPhone>+91-800-886-6520</CompanyPhone>
  <CompanyFax/>
  <CompanyEmail>  arafathkhan7852@gmail.com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37E26A-DD26-43EE-B79F-63773BD7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Arafath khan</dc:creator>
  <cp:lastModifiedBy>Mohammad Arafath khan</cp:lastModifiedBy>
  <cp:revision>8</cp:revision>
  <dcterms:created xsi:type="dcterms:W3CDTF">2018-09-06T11:48:00Z</dcterms:created>
  <dcterms:modified xsi:type="dcterms:W3CDTF">2018-11-20T10:57:00Z</dcterms:modified>
</cp:coreProperties>
</file>