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ackground w:color="f2f2f2">
    <v:background id="_x0000_s1025" w:themeColor="background1" w:themeShade="F2" filled="t" fillcolor="#f2f2f2"/>
  </w:background>
  <w:body>
    <w:tbl>
      <w:tblPr>
        <w:tblStyle w:val="TableGrid"/>
        <w:tblW w:w="1071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/>
      </w:tblPr>
      <w:tblGrid>
        <w:gridCol w:w="6570"/>
        <w:gridCol w:w="4140"/>
      </w:tblGrid>
      <w:tr w:rsidTr="00DE0449">
        <w:tblPrEx>
          <w:tblW w:w="10710" w:type="dxa"/>
          <w:tblInd w:w="-61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ayout w:type="fixed"/>
          <w:tblLook w:val="04A0"/>
        </w:tblPrEx>
        <w:trPr>
          <w:trHeight w:val="2700"/>
        </w:trPr>
        <w:tc>
          <w:tcPr>
            <w:tcW w:w="10710" w:type="dxa"/>
            <w:gridSpan w:val="2"/>
            <w:shd w:val="clear" w:color="auto" w:fill="FFFFFF" w:themeFill="background1"/>
          </w:tcPr>
          <w:p w:rsidR="00372DE9" w:rsidRPr="00A835CC" w:rsidP="00C753E7">
            <w:pPr>
              <w:tabs>
                <w:tab w:val="left" w:pos="15"/>
              </w:tabs>
              <w:ind w:left="-18" w:right="-126" w:hanging="90"/>
              <w:rPr>
                <w:rFonts w:asciiTheme="majorHAnsi" w:hAnsiTheme="majorHAnsi"/>
              </w:rPr>
            </w:pPr>
            <w:r w:rsidRPr="00A835CC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1435574</wp:posOffset>
                      </wp:positionV>
                      <wp:extent cx="5056021" cy="334370"/>
                      <wp:effectExtent l="0" t="0" r="0" b="0"/>
                      <wp:wrapNone/>
                      <wp:docPr id="30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6021" cy="334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6302" w:rsidRPr="00352AA0" w:rsidP="006C62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theme="minorHAnsi"/>
                                      <w:color w:val="187BA5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7C1AFB">
                                    <w:rPr>
                                      <w:rFonts w:asciiTheme="majorHAnsi" w:hAnsiTheme="majorHAnsi" w:cstheme="minorHAnsi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  <w:t>PRASANNA KUNIGAL LAKSHMINARASIMHA SETTY</w:t>
                                  </w:r>
                                  <w:r w:rsidRPr="00582CD8">
                                    <w:rPr>
                                      <w:rFonts w:asciiTheme="majorHAnsi" w:hAnsiTheme="majorHAnsi" w:cstheme="minorHAnsi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  <w:br/>
                                  </w:r>
                                  <w:r w:rsidRPr="00352AA0">
                                    <w:rPr>
                                      <w:rFonts w:asciiTheme="majorHAnsi" w:hAnsiTheme="majorHAnsi" w:cstheme="minorHAnsi"/>
                                      <w:color w:val="000000" w:themeColor="text1"/>
                                      <w:szCs w:val="20"/>
                                    </w:rPr>
                                    <w:cr/>
                                  </w:r>
                                  <w:r w:rsidRPr="00352AA0">
                                    <w:rPr>
                                      <w:rFonts w:asciiTheme="majorHAnsi" w:hAnsiTheme="majorHAnsi" w:cstheme="minorHAnsi"/>
                                      <w:color w:val="187BA5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  <w:p w:rsidR="00886302" w:rsidRPr="00352AA0" w:rsidP="00886302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theme="minorHAnsi"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86302" w:rsidRPr="00352AA0" w:rsidP="00886302">
                                  <w:pPr>
                                    <w:rPr>
                                      <w:rFonts w:asciiTheme="majorHAnsi" w:hAnsiTheme="majorHAnsi" w:cstheme="minorHAnsi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86302" w:rsidRPr="00352AA0" w:rsidP="00886302">
                                  <w:pPr>
                                    <w:rPr>
                                      <w:rFonts w:asciiTheme="majorHAnsi" w:hAnsiTheme="majorHAnsi" w:cstheme="minorHAnsi"/>
                                      <w:color w:val="595959" w:themeColor="text1" w:themeTint="A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9" type="#_x0000_t202" style="width:398.1pt;height:26.35pt;margin-top:113.05pt;margin-left:62.8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9504" filled="f" stroked="f">
                      <v:textbox>
                        <w:txbxContent>
                          <w:p w:rsidR="00886302" w:rsidRPr="00352AA0" w:rsidP="006C627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inorHAnsi"/>
                                <w:color w:val="187BA5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C1AFB">
                              <w:rPr>
                                <w:rFonts w:asciiTheme="majorHAnsi" w:hAnsiTheme="majorHAnsi" w:cstheme="minorHAnsi"/>
                                <w:color w:val="000000" w:themeColor="text1"/>
                                <w:sz w:val="32"/>
                                <w:szCs w:val="28"/>
                              </w:rPr>
                              <w:t>PRASANNA KUNIGAL LAKSHMINARASIMHA SETTY</w:t>
                            </w:r>
                            <w:r w:rsidRPr="00582CD8">
                              <w:rPr>
                                <w:rFonts w:asciiTheme="majorHAnsi" w:hAnsiTheme="majorHAnsi" w:cstheme="minorHAnsi"/>
                                <w:color w:val="000000" w:themeColor="text1"/>
                                <w:sz w:val="32"/>
                                <w:szCs w:val="28"/>
                              </w:rPr>
                              <w:br/>
                            </w:r>
                            <w:r w:rsidRPr="00352AA0">
                              <w:rPr>
                                <w:rFonts w:asciiTheme="majorHAnsi" w:hAnsiTheme="majorHAnsi" w:cstheme="minorHAnsi"/>
                                <w:color w:val="000000" w:themeColor="text1"/>
                                <w:szCs w:val="20"/>
                              </w:rPr>
                              <w:cr/>
                            </w:r>
                            <w:r w:rsidRPr="00352AA0">
                              <w:rPr>
                                <w:rFonts w:asciiTheme="majorHAnsi" w:hAnsiTheme="majorHAnsi" w:cstheme="minorHAnsi"/>
                                <w:color w:val="187BA5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886302" w:rsidRPr="00352AA0" w:rsidP="00886302">
                            <w:pPr>
                              <w:spacing w:after="0" w:line="240" w:lineRule="auto"/>
                              <w:rPr>
                                <w:rFonts w:asciiTheme="majorHAnsi" w:hAnsiTheme="majorHAnsi" w:cstheme="minorHAnsi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</w:p>
                          <w:p w:rsidR="00886302" w:rsidRPr="00352AA0" w:rsidP="00886302">
                            <w:pPr>
                              <w:rPr>
                                <w:rFonts w:asciiTheme="majorHAnsi" w:hAnsiTheme="majorHAnsi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886302" w:rsidRPr="00352AA0" w:rsidP="00886302">
                            <w:pPr>
                              <w:rPr>
                                <w:rFonts w:asciiTheme="majorHAnsi" w:hAnsiTheme="majorHAnsi" w:cstheme="minorHAnsi"/>
                                <w:color w:val="595959" w:themeColor="text1" w:themeTint="A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35CC" w:rsidR="00582CD8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3465514</wp:posOffset>
                      </wp:positionH>
                      <wp:positionV relativeFrom="paragraph">
                        <wp:posOffset>838200</wp:posOffset>
                      </wp:positionV>
                      <wp:extent cx="2783524" cy="657225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783524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3B9C" w:rsidP="00013B9C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color w:val="080808"/>
                                      <w:sz w:val="20"/>
                                    </w:rPr>
                                  </w:pPr>
                                  <w:r w:rsidRPr="00352AA0">
                                    <w:rPr>
                                      <w:rFonts w:asciiTheme="majorHAnsi" w:hAnsiTheme="majorHAnsi" w:cs="Tahoma"/>
                                      <w:color w:val="080808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4B6AAA"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52400" cy="152400"/>
                                        <wp:effectExtent l="0" t="0" r="0" b="0"/>
                                        <wp:docPr id="619540792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2400" cy="15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CF578A" w:rsidR="00CF578A">
                                    <w:t xml:space="preserve"> </w:t>
                                  </w:r>
                                  <w:r w:rsidRPr="007C1AFB" w:rsidR="007C1AFB">
                                    <w:rPr>
                                      <w:rFonts w:asciiTheme="majorHAnsi" w:hAnsiTheme="majorHAnsi"/>
                                      <w:color w:val="080808"/>
                                      <w:sz w:val="20"/>
                                    </w:rPr>
                                    <w:t>prasannadataanalyst@gmail.com</w:t>
                                  </w:r>
                                </w:p>
                                <w:p w:rsidR="00886302" w:rsidP="00013B9C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color w:val="080808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582CD8">
                                    <w:rPr>
                                      <w:rFonts w:asciiTheme="majorHAnsi" w:hAnsiTheme="majorHAnsi" w:cs="Tahoma"/>
                                      <w:noProof/>
                                      <w:color w:val="080808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152400" cy="152400"/>
                                        <wp:effectExtent l="0" t="0" r="0" b="0"/>
                                        <wp:docPr id="1620516007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obile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5">
                                                  <a:extLst>
                                                    <a:ext xmlns:a="http://schemas.openxmlformats.org/drawingml/2006/main" uri="{BEBA8EAE-BF5A-486C-A8C5-ECC9F3942E4B}">
                                                      <a14:imgProps xmlns:a14="http://schemas.microsoft.com/office/drawing/2010/main">
                                                        <a14:imgLayer xmlns:r="http://schemas.openxmlformats.org/officeDocument/2006/relationships" r:embed="rId9">
                                                          <a14:imgEffect>
                                                            <a14:brightnessContrast bright="-40000" contrast="-4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400" cy="15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352AA0">
                                    <w:rPr>
                                      <w:rFonts w:asciiTheme="majorHAnsi" w:hAnsiTheme="majorHAnsi" w:cs="Tahoma"/>
                                      <w:color w:val="080808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="00582CD8">
                                    <w:rPr>
                                      <w:rFonts w:asciiTheme="majorHAnsi" w:hAnsiTheme="majorHAnsi" w:cs="Tahoma"/>
                                      <w:color w:val="080808"/>
                                      <w:sz w:val="20"/>
                                      <w:szCs w:val="20"/>
                                      <w:lang w:val="en-GB"/>
                                    </w:rPr>
                                    <w:t>+</w:t>
                                  </w:r>
                                  <w:r w:rsidR="00013B9C">
                                    <w:rPr>
                                      <w:rFonts w:asciiTheme="majorHAnsi" w:hAnsiTheme="majorHAnsi" w:cs="Tahoma"/>
                                      <w:color w:val="080808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91 </w:t>
                                  </w:r>
                                  <w:r w:rsidRPr="007C1AFB" w:rsidR="007C1AFB">
                                    <w:rPr>
                                      <w:rFonts w:asciiTheme="majorHAnsi" w:hAnsiTheme="majorHAnsi" w:cs="Tahoma"/>
                                      <w:color w:val="080808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9741399916                                                                     </w:t>
                                  </w:r>
                                </w:p>
                                <w:p w:rsidR="00582CD8" w:rsidRPr="00582CD8" w:rsidP="00013B9C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color w:val="080808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40" style="width:219.2pt;height:51.75pt;margin-top:66pt;margin-left:272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4624" filled="f" stroked="f" strokeweight="2pt">
                      <v:textbox>
                        <w:txbxContent>
                          <w:p w:rsidR="00013B9C" w:rsidP="00013B9C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color w:val="080808"/>
                                <w:sz w:val="20"/>
                              </w:rPr>
                            </w:pPr>
                            <w:r w:rsidRPr="00352AA0">
                              <w:rPr>
                                <w:rFonts w:asciiTheme="majorHAnsi" w:hAnsiTheme="majorHAnsi" w:cs="Tahoma"/>
                                <w:color w:val="080808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B6AAA">
                              <w:rPr>
                                <w:rFonts w:asciiTheme="majorHAnsi" w:hAnsiTheme="majorHAnsi"/>
                                <w:noProof/>
                              </w:rPr>
                              <w:drawing>
                                <wp:inline distT="0" distB="0" distL="0" distR="0">
                                  <wp:extent cx="152400" cy="152400"/>
                                  <wp:effectExtent l="0" t="0" r="0" b="0"/>
                                  <wp:docPr id="1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F578A" w:rsidR="00CF578A">
                              <w:t xml:space="preserve"> </w:t>
                            </w:r>
                            <w:r w:rsidRPr="007C1AFB" w:rsidR="007C1AFB">
                              <w:rPr>
                                <w:rFonts w:asciiTheme="majorHAnsi" w:hAnsiTheme="majorHAnsi"/>
                                <w:color w:val="080808"/>
                                <w:sz w:val="20"/>
                              </w:rPr>
                              <w:t>prasannadataanalyst@gmail.com</w:t>
                            </w:r>
                          </w:p>
                          <w:p w:rsidR="00886302" w:rsidP="00013B9C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color w:val="080808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582CD8">
                              <w:rPr>
                                <w:rFonts w:asciiTheme="majorHAnsi" w:hAnsiTheme="majorHAnsi" w:cs="Tahoma"/>
                                <w:noProof/>
                                <w:color w:val="080808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52400" cy="1524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obile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5">
                                            <a:extLst>
                                              <a:ext xmlns:a="http://schemas.openxmlformats.org/drawingml/2006/main" uri="{BEBA8EAE-BF5A-486C-A8C5-ECC9F3942E4B}">
                                                <a14:imgProps xmlns:a14="http://schemas.microsoft.com/office/drawing/2010/main">
                                                  <a14:imgLayer xmlns:r="http://schemas.openxmlformats.org/officeDocument/2006/relationships" r:embed="rId9">
                                                    <a14:imgEffect>
                                                      <a14:brightnessContrast bright="-40000" contrast="-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52AA0">
                              <w:rPr>
                                <w:rFonts w:asciiTheme="majorHAnsi" w:hAnsiTheme="majorHAnsi" w:cs="Tahoma"/>
                                <w:color w:val="080808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582CD8">
                              <w:rPr>
                                <w:rFonts w:asciiTheme="majorHAnsi" w:hAnsiTheme="majorHAnsi" w:cs="Tahoma"/>
                                <w:color w:val="080808"/>
                                <w:sz w:val="20"/>
                                <w:szCs w:val="20"/>
                                <w:lang w:val="en-GB"/>
                              </w:rPr>
                              <w:t>+</w:t>
                            </w:r>
                            <w:r w:rsidR="00013B9C">
                              <w:rPr>
                                <w:rFonts w:asciiTheme="majorHAnsi" w:hAnsiTheme="majorHAnsi" w:cs="Tahoma"/>
                                <w:color w:val="080808"/>
                                <w:sz w:val="20"/>
                                <w:szCs w:val="20"/>
                                <w:lang w:val="en-GB"/>
                              </w:rPr>
                              <w:t xml:space="preserve">91 </w:t>
                            </w:r>
                            <w:r w:rsidRPr="007C1AFB" w:rsidR="007C1AFB">
                              <w:rPr>
                                <w:rFonts w:asciiTheme="majorHAnsi" w:hAnsiTheme="majorHAnsi" w:cs="Tahoma"/>
                                <w:color w:val="080808"/>
                                <w:sz w:val="20"/>
                                <w:szCs w:val="20"/>
                                <w:lang w:val="en-GB"/>
                              </w:rPr>
                              <w:t xml:space="preserve">9741399916                                                                     </w:t>
                            </w:r>
                          </w:p>
                          <w:p w:rsidR="00582CD8" w:rsidRPr="00582CD8" w:rsidP="00013B9C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color w:val="080808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835CC" w:rsidR="00C753E7"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6581775" cy="13906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.jpg"/>
                          <pic:cNvPicPr/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1775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DE0449">
        <w:tblPrEx>
          <w:tblW w:w="10710" w:type="dxa"/>
          <w:tblInd w:w="-612" w:type="dxa"/>
          <w:shd w:val="clear" w:color="auto" w:fill="FFFFFF" w:themeFill="background1"/>
          <w:tblLayout w:type="fixed"/>
          <w:tblLook w:val="04A0"/>
        </w:tblPrEx>
        <w:tc>
          <w:tcPr>
            <w:tcW w:w="6570" w:type="dxa"/>
            <w:shd w:val="clear" w:color="auto" w:fill="FFFFFF" w:themeFill="background1"/>
          </w:tcPr>
          <w:p w:rsidR="00C753E7" w:rsidRPr="00A835CC" w:rsidP="00F61F52">
            <w:pPr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</w:pPr>
            <w:r w:rsidRPr="00A835CC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261399</wp:posOffset>
                      </wp:positionH>
                      <wp:positionV relativeFrom="paragraph">
                        <wp:posOffset>497</wp:posOffset>
                      </wp:positionV>
                      <wp:extent cx="6414448" cy="453224"/>
                      <wp:effectExtent l="0" t="0" r="0" b="444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6414448" cy="45322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4497" w:rsidRPr="007C1AFB" w:rsidP="00744497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noProof/>
                                      <w:sz w:val="20"/>
                                      <w:szCs w:val="20"/>
                                    </w:rPr>
                                    <w:t>A goal-oriented professional</w:t>
                                  </w:r>
                                  <w:r w:rsidRPr="007C1AFB">
                                    <w:rPr>
                                      <w:rFonts w:asciiTheme="majorHAnsi" w:hAnsiTheme="majorHAnsi" w:cs="Tahoma"/>
                                      <w:noProof/>
                                      <w:sz w:val="20"/>
                                      <w:szCs w:val="20"/>
                                    </w:rPr>
                                    <w:t xml:space="preserve"> targeting assignments which involve analytical capabilities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noProof/>
                                      <w:sz w:val="20"/>
                                      <w:szCs w:val="20"/>
                                    </w:rPr>
                                    <w:t xml:space="preserve"> and professional growth in </w:t>
                                  </w:r>
                                  <w:r w:rsidRPr="00EC0F67">
                                    <w:rPr>
                                      <w:rFonts w:asciiTheme="majorHAnsi" w:hAnsiTheme="majorHAnsi" w:cs="Tahoma"/>
                                      <w:noProof/>
                                      <w:sz w:val="20"/>
                                      <w:szCs w:val="20"/>
                                    </w:rPr>
                                    <w:t>Project Management/ Data Scientist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noProof/>
                                      <w:sz w:val="20"/>
                                      <w:szCs w:val="20"/>
                                    </w:rPr>
                                    <w:t xml:space="preserve"> preferably in </w:t>
                                  </w:r>
                                  <w:r w:rsidRPr="00EC0F67">
                                    <w:rPr>
                                      <w:rFonts w:asciiTheme="majorHAnsi" w:hAnsiTheme="majorHAnsi" w:cs="Tahoma"/>
                                      <w:noProof/>
                                      <w:sz w:val="20"/>
                                      <w:szCs w:val="20"/>
                                    </w:rPr>
                                    <w:t>Bangalore/ Chennai/Hyderabad</w:t>
                                  </w:r>
                                </w:p>
                                <w:p w:rsidR="00744497" w:rsidRPr="00744497" w:rsidP="0074449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20"/>
                                    </w:rPr>
                                  </w:pPr>
                                  <w:r w:rsidRPr="00744497">
                                    <w:rPr>
                                      <w:rFonts w:asciiTheme="majorHAnsi" w:hAnsiTheme="majorHAnsi"/>
                                      <w:sz w:val="20"/>
                                    </w:rPr>
                                    <w:t>Learning/Data Engineering with reputed organizations</w:t>
                                  </w:r>
                                </w:p>
                                <w:p w:rsidR="00352AA0" w:rsidRPr="00744497" w:rsidP="007444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color w:val="595959" w:themeColor="text1" w:themeTint="A6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41" type="#_x0000_t202" style="width:505.05pt;height:35.7pt;margin-top:0.05pt;margin-left:20.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0768" filled="f" stroked="f" strokeweight="0.5pt">
                      <v:textbox>
                        <w:txbxContent>
                          <w:p w:rsidR="00744497" w:rsidRPr="007C1AFB" w:rsidP="00744497">
                            <w:pPr>
                              <w:jc w:val="center"/>
                              <w:rPr>
                                <w:rFonts w:asciiTheme="majorHAnsi" w:hAnsiTheme="majorHAnsi" w:cs="Tahoma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noProof/>
                                <w:sz w:val="20"/>
                                <w:szCs w:val="20"/>
                              </w:rPr>
                              <w:t>A goal-oriented professional</w:t>
                            </w:r>
                            <w:r w:rsidRPr="007C1AFB">
                              <w:rPr>
                                <w:rFonts w:asciiTheme="majorHAnsi" w:hAnsiTheme="majorHAnsi" w:cs="Tahoma"/>
                                <w:noProof/>
                                <w:sz w:val="20"/>
                                <w:szCs w:val="20"/>
                              </w:rPr>
                              <w:t xml:space="preserve"> targeting assignments which involve analytical capabilities</w:t>
                            </w:r>
                            <w:r>
                              <w:rPr>
                                <w:rFonts w:asciiTheme="majorHAnsi" w:hAnsiTheme="majorHAnsi" w:cs="Tahoma"/>
                                <w:noProof/>
                                <w:sz w:val="20"/>
                                <w:szCs w:val="20"/>
                              </w:rPr>
                              <w:t xml:space="preserve"> and professional growth in </w:t>
                            </w:r>
                            <w:r w:rsidRPr="00EC0F67">
                              <w:rPr>
                                <w:rFonts w:asciiTheme="majorHAnsi" w:hAnsiTheme="majorHAnsi" w:cs="Tahoma"/>
                                <w:noProof/>
                                <w:sz w:val="20"/>
                                <w:szCs w:val="20"/>
                              </w:rPr>
                              <w:t>Project Management/ Data Scientist</w:t>
                            </w:r>
                            <w:r>
                              <w:rPr>
                                <w:rFonts w:asciiTheme="majorHAnsi" w:hAnsiTheme="majorHAnsi" w:cs="Tahoma"/>
                                <w:noProof/>
                                <w:sz w:val="20"/>
                                <w:szCs w:val="20"/>
                              </w:rPr>
                              <w:t xml:space="preserve"> preferably in </w:t>
                            </w:r>
                            <w:r w:rsidRPr="00EC0F67">
                              <w:rPr>
                                <w:rFonts w:asciiTheme="majorHAnsi" w:hAnsiTheme="majorHAnsi" w:cs="Tahoma"/>
                                <w:noProof/>
                                <w:sz w:val="20"/>
                                <w:szCs w:val="20"/>
                              </w:rPr>
                              <w:t>Bangalore/ Chennai/Hyderabad</w:t>
                            </w:r>
                          </w:p>
                          <w:p w:rsidR="00744497" w:rsidRPr="00744497" w:rsidP="00744497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744497">
                              <w:rPr>
                                <w:rFonts w:asciiTheme="majorHAnsi" w:hAnsiTheme="majorHAnsi"/>
                                <w:sz w:val="20"/>
                              </w:rPr>
                              <w:t>Learning/Data Engineering with reputed organizations</w:t>
                            </w:r>
                          </w:p>
                          <w:p w:rsidR="00352AA0" w:rsidRPr="00744497" w:rsidP="0074449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color w:val="595959" w:themeColor="text1" w:themeTint="A6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53E7" w:rsidRPr="00A835CC" w:rsidP="00F61F52">
            <w:pPr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</w:pPr>
          </w:p>
          <w:p w:rsidR="00714F5F" w:rsidRPr="00A835CC" w:rsidP="00F61F52">
            <w:pPr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</w:pPr>
          </w:p>
          <w:p w:rsidR="00834C55" w:rsidRPr="00A835CC">
            <w:pPr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</w:pPr>
            <w:r w:rsidRPr="00A835CC"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  <w:t>Profile Summary</w:t>
            </w:r>
          </w:p>
          <w:tbl>
            <w:tblPr>
              <w:tblStyle w:val="TableGrid"/>
              <w:tblW w:w="64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287"/>
              <w:gridCol w:w="2144"/>
            </w:tblGrid>
            <w:tr w:rsidTr="00EC0F67">
              <w:tblPrEx>
                <w:tblW w:w="6431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rPr>
                <w:trHeight w:val="117"/>
              </w:trPr>
              <w:tc>
                <w:tcPr>
                  <w:tcW w:w="4287" w:type="dxa"/>
                </w:tcPr>
                <w:p w:rsidR="00CC7A40" w:rsidRPr="00EC0F67" w:rsidP="00CC7A40">
                  <w:pPr>
                    <w:rPr>
                      <w:rFonts w:asciiTheme="majorHAnsi" w:hAnsiTheme="majorHAnsi"/>
                      <w:b/>
                      <w:sz w:val="16"/>
                      <w:szCs w:val="28"/>
                    </w:rPr>
                  </w:pPr>
                </w:p>
              </w:tc>
              <w:tc>
                <w:tcPr>
                  <w:tcW w:w="2144" w:type="dxa"/>
                </w:tcPr>
                <w:p w:rsidR="00CC7A40" w:rsidRPr="00A835CC" w:rsidP="00E8676A">
                  <w:pPr>
                    <w:rPr>
                      <w:rFonts w:eastAsia="Calibri" w:asciiTheme="majorHAnsi" w:hAnsiTheme="majorHAnsi" w:cs="Tahoma"/>
                      <w:noProof/>
                      <w:color w:val="34495E"/>
                      <w:sz w:val="28"/>
                      <w:szCs w:val="28"/>
                    </w:rPr>
                  </w:pPr>
                  <w:r w:rsidRPr="00A835CC">
                    <w:rPr>
                      <w:rFonts w:asciiTheme="majorHAnsi" w:hAnsiTheme="majorHAnsi" w:cs="Tahoma"/>
                      <w:noProof/>
                      <w:color w:val="232345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1282691</wp:posOffset>
                            </wp:positionH>
                            <wp:positionV relativeFrom="paragraph">
                              <wp:posOffset>1336</wp:posOffset>
                            </wp:positionV>
                            <wp:extent cx="2122226" cy="1931159"/>
                            <wp:effectExtent l="0" t="0" r="0" b="12065"/>
                            <wp:wrapNone/>
                            <wp:docPr id="9" name="Text Box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 txBox="1"/>
                                  <wps:spPr>
                                    <a:xfrm>
                                      <a:off x="0" y="0"/>
                                      <a:ext cx="2122226" cy="19311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7C1AFB" w:rsidRPr="007C1AFB" w:rsidP="007C1AFB">
                                        <w:pPr>
                                          <w:spacing w:after="0" w:line="240" w:lineRule="auto"/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187BA5"/>
                                            <w:sz w:val="18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 w:rsidRPr="00744497"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187BA5"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br/>
                                        </w:r>
                                        <w:r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187BA5"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~</w:t>
                                        </w:r>
                                        <w:r w:rsidRPr="007C1AFB"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187BA5"/>
                                            <w:sz w:val="18"/>
                                            <w:szCs w:val="16"/>
                                            <w:lang w:val="en-GB"/>
                                          </w:rPr>
                                          <w:t>Machine Learning</w:t>
                                        </w:r>
                                      </w:p>
                                      <w:p w:rsidR="007C1AFB" w:rsidRPr="007C1AFB" w:rsidP="007C1AFB">
                                        <w:pPr>
                                          <w:spacing w:after="0" w:line="240" w:lineRule="auto"/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187BA5"/>
                                            <w:sz w:val="18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 w:rsidRPr="007C1AFB"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187BA5"/>
                                            <w:sz w:val="18"/>
                                            <w:szCs w:val="16"/>
                                            <w:lang w:val="en-GB"/>
                                          </w:rPr>
                                          <w:t>~Statistical Modelling</w:t>
                                        </w:r>
                                      </w:p>
                                      <w:p w:rsidR="007C1AFB" w:rsidRPr="007C1AFB" w:rsidP="007C1AFB">
                                        <w:pPr>
                                          <w:spacing w:after="0" w:line="240" w:lineRule="auto"/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187BA5"/>
                                            <w:sz w:val="18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 w:rsidRPr="007C1AFB"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187BA5"/>
                                            <w:sz w:val="18"/>
                                            <w:szCs w:val="16"/>
                                            <w:lang w:val="en-GB"/>
                                          </w:rPr>
                                          <w:t xml:space="preserve">~Data Mining </w:t>
                                        </w:r>
                                      </w:p>
                                      <w:p w:rsidR="007C1AFB" w:rsidRPr="007C1AFB" w:rsidP="007C1AFB">
                                        <w:pPr>
                                          <w:spacing w:after="0" w:line="240" w:lineRule="auto"/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187BA5"/>
                                            <w:sz w:val="18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 w:rsidRPr="007C1AFB"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187BA5"/>
                                            <w:sz w:val="18"/>
                                            <w:szCs w:val="16"/>
                                            <w:lang w:val="en-GB"/>
                                          </w:rPr>
                                          <w:t>~Performance Appraisals</w:t>
                                        </w:r>
                                      </w:p>
                                      <w:p w:rsidR="007C1AFB" w:rsidRPr="007C1AFB" w:rsidP="007C1AFB">
                                        <w:pPr>
                                          <w:spacing w:after="0" w:line="240" w:lineRule="auto"/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187BA5"/>
                                            <w:sz w:val="18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 w:rsidRPr="007C1AFB"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187BA5"/>
                                            <w:sz w:val="18"/>
                                            <w:szCs w:val="16"/>
                                            <w:lang w:val="en-GB"/>
                                          </w:rPr>
                                          <w:t>~Analytical Insights</w:t>
                                        </w:r>
                                      </w:p>
                                      <w:p w:rsidR="007C1AFB" w:rsidRPr="007C1AFB" w:rsidP="007C1AFB">
                                        <w:pPr>
                                          <w:spacing w:after="0" w:line="240" w:lineRule="auto"/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187BA5"/>
                                            <w:sz w:val="18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 w:rsidRPr="007C1AFB"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187BA5"/>
                                            <w:sz w:val="18"/>
                                            <w:szCs w:val="16"/>
                                            <w:lang w:val="en-GB"/>
                                          </w:rPr>
                                          <w:t>~Project Management</w:t>
                                        </w:r>
                                      </w:p>
                                      <w:p w:rsidR="007C1AFB" w:rsidRPr="007C1AFB" w:rsidP="007C1AFB">
                                        <w:pPr>
                                          <w:spacing w:after="0" w:line="240" w:lineRule="auto"/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187BA5"/>
                                            <w:sz w:val="18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 w:rsidRPr="007C1AFB"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187BA5"/>
                                            <w:sz w:val="18"/>
                                            <w:szCs w:val="16"/>
                                            <w:lang w:val="en-GB"/>
                                          </w:rPr>
                                          <w:t>~IT Roadmaps</w:t>
                                        </w:r>
                                      </w:p>
                                      <w:p w:rsidR="007C1AFB" w:rsidRPr="007C1AFB" w:rsidP="007C1AFB">
                                        <w:pPr>
                                          <w:spacing w:after="0" w:line="240" w:lineRule="auto"/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187BA5"/>
                                            <w:sz w:val="18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 w:rsidRPr="007C1AFB"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187BA5"/>
                                            <w:sz w:val="18"/>
                                            <w:szCs w:val="16"/>
                                            <w:lang w:val="en-GB"/>
                                          </w:rPr>
                                          <w:t>~Client Relationship Management</w:t>
                                        </w:r>
                                      </w:p>
                                      <w:p w:rsidR="007C1AFB" w:rsidRPr="007C1AFB" w:rsidP="007C1AFB">
                                        <w:pPr>
                                          <w:spacing w:after="0" w:line="240" w:lineRule="auto"/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187BA5"/>
                                            <w:sz w:val="18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 w:rsidRPr="007C1AFB"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187BA5"/>
                                            <w:sz w:val="18"/>
                                            <w:szCs w:val="16"/>
                                            <w:lang w:val="en-GB"/>
                                          </w:rPr>
                                          <w:t>~Requirement Gathering</w:t>
                                        </w:r>
                                      </w:p>
                                      <w:p w:rsidR="007C1AFB" w:rsidRPr="007C1AFB" w:rsidP="007C1AFB">
                                        <w:pPr>
                                          <w:spacing w:after="0" w:line="240" w:lineRule="auto"/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187BA5"/>
                                            <w:sz w:val="18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 w:rsidRPr="007C1AFB"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187BA5"/>
                                            <w:sz w:val="18"/>
                                            <w:szCs w:val="16"/>
                                            <w:lang w:val="en-GB"/>
                                          </w:rPr>
                                          <w:t>~Stakeholder Management</w:t>
                                        </w:r>
                                      </w:p>
                                      <w:p w:rsidR="00744497" w:rsidRPr="007C1AFB" w:rsidP="007C1AFB">
                                        <w:pPr>
                                          <w:spacing w:after="0" w:line="240" w:lineRule="auto"/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187BA5"/>
                                            <w:sz w:val="18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 w:rsidRPr="007C1AFB"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187BA5"/>
                                            <w:sz w:val="18"/>
                                            <w:szCs w:val="16"/>
                                            <w:lang w:val="en-GB"/>
                                          </w:rPr>
                                          <w:t>~Strategic Planning</w:t>
                                        </w:r>
                                      </w:p>
                                      <w:p w:rsidR="00F139DE" w:rsidRPr="007C1AFB" w:rsidP="00744497">
                                        <w:pPr>
                                          <w:spacing w:after="0" w:line="240" w:lineRule="auto"/>
                                          <w:rPr>
                                            <w:rFonts w:asciiTheme="majorHAnsi" w:hAnsiTheme="majorHAnsi"/>
                                            <w:b/>
                                            <w:color w:val="187BA5"/>
                                            <w:sz w:val="14"/>
                                            <w:szCs w:val="16"/>
                                          </w:rPr>
                                        </w:pPr>
                                      </w:p>
                                      <w:p w:rsidR="00F139DE" w:rsidRPr="007C1AFB" w:rsidP="00744497">
                                        <w:pPr>
                                          <w:spacing w:after="0" w:line="240" w:lineRule="auto"/>
                                          <w:rPr>
                                            <w:rFonts w:asciiTheme="majorHAnsi" w:hAnsiTheme="majorHAnsi"/>
                                            <w:b/>
                                            <w:color w:val="FFFFFF" w:themeColor="background1"/>
                                            <w:sz w:val="14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9" o:spid="_x0000_s1042" type="#_x0000_t202" style="width:167.1pt;height:152.05pt;margin-top:0.1pt;margin-left:101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2576" filled="f" stroked="f" strokeweight="0.5pt">
                            <v:textbox>
                              <w:txbxContent>
                                <w:p w:rsidR="007C1AFB" w:rsidRPr="007C1AFB" w:rsidP="007C1AFB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b/>
                                      <w:color w:val="187BA5"/>
                                      <w:sz w:val="18"/>
                                      <w:szCs w:val="16"/>
                                      <w:lang w:val="en-GB"/>
                                    </w:rPr>
                                  </w:pPr>
                                  <w:r w:rsidRPr="00744497">
                                    <w:rPr>
                                      <w:rFonts w:asciiTheme="majorHAnsi" w:hAnsiTheme="majorHAnsi" w:cs="Tahoma"/>
                                      <w:b/>
                                      <w:color w:val="187BA5"/>
                                      <w:sz w:val="16"/>
                                      <w:szCs w:val="16"/>
                                      <w:lang w:val="en-GB"/>
                                    </w:rPr>
                                    <w:br/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187BA5"/>
                                      <w:sz w:val="16"/>
                                      <w:szCs w:val="16"/>
                                      <w:lang w:val="en-GB"/>
                                    </w:rPr>
                                    <w:t>~</w:t>
                                  </w:r>
                                  <w:r w:rsidRPr="007C1AFB">
                                    <w:rPr>
                                      <w:rFonts w:asciiTheme="majorHAnsi" w:hAnsiTheme="majorHAnsi" w:cs="Tahoma"/>
                                      <w:b/>
                                      <w:color w:val="187BA5"/>
                                      <w:sz w:val="18"/>
                                      <w:szCs w:val="16"/>
                                      <w:lang w:val="en-GB"/>
                                    </w:rPr>
                                    <w:t>Machine Learning</w:t>
                                  </w:r>
                                </w:p>
                                <w:p w:rsidR="007C1AFB" w:rsidRPr="007C1AFB" w:rsidP="007C1AFB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b/>
                                      <w:color w:val="187BA5"/>
                                      <w:sz w:val="18"/>
                                      <w:szCs w:val="16"/>
                                      <w:lang w:val="en-GB"/>
                                    </w:rPr>
                                  </w:pPr>
                                  <w:r w:rsidRPr="007C1AFB">
                                    <w:rPr>
                                      <w:rFonts w:asciiTheme="majorHAnsi" w:hAnsiTheme="majorHAnsi" w:cs="Tahoma"/>
                                      <w:b/>
                                      <w:color w:val="187BA5"/>
                                      <w:sz w:val="18"/>
                                      <w:szCs w:val="16"/>
                                      <w:lang w:val="en-GB"/>
                                    </w:rPr>
                                    <w:t>~Statistical Modelling</w:t>
                                  </w:r>
                                </w:p>
                                <w:p w:rsidR="007C1AFB" w:rsidRPr="007C1AFB" w:rsidP="007C1AFB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b/>
                                      <w:color w:val="187BA5"/>
                                      <w:sz w:val="18"/>
                                      <w:szCs w:val="16"/>
                                      <w:lang w:val="en-GB"/>
                                    </w:rPr>
                                  </w:pPr>
                                  <w:r w:rsidRPr="007C1AFB">
                                    <w:rPr>
                                      <w:rFonts w:asciiTheme="majorHAnsi" w:hAnsiTheme="majorHAnsi" w:cs="Tahoma"/>
                                      <w:b/>
                                      <w:color w:val="187BA5"/>
                                      <w:sz w:val="18"/>
                                      <w:szCs w:val="16"/>
                                      <w:lang w:val="en-GB"/>
                                    </w:rPr>
                                    <w:t xml:space="preserve">~Data Mining </w:t>
                                  </w:r>
                                </w:p>
                                <w:p w:rsidR="007C1AFB" w:rsidRPr="007C1AFB" w:rsidP="007C1AFB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b/>
                                      <w:color w:val="187BA5"/>
                                      <w:sz w:val="18"/>
                                      <w:szCs w:val="16"/>
                                      <w:lang w:val="en-GB"/>
                                    </w:rPr>
                                  </w:pPr>
                                  <w:r w:rsidRPr="007C1AFB">
                                    <w:rPr>
                                      <w:rFonts w:asciiTheme="majorHAnsi" w:hAnsiTheme="majorHAnsi" w:cs="Tahoma"/>
                                      <w:b/>
                                      <w:color w:val="187BA5"/>
                                      <w:sz w:val="18"/>
                                      <w:szCs w:val="16"/>
                                      <w:lang w:val="en-GB"/>
                                    </w:rPr>
                                    <w:t>~Performance Appraisals</w:t>
                                  </w:r>
                                </w:p>
                                <w:p w:rsidR="007C1AFB" w:rsidRPr="007C1AFB" w:rsidP="007C1AFB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b/>
                                      <w:color w:val="187BA5"/>
                                      <w:sz w:val="18"/>
                                      <w:szCs w:val="16"/>
                                      <w:lang w:val="en-GB"/>
                                    </w:rPr>
                                  </w:pPr>
                                  <w:r w:rsidRPr="007C1AFB">
                                    <w:rPr>
                                      <w:rFonts w:asciiTheme="majorHAnsi" w:hAnsiTheme="majorHAnsi" w:cs="Tahoma"/>
                                      <w:b/>
                                      <w:color w:val="187BA5"/>
                                      <w:sz w:val="18"/>
                                      <w:szCs w:val="16"/>
                                      <w:lang w:val="en-GB"/>
                                    </w:rPr>
                                    <w:t>~Analytical Insights</w:t>
                                  </w:r>
                                </w:p>
                                <w:p w:rsidR="007C1AFB" w:rsidRPr="007C1AFB" w:rsidP="007C1AFB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b/>
                                      <w:color w:val="187BA5"/>
                                      <w:sz w:val="18"/>
                                      <w:szCs w:val="16"/>
                                      <w:lang w:val="en-GB"/>
                                    </w:rPr>
                                  </w:pPr>
                                  <w:r w:rsidRPr="007C1AFB">
                                    <w:rPr>
                                      <w:rFonts w:asciiTheme="majorHAnsi" w:hAnsiTheme="majorHAnsi" w:cs="Tahoma"/>
                                      <w:b/>
                                      <w:color w:val="187BA5"/>
                                      <w:sz w:val="18"/>
                                      <w:szCs w:val="16"/>
                                      <w:lang w:val="en-GB"/>
                                    </w:rPr>
                                    <w:t>~Project Management</w:t>
                                  </w:r>
                                </w:p>
                                <w:p w:rsidR="007C1AFB" w:rsidRPr="007C1AFB" w:rsidP="007C1AFB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b/>
                                      <w:color w:val="187BA5"/>
                                      <w:sz w:val="18"/>
                                      <w:szCs w:val="16"/>
                                      <w:lang w:val="en-GB"/>
                                    </w:rPr>
                                  </w:pPr>
                                  <w:r w:rsidRPr="007C1AFB">
                                    <w:rPr>
                                      <w:rFonts w:asciiTheme="majorHAnsi" w:hAnsiTheme="majorHAnsi" w:cs="Tahoma"/>
                                      <w:b/>
                                      <w:color w:val="187BA5"/>
                                      <w:sz w:val="18"/>
                                      <w:szCs w:val="16"/>
                                      <w:lang w:val="en-GB"/>
                                    </w:rPr>
                                    <w:t>~IT Roadmaps</w:t>
                                  </w:r>
                                </w:p>
                                <w:p w:rsidR="007C1AFB" w:rsidRPr="007C1AFB" w:rsidP="007C1AFB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b/>
                                      <w:color w:val="187BA5"/>
                                      <w:sz w:val="18"/>
                                      <w:szCs w:val="16"/>
                                      <w:lang w:val="en-GB"/>
                                    </w:rPr>
                                  </w:pPr>
                                  <w:r w:rsidRPr="007C1AFB">
                                    <w:rPr>
                                      <w:rFonts w:asciiTheme="majorHAnsi" w:hAnsiTheme="majorHAnsi" w:cs="Tahoma"/>
                                      <w:b/>
                                      <w:color w:val="187BA5"/>
                                      <w:sz w:val="18"/>
                                      <w:szCs w:val="16"/>
                                      <w:lang w:val="en-GB"/>
                                    </w:rPr>
                                    <w:t>~Client Relationship Management</w:t>
                                  </w:r>
                                </w:p>
                                <w:p w:rsidR="007C1AFB" w:rsidRPr="007C1AFB" w:rsidP="007C1AFB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b/>
                                      <w:color w:val="187BA5"/>
                                      <w:sz w:val="18"/>
                                      <w:szCs w:val="16"/>
                                      <w:lang w:val="en-GB"/>
                                    </w:rPr>
                                  </w:pPr>
                                  <w:r w:rsidRPr="007C1AFB">
                                    <w:rPr>
                                      <w:rFonts w:asciiTheme="majorHAnsi" w:hAnsiTheme="majorHAnsi" w:cs="Tahoma"/>
                                      <w:b/>
                                      <w:color w:val="187BA5"/>
                                      <w:sz w:val="18"/>
                                      <w:szCs w:val="16"/>
                                      <w:lang w:val="en-GB"/>
                                    </w:rPr>
                                    <w:t>~Requirement Gathering</w:t>
                                  </w:r>
                                </w:p>
                                <w:p w:rsidR="007C1AFB" w:rsidRPr="007C1AFB" w:rsidP="007C1AFB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b/>
                                      <w:color w:val="187BA5"/>
                                      <w:sz w:val="18"/>
                                      <w:szCs w:val="16"/>
                                      <w:lang w:val="en-GB"/>
                                    </w:rPr>
                                  </w:pPr>
                                  <w:r w:rsidRPr="007C1AFB">
                                    <w:rPr>
                                      <w:rFonts w:asciiTheme="majorHAnsi" w:hAnsiTheme="majorHAnsi" w:cs="Tahoma"/>
                                      <w:b/>
                                      <w:color w:val="187BA5"/>
                                      <w:sz w:val="18"/>
                                      <w:szCs w:val="16"/>
                                      <w:lang w:val="en-GB"/>
                                    </w:rPr>
                                    <w:t>~Stakeholder Management</w:t>
                                  </w:r>
                                </w:p>
                                <w:p w:rsidR="00744497" w:rsidRPr="007C1AFB" w:rsidP="007C1AFB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b/>
                                      <w:color w:val="187BA5"/>
                                      <w:sz w:val="18"/>
                                      <w:szCs w:val="16"/>
                                      <w:lang w:val="en-GB"/>
                                    </w:rPr>
                                  </w:pPr>
                                  <w:r w:rsidRPr="007C1AFB">
                                    <w:rPr>
                                      <w:rFonts w:asciiTheme="majorHAnsi" w:hAnsiTheme="majorHAnsi" w:cs="Tahoma"/>
                                      <w:b/>
                                      <w:color w:val="187BA5"/>
                                      <w:sz w:val="18"/>
                                      <w:szCs w:val="16"/>
                                      <w:lang w:val="en-GB"/>
                                    </w:rPr>
                                    <w:t>~Strategic Planning</w:t>
                                  </w:r>
                                </w:p>
                                <w:p w:rsidR="00F139DE" w:rsidRPr="007C1AFB" w:rsidP="00744497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b/>
                                      <w:color w:val="187BA5"/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:rsidR="00F139DE" w:rsidRPr="007C1AFB" w:rsidP="00744497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EC0F67" w:rsidRPr="00EC0F67" w:rsidP="00EC0F6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</w:pPr>
            <w:r w:rsidRPr="00EC0F67">
              <w:rPr>
                <w:rFonts w:asciiTheme="majorHAnsi" w:hAnsiTheme="majorHAnsi" w:cs="Tahoma"/>
                <w:b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 xml:space="preserve">Highly  qualified  professional </w:t>
            </w:r>
            <w:r w:rsidRPr="00EC0F67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 xml:space="preserve">offering a career of </w:t>
            </w:r>
            <w:r w:rsidRPr="00EC0F67">
              <w:rPr>
                <w:rFonts w:asciiTheme="majorHAnsi" w:hAnsiTheme="majorHAnsi" w:cs="Tahoma"/>
                <w:b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nearly</w:t>
            </w:r>
            <w:r w:rsidRPr="007C24B8">
              <w:rPr>
                <w:rFonts w:asciiTheme="majorHAnsi" w:hAnsiTheme="majorHAnsi" w:cs="Tahoma"/>
                <w:b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 xml:space="preserve"> </w:t>
            </w:r>
            <w:r w:rsidRPr="007C24B8" w:rsidR="00115272">
              <w:rPr>
                <w:rFonts w:asciiTheme="majorHAnsi" w:hAnsiTheme="majorHAnsi" w:cs="Tahoma"/>
                <w:b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13</w:t>
            </w:r>
            <w:r w:rsidRPr="007C24B8">
              <w:rPr>
                <w:rFonts w:asciiTheme="majorHAnsi" w:hAnsiTheme="majorHAnsi" w:cs="Tahoma"/>
                <w:b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 xml:space="preserve"> </w:t>
            </w:r>
            <w:r w:rsidRPr="00EC0F67">
              <w:rPr>
                <w:rFonts w:asciiTheme="majorHAnsi" w:hAnsiTheme="majorHAnsi" w:cs="Tahoma"/>
                <w:b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years</w:t>
            </w:r>
            <w:r w:rsidRPr="00EC0F67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 xml:space="preserve"> that reflects pioneering experience and </w:t>
            </w:r>
            <w:r w:rsidRPr="00EC0F67">
              <w:rPr>
                <w:rFonts w:asciiTheme="majorHAnsi" w:hAnsiTheme="majorHAnsi" w:cs="Tahoma"/>
                <w:b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year-on-year success</w:t>
            </w:r>
            <w:r w:rsidRPr="00EC0F67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 xml:space="preserve"> in enabling technology </w:t>
            </w:r>
          </w:p>
          <w:p w:rsidR="00EC0F67" w:rsidRPr="00EC0F67" w:rsidP="00EC0F6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</w:pPr>
            <w:r w:rsidRPr="00EC0F67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Technocrat with specialization in</w:t>
            </w:r>
            <w:r w:rsidRPr="00EC0F67">
              <w:rPr>
                <w:rFonts w:asciiTheme="majorHAnsi" w:hAnsiTheme="majorHAnsi" w:cs="Tahoma"/>
                <w:b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 xml:space="preserve"> Problem Solving </w:t>
            </w:r>
            <w:r w:rsidRPr="00EC0F67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using</w:t>
            </w:r>
            <w:r w:rsidRPr="00EC0F67">
              <w:rPr>
                <w:rFonts w:asciiTheme="majorHAnsi" w:hAnsiTheme="majorHAnsi" w:cs="Tahoma"/>
                <w:b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 xml:space="preserve"> Machine Learning, </w:t>
            </w:r>
            <w:bookmarkStart w:id="0" w:name="_GoBack"/>
            <w:r w:rsidRPr="00EC0F67">
              <w:rPr>
                <w:rFonts w:asciiTheme="majorHAnsi" w:hAnsiTheme="majorHAnsi" w:cs="Tahoma"/>
                <w:b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R, PYTHON, SQL</w:t>
            </w:r>
            <w:bookmarkEnd w:id="0"/>
            <w:r w:rsidRPr="00EC0F67">
              <w:rPr>
                <w:rFonts w:asciiTheme="majorHAnsi" w:hAnsiTheme="majorHAnsi" w:cs="Tahoma"/>
                <w:b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, Data Mining &amp; Information Retrieval</w:t>
            </w:r>
            <w:r w:rsidRPr="00EC0F67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 xml:space="preserve">; </w:t>
            </w:r>
            <w:r w:rsidRPr="00EC0F67">
              <w:rPr>
                <w:rFonts w:asciiTheme="majorHAnsi" w:hAnsiTheme="majorHAnsi" w:cs="Tahoma"/>
                <w:b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 xml:space="preserve">directed the business operations </w:t>
            </w:r>
            <w:r w:rsidRPr="00EC0F67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through executive level planning and conducted in-depth analysis</w:t>
            </w:r>
          </w:p>
          <w:p w:rsidR="00EC0F67" w:rsidRPr="00EC0F67" w:rsidP="00EC0F6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</w:pPr>
            <w:r w:rsidRPr="00EC0F67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Possess insightful knowledge on statistical methods including logistic regression, predictive analysis, Random Forests</w:t>
            </w:r>
          </w:p>
          <w:p w:rsidR="00C554EB" w:rsidRPr="00EC0F67" w:rsidP="00EC0F6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</w:pPr>
            <w:r w:rsidRPr="00EC0F67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Created a culture of innovation and continuous process improvement, </w:t>
            </w:r>
            <w:r w:rsidRPr="00EC0F67">
              <w:rPr>
                <w:rFonts w:asciiTheme="majorHAnsi" w:hAnsiTheme="majorHAnsi" w:cs="Tahoma"/>
                <w:b/>
                <w:color w:val="404040" w:themeColor="text1" w:themeTint="BF"/>
                <w:sz w:val="20"/>
                <w:szCs w:val="20"/>
              </w:rPr>
              <w:t xml:space="preserve">drove expanded system capability and leading-edge solutions development using the concepts of Data Science and Machine Learning &amp; </w:t>
            </w:r>
            <w:r w:rsidRPr="00EC0F67" w:rsidR="00EC0F67">
              <w:rPr>
                <w:rFonts w:asciiTheme="majorHAnsi" w:hAnsiTheme="majorHAnsi" w:cs="Tahoma"/>
                <w:b/>
                <w:color w:val="404040" w:themeColor="text1" w:themeTint="BF"/>
                <w:sz w:val="20"/>
                <w:szCs w:val="20"/>
              </w:rPr>
              <w:t xml:space="preserve">Statistical Analysis </w:t>
            </w:r>
            <w:r w:rsidRPr="00EC0F67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while meeting rigorous cost constraints to maintain competitive edge in fast-moving environment experiencing organic growth &amp; multiple acquisitions</w:t>
            </w:r>
          </w:p>
          <w:p w:rsidR="00C554EB" w:rsidRPr="00EC0F67" w:rsidP="00EC0F6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i/>
                <w:color w:val="404040" w:themeColor="text1" w:themeTint="BF"/>
                <w:spacing w:val="-4"/>
                <w:sz w:val="20"/>
                <w:szCs w:val="20"/>
                <w:lang w:eastAsia="en-GB"/>
              </w:rPr>
            </w:pPr>
            <w:r w:rsidRPr="00EC0F67">
              <w:rPr>
                <w:rFonts w:asciiTheme="majorHAnsi" w:hAnsiTheme="majorHAnsi" w:cs="Tahoma"/>
                <w:i/>
                <w:noProof/>
                <w:color w:val="404040" w:themeColor="text1" w:themeTint="BF"/>
                <w:sz w:val="20"/>
                <w:szCs w:val="20"/>
              </w:rPr>
              <w:t>Familiar with working on Billing, Provisioning, Fulfillment, Network Management System &amp; Service Inventory, Fraud Detection and Payroll</w:t>
            </w:r>
          </w:p>
          <w:p w:rsidR="00C554EB" w:rsidRPr="00EC0F67" w:rsidP="00EC0F6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</w:pPr>
            <w:r w:rsidRPr="00EC0F67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Administered planning and direction, strategy development, leadership and implementation, business and operational transformation execution, business solution delivery, and business development; developed the IT roadmap aligned with business goals and executing the same effectively</w:t>
            </w:r>
          </w:p>
          <w:p w:rsidR="00744497" w:rsidRPr="007C24B8" w:rsidP="007C24B8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</w:pPr>
            <w:r w:rsidRPr="00EC0F67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>Identify competitive intelligence needs of the business, analysis efforts required and develop strategic and tactical recommendations</w:t>
            </w:r>
          </w:p>
          <w:p w:rsidR="007C24B8" w:rsidRPr="007C24B8" w:rsidP="00744497">
            <w:pPr>
              <w:rPr>
                <w:rFonts w:asciiTheme="majorHAnsi" w:hAnsiTheme="majorHAnsi" w:cs="Tahoma"/>
                <w:b/>
                <w:color w:val="187BA5"/>
                <w:sz w:val="16"/>
                <w:szCs w:val="24"/>
              </w:rPr>
            </w:pPr>
          </w:p>
          <w:p w:rsidR="00744497" w:rsidP="00744497">
            <w:pPr>
              <w:rPr>
                <w:rFonts w:eastAsia="Calibri" w:asciiTheme="majorHAnsi" w:hAnsiTheme="majorHAnsi" w:cs="Tahoma"/>
                <w:noProof/>
                <w:color w:val="000000" w:themeColor="text1"/>
                <w:sz w:val="28"/>
                <w:szCs w:val="28"/>
                <w:lang w:val="en-GB" w:eastAsia="en-GB"/>
              </w:rPr>
            </w:pPr>
            <w:r w:rsidRPr="00A835CC"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  <w:t>Academic Details</w:t>
            </w:r>
            <w:r w:rsidRPr="00A835CC">
              <w:rPr>
                <w:rFonts w:eastAsia="Calibri" w:asciiTheme="majorHAnsi" w:hAnsiTheme="majorHAnsi" w:cs="Tahoma"/>
                <w:noProof/>
                <w:color w:val="000000" w:themeColor="text1"/>
                <w:sz w:val="28"/>
                <w:szCs w:val="28"/>
                <w:lang w:val="en-GB" w:eastAsia="en-GB"/>
              </w:rPr>
              <w:t xml:space="preserve"> </w:t>
            </w:r>
          </w:p>
          <w:p w:rsidR="00744497" w:rsidRPr="00C554EB" w:rsidP="00744497">
            <w:pPr>
              <w:rPr>
                <w:rFonts w:eastAsia="Calibri" w:asciiTheme="majorHAnsi" w:hAnsiTheme="majorHAnsi" w:cs="Tahoma"/>
                <w:noProof/>
                <w:color w:val="000000" w:themeColor="text1"/>
                <w:sz w:val="20"/>
                <w:szCs w:val="28"/>
                <w:lang w:val="en-GB" w:eastAsia="en-GB"/>
              </w:rPr>
            </w:pPr>
          </w:p>
          <w:p w:rsidR="007C1AFB" w:rsidRPr="007C24B8" w:rsidP="00EC0F6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</w:pPr>
            <w:r w:rsidRPr="00EC0F67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MBA from Southern new Hampshire University – USA in </w:t>
            </w:r>
            <w:r w:rsidRPr="007C24B8" w:rsidR="0062212F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2014</w:t>
            </w:r>
          </w:p>
          <w:p w:rsidR="00C554EB" w:rsidP="00C554E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</w:pPr>
            <w:r w:rsidRPr="00EC0F67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B.E in Electronics &amp; Communication from Siddaganga Institute of Technology, Tumkur, Visveswaraiah Technological University, Belgaum in 2005</w:t>
            </w:r>
          </w:p>
          <w:p w:rsidR="007C24B8" w:rsidRPr="007C24B8" w:rsidP="007C24B8">
            <w:pPr>
              <w:pStyle w:val="ListParagraph"/>
              <w:ind w:left="360"/>
              <w:jc w:val="both"/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</w:pPr>
          </w:p>
          <w:p w:rsidR="00C554EB" w:rsidRPr="00EC0F67" w:rsidP="00EC0F67">
            <w:pPr>
              <w:rPr>
                <w:rFonts w:asciiTheme="majorHAnsi" w:hAnsiTheme="majorHAnsi" w:cs="Tahoma"/>
                <w:b/>
                <w:color w:val="595959" w:themeColor="text1" w:themeTint="A6"/>
                <w:sz w:val="28"/>
                <w:szCs w:val="28"/>
              </w:rPr>
            </w:pPr>
            <w:r w:rsidRPr="00A835CC"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  <w:t>Timeline</w:t>
            </w:r>
          </w:p>
        </w:tc>
        <w:tc>
          <w:tcPr>
            <w:tcW w:w="4140" w:type="dxa"/>
            <w:shd w:val="clear" w:color="auto" w:fill="FFFFFF" w:themeFill="background1"/>
          </w:tcPr>
          <w:p w:rsidR="00C753E7" w:rsidRPr="00A835CC" w:rsidP="00047297">
            <w:pPr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</w:pPr>
          </w:p>
          <w:p w:rsidR="00C753E7" w:rsidRPr="00A835CC" w:rsidP="00047297">
            <w:pPr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</w:pPr>
          </w:p>
          <w:p w:rsidR="00714F5F" w:rsidRPr="00A835CC" w:rsidP="00047297">
            <w:pPr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</w:pPr>
          </w:p>
          <w:p w:rsidR="006C6272" w:rsidRPr="00A835CC" w:rsidP="00047297">
            <w:pPr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</w:pPr>
            <w:r w:rsidRPr="00A835CC">
              <w:rPr>
                <w:rFonts w:asciiTheme="majorHAnsi" w:hAnsiTheme="majorHAnsi" w:cs="Tahoma"/>
                <w:noProof/>
                <w:color w:val="232345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1684655</wp:posOffset>
                      </wp:positionH>
                      <wp:positionV relativeFrom="paragraph">
                        <wp:posOffset>49266</wp:posOffset>
                      </wp:positionV>
                      <wp:extent cx="971550" cy="99060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71550" cy="990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285F" w:rsidRPr="00F139DE" w:rsidP="000378EB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>
                                        <wp:extent cx="782320" cy="782320"/>
                                        <wp:effectExtent l="0" t="0" r="0" b="0"/>
                                        <wp:docPr id="101135787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keyskills2.gif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7">
                                                  <a:clrChange>
                                                    <a:clrFrom>
                                                      <a:srgbClr val="FFFFFF"/>
                                                    </a:clrFrom>
                                                    <a:clrTo>
                                                      <a:srgbClr val="FFFFFF">
                                                        <a:alpha val="0"/>
                                                      </a:srgbClr>
                                                    </a:clrTo>
                                                  </a:clrChange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82320" cy="7823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43" type="#_x0000_t202" style="width:76.5pt;height:78pt;margin-top:3.9pt;margin-left:132.6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4864" filled="f" stroked="f" strokeweight="0.5pt">
                      <v:textbox>
                        <w:txbxContent>
                          <w:p w:rsidR="001B285F" w:rsidRPr="00F139DE" w:rsidP="000378EB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782320" cy="78232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eyskills2.gif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7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2320" cy="782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47297" w:rsidRPr="00A835CC" w:rsidP="00047297">
            <w:pPr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</w:pPr>
            <w:r w:rsidRPr="00A835CC"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  <w:t>Key Impact Areas</w:t>
            </w:r>
          </w:p>
          <w:p w:rsidR="000378EB" w:rsidRPr="00A835CC" w:rsidP="00047297">
            <w:pPr>
              <w:rPr>
                <w:rFonts w:asciiTheme="majorHAnsi" w:hAnsiTheme="majorHAnsi"/>
                <w:b/>
                <w:color w:val="187BA5"/>
              </w:rPr>
            </w:pPr>
          </w:p>
          <w:p w:rsidR="00DC3831" w:rsidRPr="00A835CC" w:rsidP="0029176F">
            <w:pPr>
              <w:rPr>
                <w:rFonts w:asciiTheme="majorHAnsi" w:hAnsiTheme="majorHAnsi" w:cs="Tahoma"/>
                <w:noProof/>
                <w:color w:val="232345"/>
                <w:sz w:val="28"/>
                <w:szCs w:val="28"/>
              </w:rPr>
            </w:pPr>
          </w:p>
          <w:p w:rsidR="00DC3831" w:rsidRPr="00A835CC" w:rsidP="0029176F">
            <w:pPr>
              <w:rPr>
                <w:rFonts w:asciiTheme="majorHAnsi" w:hAnsiTheme="majorHAnsi" w:cs="Tahoma"/>
                <w:noProof/>
                <w:color w:val="232345"/>
                <w:sz w:val="28"/>
                <w:szCs w:val="28"/>
              </w:rPr>
            </w:pPr>
          </w:p>
          <w:p w:rsidR="00DC3831" w:rsidRPr="00A835CC" w:rsidP="0029176F">
            <w:pPr>
              <w:rPr>
                <w:rFonts w:asciiTheme="majorHAnsi" w:hAnsiTheme="majorHAnsi" w:cs="Tahoma"/>
                <w:noProof/>
                <w:color w:val="232345"/>
                <w:sz w:val="28"/>
                <w:szCs w:val="28"/>
              </w:rPr>
            </w:pPr>
          </w:p>
          <w:p w:rsidR="00DC3831" w:rsidRPr="00A835CC" w:rsidP="0029176F">
            <w:pPr>
              <w:rPr>
                <w:rFonts w:asciiTheme="majorHAnsi" w:hAnsiTheme="majorHAnsi" w:cs="Tahoma"/>
                <w:noProof/>
                <w:color w:val="232345"/>
                <w:sz w:val="28"/>
                <w:szCs w:val="28"/>
              </w:rPr>
            </w:pPr>
          </w:p>
          <w:p w:rsidR="00DC3831" w:rsidRPr="00A835CC" w:rsidP="0029176F">
            <w:pPr>
              <w:rPr>
                <w:rFonts w:asciiTheme="majorHAnsi" w:hAnsiTheme="majorHAnsi" w:cs="Tahoma"/>
                <w:noProof/>
                <w:color w:val="232345"/>
                <w:sz w:val="28"/>
                <w:szCs w:val="28"/>
              </w:rPr>
            </w:pPr>
          </w:p>
          <w:p w:rsidR="00DC3831" w:rsidRPr="00A835CC" w:rsidP="0029176F">
            <w:pPr>
              <w:rPr>
                <w:rFonts w:asciiTheme="majorHAnsi" w:hAnsiTheme="majorHAnsi" w:cs="Tahoma"/>
                <w:noProof/>
                <w:color w:val="232345"/>
                <w:sz w:val="28"/>
                <w:szCs w:val="28"/>
              </w:rPr>
            </w:pPr>
          </w:p>
          <w:p w:rsidR="00DC3831" w:rsidRPr="00A835CC" w:rsidP="0029176F">
            <w:pPr>
              <w:rPr>
                <w:rFonts w:asciiTheme="majorHAnsi" w:hAnsiTheme="majorHAnsi" w:cs="Tahoma"/>
                <w:noProof/>
                <w:color w:val="232345"/>
                <w:sz w:val="28"/>
                <w:szCs w:val="28"/>
              </w:rPr>
            </w:pPr>
          </w:p>
          <w:p w:rsidR="00743B09" w:rsidRPr="00A835CC" w:rsidP="00743B09">
            <w:pPr>
              <w:rPr>
                <w:rFonts w:asciiTheme="majorHAnsi" w:hAnsiTheme="majorHAnsi" w:cs="Tahoma"/>
                <w:color w:val="595959" w:themeColor="text1" w:themeTint="A6"/>
                <w:sz w:val="28"/>
                <w:szCs w:val="28"/>
              </w:rPr>
            </w:pPr>
            <w:r w:rsidRPr="00A835CC"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  <w:t>Certifications</w:t>
            </w:r>
            <w:r w:rsidRPr="00A835CC">
              <w:rPr>
                <w:rFonts w:asciiTheme="majorHAnsi" w:hAnsiTheme="majorHAnsi" w:cs="Tahoma"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743B09" w:rsidRPr="00A835CC" w:rsidP="00743B09">
            <w:pPr>
              <w:rPr>
                <w:rFonts w:asciiTheme="majorHAnsi" w:hAnsiTheme="majorHAnsi" w:cs="Tahoma"/>
                <w:color w:val="595959" w:themeColor="text1" w:themeTint="A6"/>
                <w:sz w:val="12"/>
                <w:szCs w:val="28"/>
              </w:rPr>
            </w:pPr>
          </w:p>
          <w:p w:rsidR="00743B09" w:rsidP="00743B0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</w:pPr>
            <w:r w:rsidRPr="00EC0F67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>Certified in IT Project Management</w:t>
            </w:r>
            <w:r w:rsidR="00A6006A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 xml:space="preserve"> conducted by IIT</w:t>
            </w:r>
            <w:r w:rsidRPr="00EC0F67" w:rsidR="00C554EB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>, Mumbai</w:t>
            </w:r>
          </w:p>
          <w:p w:rsidR="00A6006A" w:rsidRPr="00A6006A" w:rsidP="00A6006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</w:pPr>
            <w:r w:rsidRPr="00EC0F67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>British Telecom – Future leader – 2017</w:t>
            </w:r>
            <w:r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 xml:space="preserve"> (</w:t>
            </w:r>
            <w:r w:rsidRPr="007C24B8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>Leadership Program organized by British Telecom)</w:t>
            </w:r>
          </w:p>
          <w:p w:rsidR="00743B09" w:rsidRPr="00EC0F67" w:rsidP="00743B0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</w:pPr>
            <w:r w:rsidRPr="00EC0F67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 xml:space="preserve">ISTQB certified </w:t>
            </w:r>
            <w:r w:rsidRPr="00EC0F67" w:rsidR="00C554EB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>tester Foundation level - CTFL</w:t>
            </w:r>
          </w:p>
          <w:p w:rsidR="00743B09" w:rsidRPr="00EC0F67" w:rsidP="00743B0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</w:pPr>
            <w:r w:rsidRPr="00EC0F67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>DB2 IBM-700 Database fa</w:t>
            </w:r>
            <w:r w:rsidRPr="00EC0F67" w:rsidR="00C554EB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>mily fundamentals certification</w:t>
            </w:r>
          </w:p>
          <w:p w:rsidR="00743B09" w:rsidRPr="00EC0F67" w:rsidP="00743B0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</w:pPr>
            <w:r w:rsidRPr="00EC0F67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>Prince 2 Practitioner</w:t>
            </w:r>
          </w:p>
          <w:p w:rsidR="00743B09" w:rsidRPr="00EC0F67" w:rsidP="00743B0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</w:pPr>
            <w:r w:rsidRPr="00EC0F67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>Certified in ITIL foundation</w:t>
            </w:r>
          </w:p>
          <w:p w:rsidR="00744497" w:rsidP="0029176F">
            <w:pPr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</w:pPr>
          </w:p>
          <w:p w:rsidR="0029176F" w:rsidRPr="00A835CC" w:rsidP="0029176F">
            <w:pPr>
              <w:rPr>
                <w:rFonts w:asciiTheme="majorHAnsi" w:hAnsiTheme="majorHAnsi" w:cs="Tahoma"/>
                <w:color w:val="262626" w:themeColor="text1" w:themeTint="D9"/>
                <w:sz w:val="28"/>
                <w:szCs w:val="28"/>
              </w:rPr>
            </w:pPr>
            <w:r w:rsidRPr="00A835CC"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  <w:t>Key Skills</w:t>
            </w:r>
          </w:p>
          <w:p w:rsidR="00F004D6" w:rsidRPr="00C554EB" w:rsidP="00062C61">
            <w:pPr>
              <w:rPr>
                <w:rFonts w:asciiTheme="majorHAnsi" w:hAnsiTheme="majorHAnsi"/>
                <w:sz w:val="2"/>
              </w:rPr>
            </w:pPr>
            <w:r w:rsidRPr="00A835CC">
              <w:rPr>
                <w:rFonts w:asciiTheme="majorHAnsi" w:hAnsiTheme="majorHAnsi"/>
              </w:rPr>
              <w:t xml:space="preserve"> </w:t>
            </w:r>
          </w:p>
          <w:p w:rsidR="00D3664C" w:rsidRPr="00A835CC" w:rsidP="00D3664C">
            <w:pPr>
              <w:rPr>
                <w:rFonts w:eastAsia="Calibri" w:asciiTheme="majorHAnsi" w:hAnsiTheme="majorHAnsi" w:cs="Tahoma"/>
                <w:color w:val="C62027"/>
                <w:sz w:val="32"/>
                <w:szCs w:val="32"/>
                <w:lang w:val="en-GB"/>
              </w:rPr>
            </w:pPr>
            <w:r w:rsidRPr="00A835CC">
              <w:rPr>
                <w:rFonts w:eastAsia="Calibri" w:asciiTheme="majorHAnsi" w:hAnsiTheme="majorHAnsi" w:cs="Tahoma"/>
                <w:color w:val="187BA5"/>
                <w:sz w:val="32"/>
                <w:szCs w:val="32"/>
                <w:lang w:val="en-GB"/>
              </w:rPr>
              <w:t>Communicator</w:t>
            </w:r>
            <w:r w:rsidRPr="00A835CC">
              <w:rPr>
                <w:rFonts w:eastAsia="Calibri" w:asciiTheme="majorHAnsi" w:hAnsiTheme="majorHAnsi" w:cs="Tahoma"/>
                <w:color w:val="C62027"/>
                <w:sz w:val="32"/>
                <w:szCs w:val="32"/>
                <w:lang w:val="en-GB"/>
              </w:rPr>
              <w:t xml:space="preserve"> </w:t>
            </w:r>
            <w:r w:rsidRPr="00A835CC">
              <w:rPr>
                <w:rFonts w:eastAsia="Calibri" w:asciiTheme="majorHAnsi" w:hAnsiTheme="majorHAnsi" w:cs="Tahoma"/>
                <w:b/>
                <w:color w:val="9FDCDD"/>
                <w:sz w:val="24"/>
                <w:szCs w:val="24"/>
                <w:lang w:val="en-GB"/>
              </w:rPr>
              <w:t>Collaborator</w:t>
            </w:r>
          </w:p>
          <w:p w:rsidR="00D3664C" w:rsidRPr="00A835CC" w:rsidP="00D3664C">
            <w:pPr>
              <w:rPr>
                <w:rFonts w:eastAsia="Calibri" w:asciiTheme="majorHAnsi" w:hAnsiTheme="majorHAnsi" w:cs="Tahoma"/>
                <w:color w:val="187BA5"/>
                <w:sz w:val="32"/>
                <w:szCs w:val="32"/>
                <w:lang w:val="en-GB"/>
              </w:rPr>
            </w:pPr>
            <w:r w:rsidRPr="00A835CC">
              <w:rPr>
                <w:rFonts w:eastAsia="Calibri" w:asciiTheme="majorHAnsi" w:hAnsiTheme="majorHAnsi" w:cs="Tahoma"/>
                <w:color w:val="187BA5"/>
                <w:sz w:val="32"/>
                <w:szCs w:val="32"/>
                <w:lang w:val="en-GB"/>
              </w:rPr>
              <w:t>Intuitive</w:t>
            </w:r>
            <w:r w:rsidRPr="00A835CC">
              <w:rPr>
                <w:rFonts w:eastAsia="Calibri" w:asciiTheme="majorHAnsi" w:hAnsiTheme="majorHAnsi" w:cs="Tahoma"/>
                <w:color w:val="C62027"/>
                <w:sz w:val="32"/>
                <w:szCs w:val="32"/>
                <w:lang w:val="en-GB"/>
              </w:rPr>
              <w:t xml:space="preserve">   </w:t>
            </w:r>
            <w:r w:rsidRPr="00A835CC">
              <w:rPr>
                <w:rFonts w:eastAsia="Calibri" w:asciiTheme="majorHAnsi" w:hAnsiTheme="majorHAnsi" w:cs="Tahoma"/>
                <w:b/>
                <w:color w:val="7F7F7F" w:themeColor="text1" w:themeTint="80"/>
                <w:sz w:val="24"/>
                <w:szCs w:val="24"/>
                <w:lang w:val="en-GB"/>
              </w:rPr>
              <w:t>Innovator</w:t>
            </w:r>
            <w:r w:rsidRPr="00A835CC">
              <w:rPr>
                <w:rFonts w:eastAsia="Calibri" w:asciiTheme="majorHAnsi" w:hAnsiTheme="majorHAnsi" w:cs="Tahoma"/>
                <w:color w:val="C62027"/>
                <w:sz w:val="32"/>
                <w:szCs w:val="32"/>
                <w:lang w:val="en-GB"/>
              </w:rPr>
              <w:t xml:space="preserve">   </w:t>
            </w:r>
            <w:r w:rsidRPr="00A835CC" w:rsidR="00055563">
              <w:rPr>
                <w:rFonts w:eastAsia="Calibri" w:asciiTheme="majorHAnsi" w:hAnsiTheme="majorHAnsi" w:cs="Tahoma"/>
                <w:color w:val="9FDCDD"/>
                <w:sz w:val="32"/>
                <w:szCs w:val="32"/>
                <w:lang w:val="en-GB"/>
              </w:rPr>
              <w:t>Analytical</w:t>
            </w:r>
          </w:p>
          <w:p w:rsidR="00D3664C" w:rsidRPr="00A835CC" w:rsidP="00D3664C">
            <w:pPr>
              <w:rPr>
                <w:rFonts w:eastAsia="Calibri" w:asciiTheme="majorHAnsi" w:hAnsiTheme="majorHAnsi" w:cs="Tahoma"/>
                <w:color w:val="C62027"/>
                <w:sz w:val="32"/>
                <w:szCs w:val="32"/>
                <w:lang w:val="en-GB"/>
              </w:rPr>
            </w:pPr>
            <w:r w:rsidRPr="00A835CC">
              <w:rPr>
                <w:rFonts w:eastAsia="Calibri" w:asciiTheme="majorHAnsi" w:hAnsiTheme="majorHAnsi" w:cs="Tahoma"/>
                <w:b/>
                <w:color w:val="7F7F7F" w:themeColor="text1" w:themeTint="80"/>
                <w:sz w:val="24"/>
                <w:szCs w:val="24"/>
                <w:lang w:val="en-GB"/>
              </w:rPr>
              <w:t>Motivator</w:t>
            </w:r>
            <w:r w:rsidRPr="00A835CC">
              <w:rPr>
                <w:rFonts w:eastAsia="Calibri" w:asciiTheme="majorHAnsi" w:hAnsiTheme="majorHAnsi" w:cs="Tahoma"/>
                <w:color w:val="C62027"/>
                <w:sz w:val="32"/>
                <w:szCs w:val="32"/>
                <w:lang w:val="en-GB"/>
              </w:rPr>
              <w:t xml:space="preserve">  </w:t>
            </w:r>
          </w:p>
          <w:p w:rsidR="00D3664C" w:rsidRPr="00A835CC" w:rsidP="00D3664C">
            <w:pPr>
              <w:rPr>
                <w:rFonts w:asciiTheme="majorHAnsi" w:hAnsiTheme="majorHAnsi"/>
              </w:rPr>
            </w:pPr>
            <w:r w:rsidRPr="00A835CC">
              <w:rPr>
                <w:rFonts w:eastAsia="Calibri" w:asciiTheme="majorHAnsi" w:hAnsiTheme="majorHAnsi" w:cs="Tahoma"/>
                <w:color w:val="187BA5"/>
                <w:sz w:val="32"/>
                <w:szCs w:val="32"/>
                <w:lang w:val="en-GB"/>
              </w:rPr>
              <w:t>Team</w:t>
            </w:r>
            <w:r w:rsidRPr="00A835CC">
              <w:rPr>
                <w:rFonts w:eastAsia="Calibri" w:asciiTheme="majorHAnsi" w:hAnsiTheme="majorHAnsi" w:cs="Tahoma"/>
                <w:color w:val="C62027"/>
                <w:sz w:val="32"/>
                <w:szCs w:val="32"/>
                <w:lang w:val="en-GB"/>
              </w:rPr>
              <w:t xml:space="preserve"> </w:t>
            </w:r>
            <w:r w:rsidRPr="00A835CC">
              <w:rPr>
                <w:rFonts w:eastAsia="Calibri" w:asciiTheme="majorHAnsi" w:hAnsiTheme="majorHAnsi" w:cs="Tahoma"/>
                <w:color w:val="7F7F7F" w:themeColor="text1" w:themeTint="80"/>
                <w:sz w:val="32"/>
                <w:szCs w:val="32"/>
                <w:lang w:val="en-GB"/>
              </w:rPr>
              <w:t>Builder</w:t>
            </w:r>
            <w:r w:rsidRPr="00A835CC">
              <w:rPr>
                <w:rFonts w:eastAsia="Calibri" w:asciiTheme="majorHAnsi" w:hAnsiTheme="majorHAnsi" w:cs="Tahoma"/>
                <w:color w:val="C62027"/>
                <w:sz w:val="32"/>
                <w:szCs w:val="32"/>
                <w:lang w:val="en-GB"/>
              </w:rPr>
              <w:t xml:space="preserve"> </w:t>
            </w:r>
          </w:p>
          <w:p w:rsidR="00F004D6" w:rsidRPr="00A835CC" w:rsidP="00D3664C">
            <w:pPr>
              <w:rPr>
                <w:rFonts w:asciiTheme="majorHAnsi" w:hAnsiTheme="majorHAnsi"/>
              </w:rPr>
            </w:pPr>
          </w:p>
        </w:tc>
      </w:tr>
      <w:tr w:rsidTr="00DE0449">
        <w:tblPrEx>
          <w:tblW w:w="10710" w:type="dxa"/>
          <w:tblInd w:w="-612" w:type="dxa"/>
          <w:shd w:val="clear" w:color="auto" w:fill="FFFFFF" w:themeFill="background1"/>
          <w:tblLayout w:type="fixed"/>
          <w:tblLook w:val="04A0"/>
        </w:tblPrEx>
        <w:trPr>
          <w:trHeight w:val="3410"/>
        </w:trPr>
        <w:tc>
          <w:tcPr>
            <w:tcW w:w="10710" w:type="dxa"/>
            <w:gridSpan w:val="2"/>
            <w:shd w:val="clear" w:color="auto" w:fill="FFFFFF" w:themeFill="background1"/>
          </w:tcPr>
          <w:p w:rsidR="00E65E4F" w:rsidRPr="00A835CC">
            <w:pPr>
              <w:rPr>
                <w:rFonts w:asciiTheme="majorHAnsi" w:hAnsiTheme="majorHAnsi"/>
              </w:rPr>
            </w:pPr>
            <w:r w:rsidRPr="00A835CC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2718352</wp:posOffset>
                      </wp:positionH>
                      <wp:positionV relativeFrom="paragraph">
                        <wp:posOffset>84980</wp:posOffset>
                      </wp:positionV>
                      <wp:extent cx="1066800" cy="779227"/>
                      <wp:effectExtent l="0" t="0" r="0" b="1905"/>
                      <wp:wrapNone/>
                      <wp:docPr id="3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779227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FDCDD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9FDCDD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9FDCDD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2700000" scaled="1"/>
                              </a:gra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EE16CF" w:rsidRPr="007C24B8" w:rsidP="00E16BED">
                                  <w:pPr>
                                    <w:rPr>
                                      <w:rFonts w:asciiTheme="majorHAnsi" w:hAnsiTheme="majorHAnsi" w:cs="Tahoma"/>
                                      <w:b/>
                                      <w:noProof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EC0F67">
                                    <w:rPr>
                                      <w:rFonts w:asciiTheme="majorHAnsi" w:hAnsiTheme="majorHAnsi" w:cs="Tahoma"/>
                                      <w:b/>
                                      <w:noProof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 xml:space="preserve">Infosys Technologies Ltd., </w:t>
                                  </w:r>
                                  <w:r w:rsidRPr="007C24B8" w:rsidR="004B382C">
                                    <w:rPr>
                                      <w:rFonts w:asciiTheme="majorHAnsi" w:hAnsiTheme="majorHAnsi" w:cs="Tahoma"/>
                                      <w:b/>
                                      <w:noProof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Bangalore</w:t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width:84pt;height:61.35pt;margin-top:6.7pt;margin-left:214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2816" fillcolor="#bcf3f4" stroked="f">
                      <v:fill color2="#eafafb" rotate="t" angle="45" colors="0 #bcf3f4;0.5 #d5f6f7;1 #eafafb" focus="100%" type="gradient"/>
                      <v:textbox>
                        <w:txbxContent>
                          <w:p w:rsidR="00EE16CF" w:rsidRPr="007C24B8" w:rsidP="00E16BED">
                            <w:pPr>
                              <w:rPr>
                                <w:rFonts w:asciiTheme="majorHAnsi" w:hAnsiTheme="majorHAnsi" w:cs="Tahoma"/>
                                <w:b/>
                                <w:noProof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EC0F67">
                              <w:rPr>
                                <w:rFonts w:asciiTheme="majorHAnsi" w:hAnsiTheme="majorHAnsi" w:cs="Tahoma"/>
                                <w:b/>
                                <w:noProof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Infosys Technologies Ltd., </w:t>
                            </w:r>
                            <w:r w:rsidRPr="007C24B8" w:rsidR="004B382C">
                              <w:rPr>
                                <w:rFonts w:asciiTheme="majorHAnsi" w:hAnsiTheme="majorHAnsi" w:cs="Tahoma"/>
                                <w:b/>
                                <w:noProof/>
                                <w:color w:val="404040" w:themeColor="text1" w:themeTint="BF"/>
                                <w:sz w:val="20"/>
                                <w:szCs w:val="20"/>
                              </w:rPr>
                              <w:t>Bangalore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752C2" w:rsidR="00EC0F67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319609</wp:posOffset>
                  </wp:positionH>
                  <wp:positionV relativeFrom="paragraph">
                    <wp:posOffset>86480</wp:posOffset>
                  </wp:positionV>
                  <wp:extent cx="4701396" cy="1997941"/>
                  <wp:effectExtent l="0" t="0" r="4445" b="2540"/>
                  <wp:wrapNone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imeline-int-curvey-6blocks.gif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6" r="340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0852" cy="1997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35CC" w:rsidR="00EC0F67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320411</wp:posOffset>
                      </wp:positionH>
                      <wp:positionV relativeFrom="paragraph">
                        <wp:posOffset>87630</wp:posOffset>
                      </wp:positionV>
                      <wp:extent cx="1066800" cy="714375"/>
                      <wp:effectExtent l="0" t="0" r="0" b="9525"/>
                      <wp:wrapNone/>
                      <wp:docPr id="3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7143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FDCDD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9FDCDD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9FDCDD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2700000" scaled="1"/>
                              </a:gra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E16BED" w:rsidRPr="007C24B8" w:rsidP="00E16BED">
                                  <w:pPr>
                                    <w:rPr>
                                      <w:rFonts w:asciiTheme="majorHAnsi" w:hAnsiTheme="majorHAnsi" w:cs="Tahoma"/>
                                      <w:b/>
                                      <w:noProof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EC0F67">
                                    <w:rPr>
                                      <w:rFonts w:asciiTheme="majorHAnsi" w:hAnsiTheme="majorHAnsi" w:cs="Tahoma"/>
                                      <w:b/>
                                      <w:noProof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 xml:space="preserve">Tech Mahindra Ltd., </w:t>
                                  </w:r>
                                  <w:r w:rsidRPr="007C24B8" w:rsidR="004B382C">
                                    <w:rPr>
                                      <w:rFonts w:asciiTheme="majorHAnsi" w:hAnsiTheme="majorHAnsi" w:cs="Tahoma"/>
                                      <w:b/>
                                      <w:noProof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Bangalore</w:t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width:84pt;height:56.25pt;margin-top:6.9pt;margin-left:25.2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1312" fillcolor="#bcf3f4" stroked="f">
                      <v:fill color2="#eafafb" rotate="t" angle="45" colors="0 #bcf3f4;0.5 #d5f6f7;1 #eafafb" focus="100%" type="gradient"/>
                      <v:textbox>
                        <w:txbxContent>
                          <w:p w:rsidR="00E16BED" w:rsidRPr="007C24B8" w:rsidP="00E16BED">
                            <w:pPr>
                              <w:rPr>
                                <w:rFonts w:asciiTheme="majorHAnsi" w:hAnsiTheme="majorHAnsi" w:cs="Tahoma"/>
                                <w:b/>
                                <w:noProof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EC0F67">
                              <w:rPr>
                                <w:rFonts w:asciiTheme="majorHAnsi" w:hAnsiTheme="majorHAnsi" w:cs="Tahoma"/>
                                <w:b/>
                                <w:noProof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Tech Mahindra Ltd., </w:t>
                            </w:r>
                            <w:r w:rsidRPr="007C24B8" w:rsidR="004B382C">
                              <w:rPr>
                                <w:rFonts w:asciiTheme="majorHAnsi" w:hAnsiTheme="majorHAnsi" w:cs="Tahoma"/>
                                <w:b/>
                                <w:noProof/>
                                <w:color w:val="404040" w:themeColor="text1" w:themeTint="BF"/>
                                <w:sz w:val="20"/>
                                <w:szCs w:val="20"/>
                              </w:rPr>
                              <w:t>Bangalore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5E4F" w:rsidRPr="00A835CC" w:rsidP="00EE16CF">
            <w:pPr>
              <w:rPr>
                <w:rFonts w:asciiTheme="majorHAnsi" w:hAnsiTheme="majorHAnsi"/>
              </w:rPr>
            </w:pPr>
            <w:r w:rsidRPr="00A835CC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1578610</wp:posOffset>
                      </wp:positionH>
                      <wp:positionV relativeFrom="paragraph">
                        <wp:posOffset>810260</wp:posOffset>
                      </wp:positionV>
                      <wp:extent cx="991870" cy="285750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99187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C0F67" w:rsidRPr="00013B9C" w:rsidP="00EC0F67">
                                  <w:pP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01’10</w:t>
                                  </w:r>
                                  <w:r w:rsidRPr="00EC0F67"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08’11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46" style="width:78.1pt;height:22.5pt;margin-top:63.8pt;margin-left:124.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d="f" strokeweight="2pt">
                      <v:textbox>
                        <w:txbxContent>
                          <w:p w:rsidR="00EC0F67" w:rsidRPr="00013B9C" w:rsidP="00EC0F67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01’10</w:t>
                            </w:r>
                            <w:r w:rsidRPr="00EC0F67"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08’11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835CC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2720340</wp:posOffset>
                      </wp:positionH>
                      <wp:positionV relativeFrom="paragraph">
                        <wp:posOffset>810895</wp:posOffset>
                      </wp:positionV>
                      <wp:extent cx="1005205" cy="285750"/>
                      <wp:effectExtent l="0" t="0" r="0" b="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0520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16BED" w:rsidRPr="00013B9C" w:rsidP="00E16BED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08’11</w:t>
                                  </w:r>
                                  <w:r w:rsidRPr="00EC0F67" w:rsidR="00EC0F67"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03’12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47" style="width:79.15pt;height:22.5pt;margin-top:63.85pt;margin-left:214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ed="f" stroked="f" strokeweight="2pt">
                      <v:textbox>
                        <w:txbxContent>
                          <w:p w:rsidR="00E16BED" w:rsidRPr="00013B9C" w:rsidP="00E16BE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08’11</w:t>
                            </w:r>
                            <w:r w:rsidRPr="00EC0F67" w:rsidR="00EC0F67"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03’12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835CC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776605</wp:posOffset>
                      </wp:positionV>
                      <wp:extent cx="971550" cy="285750"/>
                      <wp:effectExtent l="0" t="0" r="0" b="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9715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16BED" w:rsidRPr="00013B9C" w:rsidP="00EC0F67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08’05</w:t>
                                  </w:r>
                                  <w:r w:rsidRPr="00EC0F67" w:rsidR="00EC0F67"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12’09</w:t>
                                  </w:r>
                                  <w:r w:rsidRPr="00743B09" w:rsidR="00EC0F67">
                                    <w:rPr>
                                      <w:rFonts w:asciiTheme="majorHAnsi" w:hAnsiTheme="majorHAnsi" w:cs="Tahoma"/>
                                      <w:b/>
                                      <w:noProof/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  <w:t xml:space="preserve"> MM’YY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48" style="width:76.5pt;height:22.5pt;margin-top:61.15pt;margin-left:32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filled="f" stroked="f" strokeweight="2pt">
                      <v:textbox>
                        <w:txbxContent>
                          <w:p w:rsidR="00E16BED" w:rsidRPr="00013B9C" w:rsidP="00EC0F67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08’05</w:t>
                            </w:r>
                            <w:r w:rsidRPr="00EC0F67" w:rsidR="00EC0F67"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12’09</w:t>
                            </w:r>
                            <w:r w:rsidRPr="00743B09" w:rsidR="00EC0F67">
                              <w:rPr>
                                <w:rFonts w:asciiTheme="majorHAnsi" w:hAnsiTheme="majorHAnsi" w:cs="Tahoma"/>
                                <w:b/>
                                <w:noProof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MM’YY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835CC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3984625</wp:posOffset>
                      </wp:positionH>
                      <wp:positionV relativeFrom="paragraph">
                        <wp:posOffset>807984</wp:posOffset>
                      </wp:positionV>
                      <wp:extent cx="904875" cy="285750"/>
                      <wp:effectExtent l="0" t="0" r="0" b="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90487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16BED" w:rsidRPr="00013B9C" w:rsidP="00E16BED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EC0F67"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Since</w:t>
                                  </w:r>
                                  <w:r w:rsidRPr="00EC0F67">
                                    <w:rPr>
                                      <w:rFonts w:asciiTheme="majorHAnsi" w:hAnsiTheme="majorHAnsi" w:cs="Tahoma"/>
                                      <w:b/>
                                      <w:noProof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C0F67"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Mar’12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49" style="width:71.25pt;height:22.5pt;margin-top:63.6pt;margin-left:313.75pt;mso-height-percent:0;mso-height-relative:margin;mso-wrap-distance-bottom:0;mso-wrap-distance-left:9pt;mso-wrap-distance-right:9pt;mso-wrap-distance-top:0;mso-wrap-style:square;position:absolute;visibility:visible;v-text-anchor:middle;z-index:251676672" filled="f" stroked="f" strokeweight="2pt">
                      <v:textbox>
                        <w:txbxContent>
                          <w:p w:rsidR="00E16BED" w:rsidRPr="00013B9C" w:rsidP="00E16BE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</w:rPr>
                            </w:pPr>
                            <w:r w:rsidRPr="00EC0F67"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Since</w:t>
                            </w:r>
                            <w:r w:rsidRPr="00EC0F67">
                              <w:rPr>
                                <w:rFonts w:asciiTheme="majorHAnsi" w:hAnsiTheme="majorHAnsi" w:cs="Tahoma"/>
                                <w:b/>
                                <w:noProof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C0F67"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Mar’12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835CC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3877945</wp:posOffset>
                      </wp:positionH>
                      <wp:positionV relativeFrom="paragraph">
                        <wp:posOffset>1205865</wp:posOffset>
                      </wp:positionV>
                      <wp:extent cx="1066800" cy="714375"/>
                      <wp:effectExtent l="0" t="0" r="0" b="9525"/>
                      <wp:wrapNone/>
                      <wp:docPr id="1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7143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FDCDD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9FDCDD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9FDCDD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2700000" scaled="1"/>
                              </a:gra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EC0F67" w:rsidRPr="007C24B8" w:rsidP="00EC0F67">
                                  <w:pPr>
                                    <w:rPr>
                                      <w:rFonts w:asciiTheme="majorHAnsi" w:hAnsiTheme="majorHAnsi" w:cs="Tahoma"/>
                                      <w:b/>
                                      <w:noProof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EC0F67">
                                    <w:rPr>
                                      <w:rFonts w:asciiTheme="majorHAnsi" w:hAnsiTheme="majorHAnsi" w:cs="Tahoma"/>
                                      <w:b/>
                                      <w:noProof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British Telecom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noProof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7C24B8" w:rsidR="004B382C">
                                    <w:rPr>
                                      <w:rFonts w:asciiTheme="majorHAnsi" w:hAnsiTheme="majorHAnsi" w:cs="Tahoma"/>
                                      <w:b/>
                                      <w:noProof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Bangalore</w:t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width:84pt;height:56.25pt;margin-top:94.95pt;margin-left:30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6912" fillcolor="#bcf3f4" stroked="f">
                      <v:fill color2="#eafafb" rotate="t" angle="45" colors="0 #bcf3f4;0.5 #d5f6f7;1 #eafafb" focus="100%" type="gradient"/>
                      <v:textbox>
                        <w:txbxContent>
                          <w:p w:rsidR="00EC0F67" w:rsidRPr="007C24B8" w:rsidP="00EC0F67">
                            <w:pPr>
                              <w:rPr>
                                <w:rFonts w:asciiTheme="majorHAnsi" w:hAnsiTheme="majorHAnsi" w:cs="Tahoma"/>
                                <w:b/>
                                <w:noProof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EC0F67">
                              <w:rPr>
                                <w:rFonts w:asciiTheme="majorHAnsi" w:hAnsiTheme="majorHAnsi" w:cs="Tahoma"/>
                                <w:b/>
                                <w:noProof/>
                                <w:color w:val="404040" w:themeColor="text1" w:themeTint="BF"/>
                                <w:sz w:val="20"/>
                                <w:szCs w:val="20"/>
                              </w:rPr>
                              <w:t>British Telecom</w:t>
                            </w:r>
                            <w:r>
                              <w:rPr>
                                <w:rFonts w:asciiTheme="majorHAnsi" w:hAnsiTheme="majorHAnsi" w:cs="Tahoma"/>
                                <w:b/>
                                <w:noProof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7C24B8" w:rsidR="004B382C">
                              <w:rPr>
                                <w:rFonts w:asciiTheme="majorHAnsi" w:hAnsiTheme="majorHAnsi" w:cs="Tahoma"/>
                                <w:b/>
                                <w:noProof/>
                                <w:color w:val="404040" w:themeColor="text1" w:themeTint="BF"/>
                                <w:sz w:val="20"/>
                                <w:szCs w:val="20"/>
                              </w:rPr>
                              <w:t>Bangalore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35CC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1210945</wp:posOffset>
                      </wp:positionV>
                      <wp:extent cx="1219200" cy="714375"/>
                      <wp:effectExtent l="0" t="0" r="0" b="9525"/>
                      <wp:wrapNone/>
                      <wp:docPr id="2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7143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FDCDD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9FDCDD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9FDCDD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2700000" scaled="1"/>
                              </a:gra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EE16CF" w:rsidRPr="007C24B8" w:rsidP="007C24B8">
                                  <w:pPr>
                                    <w:rPr>
                                      <w:rFonts w:asciiTheme="majorHAnsi" w:hAnsiTheme="majorHAnsi" w:cs="Tahoma"/>
                                      <w:b/>
                                      <w:noProof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EC0F67">
                                    <w:rPr>
                                      <w:rFonts w:asciiTheme="majorHAnsi" w:hAnsiTheme="majorHAnsi" w:cs="Tahoma"/>
                                      <w:b/>
                                      <w:noProof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 xml:space="preserve">Tata Consultancy Service Ltd., </w:t>
                                  </w:r>
                                  <w:r w:rsidRPr="007C24B8" w:rsidR="004B382C">
                                    <w:rPr>
                                      <w:rFonts w:asciiTheme="majorHAnsi" w:hAnsiTheme="majorHAnsi" w:cs="Tahoma"/>
                                      <w:b/>
                                      <w:noProof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Bangalore</w:t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1" type="#_x0000_t202" style="width:96pt;height:56.25pt;margin-top:95.35pt;margin-left:118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7456" fillcolor="#bcf3f4" stroked="f">
                      <v:fill color2="#eafafb" rotate="t" angle="45" colors="0 #bcf3f4;0.5 #d5f6f7;1 #eafafb" focus="100%" type="gradient"/>
                      <v:textbox>
                        <w:txbxContent>
                          <w:p w:rsidR="00EE16CF" w:rsidRPr="007C24B8" w:rsidP="007C24B8">
                            <w:pPr>
                              <w:rPr>
                                <w:rFonts w:asciiTheme="majorHAnsi" w:hAnsiTheme="majorHAnsi" w:cs="Tahoma"/>
                                <w:b/>
                                <w:noProof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EC0F67">
                              <w:rPr>
                                <w:rFonts w:asciiTheme="majorHAnsi" w:hAnsiTheme="majorHAnsi" w:cs="Tahoma"/>
                                <w:b/>
                                <w:noProof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Tata Consultancy Service Ltd., </w:t>
                            </w:r>
                            <w:r w:rsidRPr="007C24B8" w:rsidR="004B382C">
                              <w:rPr>
                                <w:rFonts w:asciiTheme="majorHAnsi" w:hAnsiTheme="majorHAnsi" w:cs="Tahoma"/>
                                <w:b/>
                                <w:noProof/>
                                <w:color w:val="404040" w:themeColor="text1" w:themeTint="BF"/>
                                <w:sz w:val="20"/>
                                <w:szCs w:val="20"/>
                              </w:rPr>
                              <w:t>Bangalore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Tr="00DE0449">
        <w:tblPrEx>
          <w:tblW w:w="10710" w:type="dxa"/>
          <w:tblInd w:w="-612" w:type="dxa"/>
          <w:shd w:val="clear" w:color="auto" w:fill="FFFFFF" w:themeFill="background1"/>
          <w:tblLayout w:type="fixed"/>
          <w:tblLook w:val="04A0"/>
        </w:tblPrEx>
        <w:trPr>
          <w:trHeight w:val="2169"/>
        </w:trPr>
        <w:tc>
          <w:tcPr>
            <w:tcW w:w="10710" w:type="dxa"/>
            <w:gridSpan w:val="2"/>
            <w:shd w:val="clear" w:color="auto" w:fill="FFFFFF" w:themeFill="background1"/>
          </w:tcPr>
          <w:p w:rsidR="0081319D" w:rsidRPr="00A835CC" w:rsidP="0081319D">
            <w:pPr>
              <w:rPr>
                <w:rFonts w:asciiTheme="majorHAnsi" w:hAnsiTheme="majorHAnsi" w:cs="Tahoma"/>
                <w:b/>
                <w:noProof/>
                <w:color w:val="187BA5"/>
                <w:sz w:val="20"/>
                <w:szCs w:val="20"/>
              </w:rPr>
            </w:pPr>
            <w:r w:rsidRPr="00A835CC"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  <w:t>Professional Experience</w:t>
            </w:r>
          </w:p>
          <w:p w:rsidR="008D7923" w:rsidRPr="00EC0F67" w:rsidP="009E5E43">
            <w:pPr>
              <w:rPr>
                <w:rFonts w:asciiTheme="majorHAnsi" w:hAnsiTheme="majorHAnsi" w:cs="Tahoma"/>
                <w:b/>
                <w:noProof/>
                <w:color w:val="6A6969"/>
                <w:sz w:val="10"/>
                <w:szCs w:val="20"/>
              </w:rPr>
            </w:pPr>
          </w:p>
          <w:p w:rsidR="00743B09" w:rsidRPr="00EC0F67" w:rsidP="00743B09">
            <w:pPr>
              <w:jc w:val="both"/>
              <w:rPr>
                <w:rFonts w:asciiTheme="majorHAnsi" w:hAnsiTheme="majorHAnsi" w:cs="Tahoma"/>
                <w:b/>
                <w:noProof/>
                <w:color w:val="404040" w:themeColor="text1" w:themeTint="BF"/>
                <w:sz w:val="20"/>
                <w:szCs w:val="20"/>
              </w:rPr>
            </w:pPr>
            <w:r w:rsidRPr="00EC0F67">
              <w:rPr>
                <w:rFonts w:asciiTheme="majorHAnsi" w:hAnsiTheme="majorHAnsi" w:cs="Tahoma"/>
                <w:b/>
                <w:noProof/>
                <w:color w:val="404040" w:themeColor="text1" w:themeTint="BF"/>
                <w:sz w:val="20"/>
                <w:szCs w:val="20"/>
              </w:rPr>
              <w:t>Since Mar’12</w:t>
            </w:r>
            <w:r w:rsidRPr="00EC0F67">
              <w:rPr>
                <w:rFonts w:asciiTheme="majorHAnsi" w:hAnsiTheme="majorHAnsi" w:cs="Tahoma"/>
                <w:b/>
                <w:noProof/>
                <w:color w:val="404040" w:themeColor="text1" w:themeTint="BF"/>
                <w:sz w:val="20"/>
                <w:szCs w:val="20"/>
              </w:rPr>
              <w:tab/>
            </w:r>
            <w:r w:rsidRPr="00EC0F67">
              <w:rPr>
                <w:rFonts w:asciiTheme="majorHAnsi" w:hAnsiTheme="majorHAnsi" w:cs="Tahoma"/>
                <w:b/>
                <w:noProof/>
                <w:color w:val="404040" w:themeColor="text1" w:themeTint="BF"/>
                <w:sz w:val="20"/>
                <w:szCs w:val="20"/>
              </w:rPr>
              <w:tab/>
              <w:t>British Telecom</w:t>
            </w:r>
            <w:r w:rsidR="007C24B8">
              <w:rPr>
                <w:rFonts w:asciiTheme="majorHAnsi" w:hAnsiTheme="majorHAnsi" w:cs="Tahoma"/>
                <w:b/>
                <w:noProof/>
                <w:color w:val="404040" w:themeColor="text1" w:themeTint="BF"/>
                <w:sz w:val="20"/>
                <w:szCs w:val="20"/>
              </w:rPr>
              <w:t xml:space="preserve"> </w:t>
            </w:r>
            <w:r w:rsidRPr="00EC0F67">
              <w:rPr>
                <w:rFonts w:asciiTheme="majorHAnsi" w:hAnsiTheme="majorHAnsi" w:cs="Tahoma"/>
                <w:b/>
                <w:noProof/>
                <w:color w:val="404040" w:themeColor="text1" w:themeTint="BF"/>
                <w:sz w:val="20"/>
                <w:szCs w:val="20"/>
              </w:rPr>
              <w:t>(INDIA Pvt. Ltd.) and BT e-Serv(India) Pvt. Ltd.</w:t>
            </w:r>
          </w:p>
          <w:p w:rsidR="00743B09" w:rsidRPr="00EC0F67" w:rsidP="00743B09">
            <w:pPr>
              <w:jc w:val="both"/>
              <w:rPr>
                <w:rFonts w:asciiTheme="majorHAnsi" w:hAnsiTheme="majorHAnsi" w:cs="Tahoma"/>
                <w:b/>
                <w:noProof/>
                <w:color w:val="404040" w:themeColor="text1" w:themeTint="BF"/>
                <w:sz w:val="20"/>
                <w:szCs w:val="20"/>
              </w:rPr>
            </w:pPr>
            <w:r w:rsidRPr="00EC0F67">
              <w:rPr>
                <w:rFonts w:asciiTheme="majorHAnsi" w:hAnsiTheme="majorHAnsi" w:cs="Tahoma"/>
                <w:b/>
                <w:noProof/>
                <w:color w:val="404040" w:themeColor="text1" w:themeTint="BF"/>
                <w:sz w:val="20"/>
                <w:szCs w:val="20"/>
              </w:rPr>
              <w:t>Growth Path:</w:t>
            </w:r>
          </w:p>
          <w:p w:rsidR="00743B09" w:rsidRPr="007C24B8" w:rsidP="00743B09">
            <w:pPr>
              <w:jc w:val="both"/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</w:pPr>
            <w:r w:rsidRPr="007C24B8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>Mar</w:t>
            </w:r>
            <w:r w:rsidRPr="007C24B8" w:rsidR="00AC15E3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 xml:space="preserve">’12 – </w:t>
            </w:r>
            <w:r w:rsidRPr="007C24B8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>Aug</w:t>
            </w:r>
            <w:r w:rsidRPr="007C24B8" w:rsidR="00AC15E3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>’14</w:t>
            </w:r>
            <w:r w:rsidRPr="007C24B8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ab/>
            </w:r>
            <w:r w:rsidRPr="007C24B8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 xml:space="preserve">               </w:t>
            </w:r>
            <w:r w:rsidRPr="007C24B8" w:rsidR="00AC15E3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>Technical Designer</w:t>
            </w:r>
          </w:p>
          <w:p w:rsidR="00743B09" w:rsidRPr="007C24B8" w:rsidP="00743B09">
            <w:pPr>
              <w:jc w:val="both"/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</w:pPr>
            <w:r w:rsidRPr="007C24B8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>Aug</w:t>
            </w:r>
            <w:r w:rsidRPr="007C24B8" w:rsidR="00AC15E3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>’14 – till Date</w:t>
            </w:r>
            <w:r w:rsidRPr="007C24B8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ab/>
            </w:r>
            <w:r w:rsidRPr="00EC0F67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>Lead Consultant/ Manager</w:t>
            </w:r>
          </w:p>
          <w:p w:rsidR="008D7923" w:rsidRPr="00EC0F67" w:rsidP="00C554EB">
            <w:pPr>
              <w:jc w:val="center"/>
              <w:rPr>
                <w:rFonts w:asciiTheme="majorHAnsi" w:hAnsiTheme="majorHAnsi" w:cs="Tahoma"/>
                <w:b/>
                <w:noProof/>
                <w:color w:val="404040" w:themeColor="text1" w:themeTint="BF"/>
                <w:sz w:val="20"/>
                <w:szCs w:val="20"/>
              </w:rPr>
            </w:pPr>
            <w:r w:rsidRPr="00EC0F67">
              <w:rPr>
                <w:rFonts w:asciiTheme="majorHAnsi" w:hAnsiTheme="majorHAnsi" w:cs="Tahoma"/>
                <w:b/>
                <w:noProof/>
                <w:color w:val="404040" w:themeColor="text1" w:themeTint="BF"/>
                <w:sz w:val="20"/>
                <w:szCs w:val="20"/>
              </w:rPr>
              <w:t>Key Result Areas:</w:t>
            </w:r>
          </w:p>
          <w:p w:rsidR="008D7923" w:rsidRPr="00EC0F67" w:rsidP="00BE488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</w:pPr>
            <w:r w:rsidRPr="00EC0F67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>Operati</w:t>
            </w:r>
            <w:r w:rsidR="003279EC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 xml:space="preserve">ng as Individual Contributor for Fault rate reduction </w:t>
            </w:r>
            <w:r w:rsidRPr="00EC0F67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>system of the company using machine learning</w:t>
            </w:r>
          </w:p>
          <w:p w:rsidR="00743B09" w:rsidRPr="00EC0F67" w:rsidP="00743B0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</w:pPr>
            <w:r w:rsidRPr="00EC0F67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>Directing technology planning &amp; direction, strategy development, leadership and implementation, business and operational transformation execution, business solution delivery, and business development</w:t>
            </w:r>
          </w:p>
          <w:p w:rsidR="00743B09" w:rsidRPr="00EC0F67" w:rsidP="00743B0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</w:pPr>
            <w:r w:rsidRPr="00EC0F67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>Overseeing activities of the junior data science team ensuring proper execution of duties and alignment with the business’s overall vision</w:t>
            </w:r>
          </w:p>
          <w:p w:rsidR="00743B09" w:rsidRPr="00EC0F67" w:rsidP="00743B0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</w:pPr>
            <w:r w:rsidRPr="00EC0F67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>Spearheading the creation of new data sciences capabilities for the business by envisioning and executing strategies that will influence improvement of the business’s performance by enabling informed decision making</w:t>
            </w:r>
          </w:p>
          <w:p w:rsidR="002D0848" w:rsidRPr="00EC0F67" w:rsidP="00743B0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</w:pPr>
            <w:r w:rsidRPr="00EC0F67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>Contributing to designs and launches innovative and complex analytic models, utilizing blend of contemporary &amp; traditional data mining techniques, which are applied to both structured &amp; unstructured datasets</w:t>
            </w:r>
          </w:p>
          <w:p w:rsidR="00C554EB" w:rsidRPr="00EC0F67" w:rsidP="00C554E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</w:pPr>
            <w:r w:rsidRPr="00EC0F67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>Directing end-to-end deployment, maintenance and development of metadata inventories and data support tools</w:t>
            </w:r>
          </w:p>
          <w:p w:rsidR="00C554EB" w:rsidRPr="00EC0F67" w:rsidP="00C554E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</w:pPr>
            <w:r w:rsidRPr="00EC0F67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>Spearheading the entire gamut of data modelling and analysis for research and evaluation purposes; providing key contributions in emerging data ware house tools and techniques</w:t>
            </w:r>
          </w:p>
          <w:p w:rsidR="00C554EB" w:rsidRPr="00EC0F67" w:rsidP="00C554E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</w:pPr>
            <w:r w:rsidRPr="00EC0F67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>Providing consulting to customers in identifying data mining use cases and then guiding them towards implementation of use cases</w:t>
            </w:r>
          </w:p>
          <w:p w:rsidR="00C554EB" w:rsidRPr="00EC0F67" w:rsidP="00C554E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</w:pPr>
            <w:r w:rsidRPr="00EC0F67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>Creating the requirements analysis, the platform selection, design of the technical architecture, design of the application and development, testing, and deployment of the proposed solution</w:t>
            </w:r>
          </w:p>
          <w:p w:rsidR="00C554EB" w:rsidRPr="00EC0F67" w:rsidP="00C554E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</w:pPr>
            <w:r w:rsidRPr="00EC0F67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 xml:space="preserve">Specifying and analysing the requirements </w:t>
            </w:r>
            <w:r w:rsidRPr="00EC0F67" w:rsidR="00AC15E3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 xml:space="preserve">scalable database </w:t>
            </w:r>
            <w:r w:rsidRPr="00EC0F67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>for and result reporting</w:t>
            </w:r>
          </w:p>
          <w:p w:rsidR="00C554EB" w:rsidRPr="00EC0F67" w:rsidP="00C554E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</w:pPr>
            <w:r w:rsidRPr="00EC0F67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>Designing and developing transformations required for generating machine learning data sets</w:t>
            </w:r>
          </w:p>
          <w:p w:rsidR="00C554EB" w:rsidRPr="00EC0F67" w:rsidP="00C554E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</w:pPr>
            <w:r w:rsidRPr="00EC0F67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>Influencing the strategic direction of the company by identifying opportunities in large, rich data sets and creating and implementing data driven strategies that fuel growth including revenue and profits</w:t>
            </w:r>
          </w:p>
          <w:p w:rsidR="00744497" w:rsidRPr="00EC0F67" w:rsidP="00C554E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</w:pPr>
            <w:r w:rsidRPr="00EC0F67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>Developing tools and reports that help users access and analyze data resulting in higher revenues and margins and a better customer experience</w:t>
            </w:r>
          </w:p>
          <w:p w:rsidR="00076A48" w:rsidRPr="00EC0F67" w:rsidP="00C554EB">
            <w:pPr>
              <w:jc w:val="center"/>
              <w:rPr>
                <w:rFonts w:asciiTheme="majorHAnsi" w:hAnsiTheme="majorHAnsi" w:cs="Tahoma"/>
                <w:b/>
                <w:noProof/>
                <w:color w:val="404040" w:themeColor="text1" w:themeTint="BF"/>
                <w:sz w:val="20"/>
                <w:szCs w:val="20"/>
              </w:rPr>
            </w:pPr>
            <w:r w:rsidRPr="00EC0F67">
              <w:rPr>
                <w:rFonts w:asciiTheme="majorHAnsi" w:hAnsiTheme="majorHAnsi" w:cs="Tahoma"/>
                <w:b/>
                <w:noProof/>
                <w:color w:val="404040" w:themeColor="text1" w:themeTint="BF"/>
                <w:sz w:val="20"/>
                <w:szCs w:val="20"/>
              </w:rPr>
              <w:t>Highlights:</w:t>
            </w:r>
          </w:p>
          <w:p w:rsidR="00743B09" w:rsidRPr="007C24B8" w:rsidP="00C554E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</w:pPr>
            <w:r w:rsidRPr="00EC0F67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 xml:space="preserve">Work closely with various teams across the company </w:t>
            </w:r>
            <w:r w:rsidR="007C24B8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 xml:space="preserve">to </w:t>
            </w:r>
            <w:r w:rsidRPr="007C24B8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>identify and solve business challenges utilizing large structured, semi-structured, and unstructured data in a dis</w:t>
            </w:r>
            <w:r w:rsidRPr="007C24B8" w:rsidR="007C24B8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>tributed processing environment</w:t>
            </w:r>
          </w:p>
          <w:p w:rsidR="00743B09" w:rsidRPr="007C24B8" w:rsidP="00C554E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</w:pPr>
            <w:r w:rsidRPr="00EC0F67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 xml:space="preserve">Applied data mining to </w:t>
            </w:r>
            <w:r w:rsidRPr="007C24B8" w:rsidR="00AC15E3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>customer churn and Fault rate reduction</w:t>
            </w:r>
            <w:r w:rsidRPr="007C24B8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 xml:space="preserve"> issues </w:t>
            </w:r>
            <w:r w:rsidRPr="00EC0F67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 xml:space="preserve">which demonstrated potential savings of </w:t>
            </w:r>
            <w:r w:rsidRPr="007C24B8" w:rsidR="00AC15E3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>5</w:t>
            </w:r>
            <w:r w:rsidRPr="007C24B8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 xml:space="preserve"> million</w:t>
            </w:r>
            <w:r w:rsidRPr="007C24B8" w:rsidR="00AC15E3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 xml:space="preserve"> pounds</w:t>
            </w:r>
            <w:r w:rsidRPr="007C24B8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 xml:space="preserve"> </w:t>
            </w:r>
            <w:r w:rsidRPr="00EC0F67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 xml:space="preserve">over year for </w:t>
            </w:r>
            <w:r w:rsidRPr="007C24B8" w:rsidR="007C24B8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>2 years</w:t>
            </w:r>
          </w:p>
          <w:p w:rsidR="00743B09" w:rsidRPr="007C24B8" w:rsidP="00C554E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</w:pPr>
            <w:r w:rsidRPr="00EC0F67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 xml:space="preserve">Mentored </w:t>
            </w:r>
            <w:r w:rsidRPr="007C24B8" w:rsidR="00FC14D5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>team of 4 members</w:t>
            </w:r>
            <w:r w:rsidRPr="007C24B8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 xml:space="preserve"> </w:t>
            </w:r>
            <w:r w:rsidRPr="00EC0F67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>on large scale data and analytics using advanced statistical and machine learning models</w:t>
            </w:r>
          </w:p>
          <w:p w:rsidR="00743B09" w:rsidRPr="007C24B8" w:rsidP="00C554E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</w:pPr>
            <w:r w:rsidRPr="00EC0F67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 xml:space="preserve">Devised the </w:t>
            </w:r>
            <w:r w:rsidRPr="007C24B8" w:rsidR="00FC14D5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>efficient K-means filtering</w:t>
            </w:r>
            <w:r w:rsidRPr="007C24B8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 xml:space="preserve"> </w:t>
            </w:r>
            <w:r w:rsidRPr="00EC0F67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 xml:space="preserve">algorithm using advanced data mining algorithms </w:t>
            </w:r>
          </w:p>
          <w:p w:rsidR="00743B09" w:rsidRPr="00EC0F67" w:rsidP="00BE4882">
            <w:pPr>
              <w:jc w:val="both"/>
              <w:rPr>
                <w:rFonts w:asciiTheme="majorHAnsi" w:hAnsiTheme="majorHAnsi" w:cs="Tahoma"/>
                <w:b/>
                <w:noProof/>
                <w:color w:val="6A6969"/>
                <w:sz w:val="12"/>
                <w:szCs w:val="20"/>
              </w:rPr>
            </w:pPr>
          </w:p>
          <w:p w:rsidR="006B55C6" w:rsidRPr="00A835CC" w:rsidP="00F01AA4">
            <w:pPr>
              <w:jc w:val="both"/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</w:pPr>
            <w:r w:rsidRPr="00A835CC"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  <w:t xml:space="preserve">Previous Experience </w:t>
            </w:r>
          </w:p>
          <w:p w:rsidR="006B55C6" w:rsidRPr="00EC0F67" w:rsidP="00F01AA4">
            <w:pPr>
              <w:jc w:val="both"/>
              <w:rPr>
                <w:rFonts w:asciiTheme="majorHAnsi" w:hAnsiTheme="majorHAnsi" w:cs="Tahoma"/>
                <w:b/>
                <w:noProof/>
                <w:color w:val="6A6969"/>
                <w:sz w:val="12"/>
                <w:szCs w:val="20"/>
              </w:rPr>
            </w:pPr>
          </w:p>
          <w:p w:rsidR="00743B09" w:rsidRPr="007C24B8" w:rsidP="00743B09">
            <w:pPr>
              <w:jc w:val="both"/>
              <w:rPr>
                <w:rFonts w:asciiTheme="majorHAnsi" w:hAnsiTheme="majorHAnsi" w:cs="Tahoma"/>
                <w:b/>
                <w:noProof/>
                <w:color w:val="404040" w:themeColor="text1" w:themeTint="BF"/>
                <w:sz w:val="20"/>
                <w:szCs w:val="20"/>
              </w:rPr>
            </w:pPr>
            <w:r w:rsidRPr="007C24B8">
              <w:rPr>
                <w:rFonts w:asciiTheme="majorHAnsi" w:hAnsiTheme="majorHAnsi" w:cs="Tahoma"/>
                <w:b/>
                <w:noProof/>
                <w:color w:val="404040" w:themeColor="text1" w:themeTint="BF"/>
                <w:sz w:val="20"/>
                <w:szCs w:val="20"/>
              </w:rPr>
              <w:t>Aug</w:t>
            </w:r>
            <w:r w:rsidRPr="007C24B8" w:rsidR="0088707B">
              <w:rPr>
                <w:rFonts w:asciiTheme="majorHAnsi" w:hAnsiTheme="majorHAnsi" w:cs="Tahoma"/>
                <w:b/>
                <w:noProof/>
                <w:color w:val="404040" w:themeColor="text1" w:themeTint="BF"/>
                <w:sz w:val="20"/>
                <w:szCs w:val="20"/>
              </w:rPr>
              <w:t xml:space="preserve">’11 – </w:t>
            </w:r>
            <w:r w:rsidRPr="007C24B8">
              <w:rPr>
                <w:rFonts w:asciiTheme="majorHAnsi" w:hAnsiTheme="majorHAnsi" w:cs="Tahoma"/>
                <w:b/>
                <w:noProof/>
                <w:color w:val="404040" w:themeColor="text1" w:themeTint="BF"/>
                <w:sz w:val="20"/>
                <w:szCs w:val="20"/>
              </w:rPr>
              <w:t>Mar</w:t>
            </w:r>
            <w:r w:rsidRPr="007C24B8" w:rsidR="0088707B">
              <w:rPr>
                <w:rFonts w:asciiTheme="majorHAnsi" w:hAnsiTheme="majorHAnsi" w:cs="Tahoma"/>
                <w:b/>
                <w:noProof/>
                <w:color w:val="404040" w:themeColor="text1" w:themeTint="BF"/>
                <w:sz w:val="20"/>
                <w:szCs w:val="20"/>
              </w:rPr>
              <w:t xml:space="preserve">’12   </w:t>
            </w:r>
            <w:r w:rsidRPr="007C24B8">
              <w:rPr>
                <w:rFonts w:asciiTheme="majorHAnsi" w:hAnsiTheme="majorHAnsi" w:cs="Tahoma"/>
                <w:b/>
                <w:noProof/>
                <w:color w:val="404040" w:themeColor="text1" w:themeTint="BF"/>
                <w:sz w:val="20"/>
                <w:szCs w:val="20"/>
              </w:rPr>
              <w:tab/>
            </w:r>
            <w:r w:rsidRPr="007C24B8">
              <w:rPr>
                <w:rFonts w:asciiTheme="majorHAnsi" w:hAnsiTheme="majorHAnsi" w:cs="Tahoma"/>
                <w:b/>
                <w:noProof/>
                <w:color w:val="404040" w:themeColor="text1" w:themeTint="BF"/>
                <w:sz w:val="20"/>
                <w:szCs w:val="20"/>
              </w:rPr>
              <w:t xml:space="preserve">                </w:t>
            </w:r>
            <w:r w:rsidRPr="007C24B8" w:rsidR="0088707B">
              <w:rPr>
                <w:rFonts w:asciiTheme="majorHAnsi" w:hAnsiTheme="majorHAnsi" w:cs="Tahoma"/>
                <w:b/>
                <w:noProof/>
                <w:color w:val="404040" w:themeColor="text1" w:themeTint="BF"/>
                <w:sz w:val="20"/>
                <w:szCs w:val="20"/>
              </w:rPr>
              <w:t>Infosys Technologies Ltd., Bangalore as Technology Lead</w:t>
            </w:r>
          </w:p>
          <w:p w:rsidR="00743B09" w:rsidRPr="007C24B8" w:rsidP="00743B09">
            <w:pPr>
              <w:jc w:val="both"/>
              <w:rPr>
                <w:rFonts w:asciiTheme="majorHAnsi" w:hAnsiTheme="majorHAnsi" w:cs="Tahoma"/>
                <w:b/>
                <w:noProof/>
                <w:color w:val="404040" w:themeColor="text1" w:themeTint="BF"/>
                <w:sz w:val="20"/>
                <w:szCs w:val="20"/>
              </w:rPr>
            </w:pPr>
          </w:p>
          <w:p w:rsidR="00743B09" w:rsidRPr="007C24B8" w:rsidP="00743B09">
            <w:pPr>
              <w:jc w:val="both"/>
              <w:rPr>
                <w:rFonts w:asciiTheme="majorHAnsi" w:hAnsiTheme="majorHAnsi" w:cs="Tahoma"/>
                <w:b/>
                <w:noProof/>
                <w:color w:val="404040" w:themeColor="text1" w:themeTint="BF"/>
                <w:sz w:val="20"/>
                <w:szCs w:val="20"/>
              </w:rPr>
            </w:pPr>
            <w:r w:rsidRPr="007C24B8">
              <w:rPr>
                <w:rFonts w:asciiTheme="majorHAnsi" w:hAnsiTheme="majorHAnsi" w:cs="Tahoma"/>
                <w:b/>
                <w:noProof/>
                <w:color w:val="404040" w:themeColor="text1" w:themeTint="BF"/>
                <w:sz w:val="20"/>
                <w:szCs w:val="20"/>
              </w:rPr>
              <w:t>Jan</w:t>
            </w:r>
            <w:r w:rsidRPr="007C24B8" w:rsidR="0088707B">
              <w:rPr>
                <w:rFonts w:asciiTheme="majorHAnsi" w:hAnsiTheme="majorHAnsi" w:cs="Tahoma"/>
                <w:b/>
                <w:noProof/>
                <w:color w:val="404040" w:themeColor="text1" w:themeTint="BF"/>
                <w:sz w:val="20"/>
                <w:szCs w:val="20"/>
              </w:rPr>
              <w:t xml:space="preserve">’10 – </w:t>
            </w:r>
            <w:r w:rsidRPr="007C24B8">
              <w:rPr>
                <w:rFonts w:asciiTheme="majorHAnsi" w:hAnsiTheme="majorHAnsi" w:cs="Tahoma"/>
                <w:b/>
                <w:noProof/>
                <w:color w:val="404040" w:themeColor="text1" w:themeTint="BF"/>
                <w:sz w:val="20"/>
                <w:szCs w:val="20"/>
              </w:rPr>
              <w:t>Aug</w:t>
            </w:r>
            <w:r w:rsidRPr="007C24B8" w:rsidR="0088707B">
              <w:rPr>
                <w:rFonts w:asciiTheme="majorHAnsi" w:hAnsiTheme="majorHAnsi" w:cs="Tahoma"/>
                <w:b/>
                <w:noProof/>
                <w:color w:val="404040" w:themeColor="text1" w:themeTint="BF"/>
                <w:sz w:val="20"/>
                <w:szCs w:val="20"/>
              </w:rPr>
              <w:t xml:space="preserve">’11 </w:t>
            </w:r>
            <w:r w:rsidRPr="007C24B8">
              <w:rPr>
                <w:rFonts w:asciiTheme="majorHAnsi" w:hAnsiTheme="majorHAnsi" w:cs="Tahoma"/>
                <w:b/>
                <w:noProof/>
                <w:color w:val="404040" w:themeColor="text1" w:themeTint="BF"/>
                <w:sz w:val="20"/>
                <w:szCs w:val="20"/>
              </w:rPr>
              <w:tab/>
            </w:r>
            <w:r w:rsidRPr="007C24B8" w:rsidR="0088707B">
              <w:rPr>
                <w:rFonts w:asciiTheme="majorHAnsi" w:hAnsiTheme="majorHAnsi" w:cs="Tahoma"/>
                <w:b/>
                <w:noProof/>
                <w:color w:val="404040" w:themeColor="text1" w:themeTint="BF"/>
                <w:sz w:val="20"/>
                <w:szCs w:val="20"/>
              </w:rPr>
              <w:t xml:space="preserve">                </w:t>
            </w:r>
            <w:r w:rsidRPr="007C24B8">
              <w:rPr>
                <w:rFonts w:asciiTheme="majorHAnsi" w:hAnsiTheme="majorHAnsi" w:cs="Tahoma"/>
                <w:b/>
                <w:noProof/>
                <w:color w:val="404040" w:themeColor="text1" w:themeTint="BF"/>
                <w:sz w:val="20"/>
                <w:szCs w:val="20"/>
              </w:rPr>
              <w:t xml:space="preserve">Tata Consultancy Service Ltd., </w:t>
            </w:r>
            <w:r w:rsidRPr="007C24B8" w:rsidR="0088707B">
              <w:rPr>
                <w:rFonts w:asciiTheme="majorHAnsi" w:hAnsiTheme="majorHAnsi" w:cs="Tahoma"/>
                <w:b/>
                <w:noProof/>
                <w:color w:val="404040" w:themeColor="text1" w:themeTint="BF"/>
                <w:sz w:val="20"/>
                <w:szCs w:val="20"/>
              </w:rPr>
              <w:t>Bangalore as IT Analyst</w:t>
            </w:r>
          </w:p>
          <w:p w:rsidR="00743B09" w:rsidRPr="007C24B8" w:rsidP="00743B09">
            <w:pPr>
              <w:jc w:val="both"/>
              <w:rPr>
                <w:rFonts w:asciiTheme="majorHAnsi" w:hAnsiTheme="majorHAnsi" w:cs="Tahoma"/>
                <w:b/>
                <w:noProof/>
                <w:color w:val="404040" w:themeColor="text1" w:themeTint="BF"/>
                <w:sz w:val="20"/>
                <w:szCs w:val="20"/>
              </w:rPr>
            </w:pPr>
          </w:p>
          <w:p w:rsidR="006B55C6" w:rsidRPr="007C24B8" w:rsidP="00743B09">
            <w:pPr>
              <w:jc w:val="both"/>
              <w:rPr>
                <w:rFonts w:asciiTheme="majorHAnsi" w:hAnsiTheme="majorHAnsi" w:cs="Tahoma"/>
                <w:b/>
                <w:noProof/>
                <w:color w:val="404040" w:themeColor="text1" w:themeTint="BF"/>
                <w:sz w:val="20"/>
                <w:szCs w:val="20"/>
              </w:rPr>
            </w:pPr>
            <w:r w:rsidRPr="007C24B8">
              <w:rPr>
                <w:rFonts w:asciiTheme="majorHAnsi" w:hAnsiTheme="majorHAnsi" w:cs="Tahoma"/>
                <w:b/>
                <w:noProof/>
                <w:color w:val="404040" w:themeColor="text1" w:themeTint="BF"/>
                <w:sz w:val="20"/>
                <w:szCs w:val="20"/>
              </w:rPr>
              <w:t>Aug</w:t>
            </w:r>
            <w:r w:rsidRPr="007C24B8" w:rsidR="0088707B">
              <w:rPr>
                <w:rFonts w:asciiTheme="majorHAnsi" w:hAnsiTheme="majorHAnsi" w:cs="Tahoma"/>
                <w:b/>
                <w:noProof/>
                <w:color w:val="404040" w:themeColor="text1" w:themeTint="BF"/>
                <w:sz w:val="20"/>
                <w:szCs w:val="20"/>
              </w:rPr>
              <w:t xml:space="preserve">’05 – </w:t>
            </w:r>
            <w:r w:rsidRPr="007C24B8">
              <w:rPr>
                <w:rFonts w:asciiTheme="majorHAnsi" w:hAnsiTheme="majorHAnsi" w:cs="Tahoma"/>
                <w:b/>
                <w:noProof/>
                <w:color w:val="404040" w:themeColor="text1" w:themeTint="BF"/>
                <w:sz w:val="20"/>
                <w:szCs w:val="20"/>
              </w:rPr>
              <w:t>Dec</w:t>
            </w:r>
            <w:r w:rsidRPr="007C24B8" w:rsidR="0088707B">
              <w:rPr>
                <w:rFonts w:asciiTheme="majorHAnsi" w:hAnsiTheme="majorHAnsi" w:cs="Tahoma"/>
                <w:b/>
                <w:noProof/>
                <w:color w:val="404040" w:themeColor="text1" w:themeTint="BF"/>
                <w:sz w:val="20"/>
                <w:szCs w:val="20"/>
              </w:rPr>
              <w:t xml:space="preserve">’09 </w:t>
            </w:r>
            <w:r w:rsidRPr="007C24B8" w:rsidR="00743B09">
              <w:rPr>
                <w:rFonts w:asciiTheme="majorHAnsi" w:hAnsiTheme="majorHAnsi" w:cs="Tahoma"/>
                <w:b/>
                <w:noProof/>
                <w:color w:val="404040" w:themeColor="text1" w:themeTint="BF"/>
                <w:sz w:val="20"/>
                <w:szCs w:val="20"/>
              </w:rPr>
              <w:tab/>
            </w:r>
            <w:r w:rsidRPr="007C24B8" w:rsidR="0088707B">
              <w:rPr>
                <w:rFonts w:asciiTheme="majorHAnsi" w:hAnsiTheme="majorHAnsi" w:cs="Tahoma"/>
                <w:b/>
                <w:noProof/>
                <w:color w:val="404040" w:themeColor="text1" w:themeTint="BF"/>
                <w:sz w:val="20"/>
                <w:szCs w:val="20"/>
              </w:rPr>
              <w:t xml:space="preserve">                Tech Mahindra Ltd., Bangalore as Technical Associate</w:t>
            </w:r>
          </w:p>
          <w:p w:rsidR="00744497" w:rsidRPr="00EC0F67" w:rsidP="002D0848">
            <w:pPr>
              <w:pStyle w:val="ListParagraph"/>
              <w:ind w:left="0"/>
              <w:rPr>
                <w:rFonts w:asciiTheme="majorHAnsi" w:hAnsiTheme="majorHAnsi" w:cs="Tahoma"/>
                <w:noProof/>
                <w:color w:val="6A6969"/>
                <w:sz w:val="12"/>
                <w:szCs w:val="20"/>
              </w:rPr>
            </w:pPr>
          </w:p>
          <w:p w:rsidR="007C1AFB" w:rsidP="007C1AFB">
            <w:pPr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</w:pPr>
            <w:r w:rsidRPr="007C1AFB"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  <w:t>Trainings</w:t>
            </w:r>
          </w:p>
          <w:p w:rsidR="007C1AFB" w:rsidRPr="00EC0F67" w:rsidP="007C1AFB">
            <w:pPr>
              <w:jc w:val="both"/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</w:pPr>
            <w:r w:rsidRPr="00EC0F67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>Attended trainings on:</w:t>
            </w:r>
          </w:p>
          <w:p w:rsidR="007C1AFB" w:rsidRPr="00EC0F67" w:rsidP="007C1AF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</w:pPr>
            <w:r w:rsidRPr="00EC0F67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>Business Writing: Tech Mahindra Internal Training: March 2009 (2 days)</w:t>
            </w:r>
          </w:p>
          <w:p w:rsidR="007C1AFB" w:rsidRPr="00EC0F67" w:rsidP="007C1AF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</w:pPr>
            <w:r w:rsidRPr="00EC0F67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>ETOM, BSS, OSS and Billing Applications: May 2009</w:t>
            </w:r>
          </w:p>
          <w:p w:rsidR="007C1AFB" w:rsidRPr="00EC0F67" w:rsidP="007C1AF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</w:pPr>
            <w:r w:rsidRPr="00EC0F67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>VV&amp;T: Tech Mahindra Internal Training: February 2006 (1 day)</w:t>
            </w:r>
          </w:p>
          <w:p w:rsidR="007C1AFB" w:rsidRPr="00EC0F67" w:rsidP="007C1AF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</w:pPr>
            <w:r w:rsidRPr="00EC0F67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>Agile: Tech Mahindra Internal Training</w:t>
            </w:r>
          </w:p>
          <w:p w:rsidR="007C1AFB" w:rsidRPr="00EC0F67" w:rsidP="007C1AF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</w:pPr>
            <w:r w:rsidRPr="00EC0F67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>JCL Utilities: Tech Mahindra Internal Training: April 2006 (2 days)</w:t>
            </w:r>
          </w:p>
          <w:p w:rsidR="007C1AFB" w:rsidRPr="00EC0F67" w:rsidP="007C1AF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</w:pPr>
            <w:r w:rsidRPr="00EC0F67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>IDMS: Tech Mahindra Internal Training: April 2006(2 days)</w:t>
            </w:r>
          </w:p>
          <w:p w:rsidR="007C1AFB" w:rsidRPr="00EC0F67" w:rsidP="007C1AF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</w:pPr>
            <w:r w:rsidRPr="00EC0F67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>COBOL : Tech Mahindra Internal Training, Duration : 3 days : April 2006(3 days)</w:t>
            </w:r>
          </w:p>
          <w:p w:rsidR="007C1AFB" w:rsidRPr="00EC0F67" w:rsidP="007C1AF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</w:pPr>
            <w:r w:rsidRPr="00EC0F67">
              <w:rPr>
                <w:rFonts w:asciiTheme="majorHAnsi" w:hAnsiTheme="majorHAnsi" w:cs="Tahoma"/>
                <w:noProof/>
                <w:color w:val="404040" w:themeColor="text1" w:themeTint="BF"/>
                <w:sz w:val="20"/>
                <w:szCs w:val="20"/>
              </w:rPr>
              <w:t>Borland training, Feb 2009 (3 days)</w:t>
            </w:r>
          </w:p>
          <w:p w:rsidR="000C1808" w:rsidP="00743B09">
            <w:pPr>
              <w:jc w:val="both"/>
            </w:pPr>
            <w:r w:rsidRPr="00A835CC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-69586</wp:posOffset>
                  </wp:positionH>
                  <wp:positionV relativeFrom="paragraph">
                    <wp:posOffset>8890</wp:posOffset>
                  </wp:positionV>
                  <wp:extent cx="6814820" cy="1319530"/>
                  <wp:effectExtent l="0" t="0" r="5080" b="0"/>
                  <wp:wrapNone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ttom.gif"/>
                          <pic:cNvPicPr/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820" cy="131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C1808" w:rsidP="00743B09">
            <w:pPr>
              <w:jc w:val="both"/>
            </w:pPr>
            <w:r w:rsidRPr="00A835CC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-3810</wp:posOffset>
                      </wp:positionV>
                      <wp:extent cx="5172075" cy="1293495"/>
                      <wp:effectExtent l="0" t="0" r="0" b="0"/>
                      <wp:wrapNone/>
                      <wp:docPr id="643" name="Rectangle 6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172075" cy="1293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71A91" w:rsidRPr="00013B9C" w:rsidP="00744497">
                                  <w:pPr>
                                    <w:pStyle w:val="ListParagraph"/>
                                    <w:suppressAutoHyphens/>
                                    <w:autoSpaceDN w:val="0"/>
                                    <w:spacing w:after="0" w:line="240" w:lineRule="auto"/>
                                    <w:ind w:left="0" w:right="-61"/>
                                    <w:textAlignment w:val="baseline"/>
                                    <w:rPr>
                                      <w:rFonts w:asciiTheme="majorHAnsi" w:hAnsiTheme="majorHAnsi" w:cs="Tahoma"/>
                                      <w:color w:val="187BA5"/>
                                      <w:sz w:val="28"/>
                                      <w:szCs w:val="28"/>
                                    </w:rPr>
                                  </w:pPr>
                                  <w:r w:rsidRPr="00013B9C">
                                    <w:rPr>
                                      <w:rFonts w:asciiTheme="majorHAnsi" w:hAnsiTheme="majorHAnsi" w:cs="Tahoma"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>
                                        <wp:extent cx="228600" cy="228600"/>
                                        <wp:effectExtent l="0" t="0" r="0" b="0"/>
                                        <wp:docPr id="264289727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ersonal-details24x24icons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0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13B9C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013B9C">
                                    <w:rPr>
                                      <w:rFonts w:asciiTheme="majorHAnsi" w:hAnsiTheme="majorHAnsi" w:cs="Tahoma"/>
                                      <w:color w:val="187BA5"/>
                                      <w:sz w:val="28"/>
                                      <w:szCs w:val="28"/>
                                    </w:rPr>
                                    <w:t>Personal Details</w:t>
                                  </w:r>
                                </w:p>
                                <w:p w:rsidR="00744497" w:rsidRPr="00744497" w:rsidP="00744497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28"/>
                                    </w:rPr>
                                  </w:pPr>
                                  <w:r w:rsidRPr="00744497"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28"/>
                                    </w:rPr>
                                    <w:t xml:space="preserve">Date of Birth: </w:t>
                                  </w:r>
                                  <w:r w:rsidR="00E571A9"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28"/>
                                    </w:rPr>
                                    <w:t>22/01/1984</w:t>
                                  </w:r>
                                </w:p>
                                <w:p w:rsidR="00744497" w:rsidRPr="00744497" w:rsidP="00744497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28"/>
                                    </w:rPr>
                                  </w:pPr>
                                  <w:r w:rsidRPr="00744497"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28"/>
                                    </w:rPr>
                                    <w:t xml:space="preserve">Languages Known: </w:t>
                                  </w:r>
                                  <w:r w:rsidR="00E571A9"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28"/>
                                    </w:rPr>
                                    <w:t>English, Kannada, Hindi</w:t>
                                  </w:r>
                                </w:p>
                                <w:p w:rsidR="00E571A9" w:rsidP="00744497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28"/>
                                    </w:rPr>
                                  </w:pPr>
                                  <w:r w:rsidRPr="00744497"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28"/>
                                    </w:rPr>
                                    <w:t xml:space="preserve">Address: 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28"/>
                                    </w:rPr>
                                    <w:t>B205, Aakruthi Platina, Narayanappa Garden, Near svastha Hospital, Whitefield,</w:t>
                                  </w:r>
                                </w:p>
                                <w:p w:rsidR="00744497" w:rsidRPr="00BF7BD5" w:rsidP="00744497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color w:val="187BA5"/>
                                      <w:sz w:val="6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28"/>
                                    </w:rPr>
                                    <w:t>Bangalore</w:t>
                                  </w:r>
                                  <w:r w:rsidR="00BF7BD5"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28"/>
                                    </w:rPr>
                                    <w:br/>
                                  </w:r>
                                </w:p>
                                <w:p w:rsidR="00BF7BD5" w:rsidRPr="00BF7BD5" w:rsidP="00744497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b/>
                                      <w:color w:val="187BA5"/>
                                      <w:sz w:val="24"/>
                                      <w:szCs w:val="28"/>
                                    </w:rPr>
                                  </w:pPr>
                                  <w:r w:rsidRPr="00BF7BD5">
                                    <w:rPr>
                                      <w:rFonts w:asciiTheme="majorHAnsi" w:hAnsiTheme="majorHAnsi" w:cs="Tahoma"/>
                                      <w:b/>
                                      <w:color w:val="187BA5"/>
                                      <w:sz w:val="24"/>
                                      <w:szCs w:val="28"/>
                                    </w:rPr>
                                    <w:t>#refer to annexure for projects undertaken</w:t>
                                  </w:r>
                                </w:p>
                                <w:p w:rsidR="00C71A91" w:rsidRPr="00744497" w:rsidP="007444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3" o:spid="_x0000_s1052" style="width:407.25pt;height:101.85pt;margin-top:-0.3pt;margin-left:101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8720" filled="f" stroked="f" strokeweight="2pt">
                      <v:textbox>
                        <w:txbxContent>
                          <w:p w:rsidR="00C71A91" w:rsidRPr="00013B9C" w:rsidP="00744497">
                            <w:pPr>
                              <w:pStyle w:val="ListParagraph"/>
                              <w:suppressAutoHyphens/>
                              <w:autoSpaceDN w:val="0"/>
                              <w:spacing w:after="0" w:line="240" w:lineRule="auto"/>
                              <w:ind w:left="0" w:right="-61"/>
                              <w:textAlignment w:val="baseline"/>
                              <w:rPr>
                                <w:rFonts w:asciiTheme="majorHAnsi" w:hAnsiTheme="majorHAnsi" w:cs="Tahoma"/>
                                <w:color w:val="187BA5"/>
                                <w:sz w:val="28"/>
                                <w:szCs w:val="28"/>
                              </w:rPr>
                            </w:pPr>
                            <w:r w:rsidRPr="00013B9C">
                              <w:rPr>
                                <w:rFonts w:asciiTheme="majorHAnsi" w:hAnsiTheme="majorHAnsi" w:cs="Tahoma"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228600" cy="22860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ersonal-details24x24icons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0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13B9C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13B9C">
                              <w:rPr>
                                <w:rFonts w:asciiTheme="majorHAnsi" w:hAnsiTheme="majorHAnsi" w:cs="Tahoma"/>
                                <w:color w:val="187BA5"/>
                                <w:sz w:val="28"/>
                                <w:szCs w:val="28"/>
                              </w:rPr>
                              <w:t>Personal Details</w:t>
                            </w:r>
                          </w:p>
                          <w:p w:rsidR="00744497" w:rsidRPr="00744497" w:rsidP="00744497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28"/>
                              </w:rPr>
                            </w:pPr>
                            <w:r w:rsidRPr="00744497"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28"/>
                              </w:rPr>
                              <w:t xml:space="preserve">Date of Birth: </w:t>
                            </w:r>
                            <w:r w:rsidR="00E571A9"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28"/>
                              </w:rPr>
                              <w:t>22/01/1984</w:t>
                            </w:r>
                          </w:p>
                          <w:p w:rsidR="00744497" w:rsidRPr="00744497" w:rsidP="00744497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28"/>
                              </w:rPr>
                            </w:pPr>
                            <w:r w:rsidRPr="00744497"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28"/>
                              </w:rPr>
                              <w:t xml:space="preserve">Languages Known: </w:t>
                            </w:r>
                            <w:r w:rsidR="00E571A9"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28"/>
                              </w:rPr>
                              <w:t>English, Kannada, Hindi</w:t>
                            </w:r>
                          </w:p>
                          <w:p w:rsidR="00E571A9" w:rsidP="00744497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28"/>
                              </w:rPr>
                            </w:pPr>
                            <w:r w:rsidRPr="00744497"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28"/>
                              </w:rPr>
                              <w:t xml:space="preserve">Address: </w:t>
                            </w:r>
                            <w:r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28"/>
                              </w:rPr>
                              <w:t>B205, Aakruthi Platina, Narayanappa Garden, Near svastha Hospital, Whitefield,</w:t>
                            </w:r>
                          </w:p>
                          <w:p w:rsidR="00744497" w:rsidRPr="00BF7BD5" w:rsidP="00744497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color w:val="187BA5"/>
                                <w:sz w:val="6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28"/>
                              </w:rPr>
                              <w:t>Bangalore</w:t>
                            </w:r>
                            <w:r w:rsidR="00BF7BD5"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28"/>
                              </w:rPr>
                              <w:br/>
                            </w:r>
                          </w:p>
                          <w:p w:rsidR="00BF7BD5" w:rsidRPr="00BF7BD5" w:rsidP="00744497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b/>
                                <w:color w:val="187BA5"/>
                                <w:sz w:val="24"/>
                                <w:szCs w:val="28"/>
                              </w:rPr>
                            </w:pPr>
                            <w:r w:rsidRPr="00BF7BD5">
                              <w:rPr>
                                <w:rFonts w:asciiTheme="majorHAnsi" w:hAnsiTheme="majorHAnsi" w:cs="Tahoma"/>
                                <w:b/>
                                <w:color w:val="187BA5"/>
                                <w:sz w:val="24"/>
                                <w:szCs w:val="28"/>
                              </w:rPr>
                              <w:t>#refer to annexure for projects undertaken</w:t>
                            </w:r>
                          </w:p>
                          <w:p w:rsidR="00C71A91" w:rsidRPr="00744497" w:rsidP="0074449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C1808" w:rsidP="00743B09">
            <w:pPr>
              <w:jc w:val="both"/>
            </w:pPr>
          </w:p>
          <w:p w:rsidR="002D0848" w:rsidRPr="00DE0449" w:rsidP="00743B09">
            <w:pPr>
              <w:jc w:val="both"/>
            </w:pPr>
          </w:p>
        </w:tc>
      </w:tr>
      <w:tr w:rsidTr="00DE0449">
        <w:tblPrEx>
          <w:tblW w:w="10710" w:type="dxa"/>
          <w:tblInd w:w="-612" w:type="dxa"/>
          <w:shd w:val="clear" w:color="auto" w:fill="FFFFFF" w:themeFill="background1"/>
          <w:tblLayout w:type="fixed"/>
          <w:tblLook w:val="04A0"/>
        </w:tblPrEx>
        <w:trPr>
          <w:trHeight w:val="2555"/>
        </w:trPr>
        <w:tc>
          <w:tcPr>
            <w:tcW w:w="10710" w:type="dxa"/>
            <w:gridSpan w:val="2"/>
            <w:shd w:val="clear" w:color="auto" w:fill="FFFFFF" w:themeFill="background1"/>
          </w:tcPr>
          <w:p w:rsidR="00743B09" w:rsidP="00743B09">
            <w:pPr>
              <w:pStyle w:val="CVhead"/>
              <w:ind w:left="0"/>
              <w:jc w:val="center"/>
              <w:rPr>
                <w:rFonts w:asciiTheme="majorHAnsi" w:hAnsiTheme="majorHAnsi" w:cs="Tahoma"/>
                <w:color w:val="187BA5"/>
                <w:sz w:val="24"/>
                <w:szCs w:val="24"/>
              </w:rPr>
            </w:pPr>
            <w:r w:rsidRPr="00A835CC">
              <w:rPr>
                <w:rFonts w:asciiTheme="majorHAnsi" w:hAnsiTheme="majorHAnsi" w:cs="Tahoma"/>
                <w:color w:val="187BA5"/>
                <w:sz w:val="24"/>
                <w:szCs w:val="24"/>
              </w:rPr>
              <w:t>Projects</w:t>
            </w:r>
            <w:r>
              <w:rPr>
                <w:rFonts w:asciiTheme="majorHAnsi" w:hAnsiTheme="majorHAnsi" w:cs="Tahoma"/>
                <w:color w:val="187BA5"/>
                <w:sz w:val="24"/>
                <w:szCs w:val="24"/>
              </w:rPr>
              <w:t xml:space="preserve"> Undertaken</w:t>
            </w:r>
          </w:p>
          <w:p w:rsidR="000C1808" w:rsidP="000C1808">
            <w:pP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>Project:</w:t>
            </w:r>
            <w: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ab/>
            </w:r>
            <w:r w:rsidRPr="000C1808"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>Mid summer – Fault rate reduction</w:t>
            </w:r>
          </w:p>
          <w:p w:rsidR="000C1808" w:rsidRPr="000C1808" w:rsidP="000C1808">
            <w:pP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>Duration:</w:t>
            </w:r>
            <w: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ab/>
            </w:r>
            <w:r w:rsidRPr="000C1808"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>2 years</w:t>
            </w:r>
          </w:p>
          <w:p w:rsidR="00DD5349" w:rsidP="000C1808">
            <w:pPr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>Description:</w:t>
            </w:r>
            <w: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ab/>
            </w:r>
            <w:r w:rsidRPr="000C1808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 xml:space="preserve">BT daily receives 1 lakh faults and identifying the drivers are crucially for timely resolution and </w:t>
            </w:r>
            <w:r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ab/>
            </w:r>
            <w:r w:rsidRPr="000C1808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 xml:space="preserve">prevention in order to increase the customer experience. </w:t>
            </w:r>
          </w:p>
          <w:p w:rsidR="000C1808" w:rsidRPr="000C1808" w:rsidP="000C1808">
            <w:pPr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</w:pPr>
            <w:r w:rsidRPr="000C1808"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 xml:space="preserve">Skills: </w:t>
            </w:r>
            <w: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ab/>
            </w:r>
            <w:r w:rsidRPr="000C1808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>R, SQL, Mainframe</w:t>
            </w:r>
            <w:r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 xml:space="preserve">, </w:t>
            </w:r>
            <w:r w:rsidRPr="000C1808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>EXCEL</w:t>
            </w:r>
          </w:p>
          <w:p w:rsidR="000C1808" w:rsidRPr="000C1808" w:rsidP="000C1808">
            <w:pPr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</w:pPr>
            <w:r w:rsidRPr="000C1808"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>Duration:</w:t>
            </w:r>
            <w:r w:rsidRPr="000C1808"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ab/>
            </w:r>
            <w:r w:rsidRPr="000C1808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>6 months</w:t>
            </w:r>
          </w:p>
          <w:p w:rsidR="000C1808" w:rsidP="000C1808">
            <w:pPr>
              <w:jc w:val="both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:rsidR="000C1808" w:rsidRPr="000C1808" w:rsidP="000C1808">
            <w:pP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>Project Title:</w:t>
            </w:r>
            <w: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ab/>
            </w:r>
            <w:r w:rsidRPr="000C1808"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>Customer Churn</w:t>
            </w:r>
          </w:p>
          <w:p w:rsidR="000C1808" w:rsidRPr="000C1808" w:rsidP="000C1808">
            <w:pPr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>Description:</w:t>
            </w:r>
            <w: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ab/>
            </w:r>
            <w:r w:rsidRPr="000C1808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 xml:space="preserve">Retain the existing customer base is crucial to BT and many models were tried to find out the factors </w:t>
            </w:r>
            <w:r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ab/>
            </w:r>
            <w:r w:rsidR="00DD5349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>causing churn.  Various Clustering</w:t>
            </w:r>
            <w:r w:rsidRPr="000C1808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 xml:space="preserve"> techniques are used to solve the problem.</w:t>
            </w:r>
          </w:p>
          <w:p w:rsidR="000C1808" w:rsidRPr="000C1808" w:rsidP="000C1808">
            <w:pP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</w:pPr>
            <w:r w:rsidRPr="000C1808"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 xml:space="preserve">Skills: </w:t>
            </w:r>
            <w: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ab/>
            </w:r>
            <w:r w:rsidRPr="000C1808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>R, SQL,</w:t>
            </w:r>
            <w:r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 xml:space="preserve"> </w:t>
            </w:r>
            <w:r w:rsidRPr="000C1808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>MAINFRAME,</w:t>
            </w:r>
            <w:r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 xml:space="preserve"> </w:t>
            </w:r>
            <w:r w:rsidRPr="000C1808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>RDBMS</w:t>
            </w:r>
          </w:p>
          <w:p w:rsidR="000C1808" w:rsidRPr="000C1808" w:rsidP="000C1808">
            <w:pP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</w:pPr>
          </w:p>
          <w:p w:rsidR="000C1808" w:rsidP="000C1808">
            <w:pP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>Project Title:</w:t>
            </w:r>
            <w: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ab/>
            </w:r>
            <w:r w:rsidRPr="000C1808"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>Mainframe Analytics</w:t>
            </w:r>
          </w:p>
          <w:p w:rsidR="000C1808" w:rsidRPr="000C1808" w:rsidP="000C1808">
            <w:pP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</w:pPr>
            <w:r w:rsidRPr="000C1808"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>Duration</w:t>
            </w:r>
            <w: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>:</w:t>
            </w:r>
            <w: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ab/>
            </w:r>
            <w:r w:rsidRPr="000C1808"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>9 Months</w:t>
            </w:r>
          </w:p>
          <w:p w:rsidR="000C1808" w:rsidRPr="000C1808" w:rsidP="000C1808">
            <w:pP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>Description:</w:t>
            </w:r>
            <w:r w:rsidRPr="000C1808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ab/>
              <w:t xml:space="preserve">BT is paying a huge cost for taking service from IBM for mainframe monthly licensing cost. IBM charges </w:t>
            </w:r>
            <w:r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ab/>
            </w:r>
            <w:r w:rsidRPr="000C1808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 xml:space="preserve">for 4 hr peak monthly averaging cost. Predicting the 4hr crucial </w:t>
            </w:r>
            <w:r w:rsidR="00DD5349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>hours are crucially . Many time</w:t>
            </w:r>
            <w:r w:rsidRPr="000C1808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 xml:space="preserve"> series </w:t>
            </w:r>
            <w:r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ab/>
            </w:r>
            <w:r w:rsidRPr="000C1808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>models are applied to find out right hotspot.</w:t>
            </w:r>
          </w:p>
          <w:p w:rsidR="000C1808" w:rsidP="000C1808">
            <w:pPr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</w:pPr>
            <w:r w:rsidRPr="000C1808"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 xml:space="preserve">Skills: </w:t>
            </w:r>
            <w: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ab/>
            </w:r>
            <w:r w:rsidRPr="000C1808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>MAINFRAME,</w:t>
            </w:r>
            <w:r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 xml:space="preserve"> </w:t>
            </w:r>
            <w:r w:rsidRPr="000C1808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>R,</w:t>
            </w:r>
            <w:r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 xml:space="preserve"> </w:t>
            </w:r>
            <w:r w:rsidRPr="000C1808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>SQL</w:t>
            </w:r>
          </w:p>
          <w:p w:rsidR="00DD5349" w:rsidP="000C1808">
            <w:pPr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</w:pPr>
          </w:p>
          <w:p w:rsidR="00DD5349" w:rsidRPr="000C1808" w:rsidP="00DD5349">
            <w:pP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</w:pPr>
            <w:r w:rsidRPr="000C1808"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>Project:</w:t>
            </w:r>
            <w:r w:rsidRPr="000C1808"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ab/>
            </w:r>
            <w:r w:rsidRPr="000C1808"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>RFT - Right first time -  Duration 1 year</w:t>
            </w:r>
          </w:p>
          <w:p w:rsidR="00DD5349" w:rsidRPr="000C1808" w:rsidP="00DD5349">
            <w:pPr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</w:pPr>
            <w:r w:rsidRPr="000C1808"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>Description:</w:t>
            </w:r>
            <w:r w:rsidRPr="000C1808"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ab/>
              <w:t>​</w:t>
            </w:r>
            <w:r w:rsidRPr="000C1808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 xml:space="preserve">BT collects huge amounts of data about our services, processes, and systems. In order to make evidence </w:t>
            </w:r>
            <w:r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ab/>
            </w:r>
            <w:r w:rsidRPr="000C1808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>based business decisions we must be able to extract meaningful information from this data.</w:t>
            </w:r>
          </w:p>
          <w:p w:rsidR="00DD5349" w:rsidRPr="000C1808" w:rsidP="00DD5349">
            <w:pPr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</w:pPr>
            <w:r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ab/>
              <w:t>Focused on enhancing</w:t>
            </w:r>
            <w:r w:rsidRPr="000C1808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 xml:space="preserve"> RFT in our proce</w:t>
            </w:r>
            <w:r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>sses and</w:t>
            </w:r>
            <w:r w:rsidRPr="000C1808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 xml:space="preserve"> in</w:t>
            </w:r>
            <w:r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 xml:space="preserve"> </w:t>
            </w:r>
            <w:r w:rsidRPr="000C1808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 xml:space="preserve">order to achieve that, identified current features which </w:t>
            </w:r>
            <w:r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ab/>
            </w:r>
            <w:r w:rsidRPr="000C1808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 xml:space="preserve">causes defect and quantified using predictive modelling and backward propagation. </w:t>
            </w:r>
          </w:p>
          <w:p w:rsidR="00DD5349" w:rsidRPr="00DD5349" w:rsidP="000C1808">
            <w:pPr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</w:pPr>
            <w:r w:rsidRPr="000C1808"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 xml:space="preserve">Skills: </w:t>
            </w:r>
            <w: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ab/>
            </w:r>
            <w:r w:rsidRPr="000C1808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>R, SQL, mainframe</w:t>
            </w:r>
          </w:p>
          <w:p w:rsidR="00EC0F67" w:rsidP="00EC0F67">
            <w:pPr>
              <w:jc w:val="both"/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</w:pPr>
          </w:p>
          <w:p w:rsidR="00EC0F67" w:rsidP="00EC0F67">
            <w:pPr>
              <w:jc w:val="both"/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>Client:</w:t>
            </w:r>
            <w: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ab/>
            </w:r>
            <w:r w:rsidRPr="00EC0F67" w:rsidR="00743B09"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 xml:space="preserve">British Telecom -E2E </w:t>
            </w:r>
            <w:r w:rsidRPr="00EC0F67"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 xml:space="preserve">Designer </w:t>
            </w:r>
            <w:r w:rsidRPr="00EC0F67" w:rsidR="00743B09"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 xml:space="preserve">for FTTC-L2C </w:t>
            </w:r>
            <w:r w:rsidRPr="00EC0F67"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 xml:space="preserve">Design  </w:t>
            </w:r>
          </w:p>
          <w:p w:rsidR="00743B09" w:rsidP="00EC0F67">
            <w:pPr>
              <w:jc w:val="both"/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>Duration:</w:t>
            </w:r>
            <w: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ab/>
            </w:r>
            <w:r w:rsidRPr="00EC0F67"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>6</w:t>
            </w:r>
            <w: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 xml:space="preserve"> </w:t>
            </w:r>
            <w:r w:rsidRPr="00EC0F67"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>months</w:t>
            </w:r>
          </w:p>
          <w:p w:rsidR="00743B09" w:rsidP="00EC0F67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>Description:</w:t>
            </w:r>
            <w: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ab/>
            </w:r>
            <w:r w:rsidRPr="00EC0F67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 xml:space="preserve">GEA product over FTTC is intended to expand the portfolio of Openreach fibre-based products, focussing </w:t>
            </w:r>
            <w:r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ab/>
            </w:r>
            <w:r w:rsidRPr="00EC0F67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>on overlay opportunities at sites with e</w:t>
            </w:r>
            <w:r w:rsidRPr="00EC0F67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 xml:space="preserve">xisting copper infrastructure. </w:t>
            </w:r>
            <w:r w:rsidRPr="00EC0F67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 xml:space="preserve">This is distinct from the GEA product </w:t>
            </w:r>
            <w:r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ab/>
            </w:r>
            <w:r w:rsidRPr="00EC0F67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>over FTTP which is focussed on ‘New Build’ site service.</w:t>
            </w:r>
          </w:p>
          <w:p w:rsidR="00EC0F67" w:rsidRPr="00B4248A" w:rsidP="00EC0F67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743B09" w:rsidRPr="00EC0F67" w:rsidP="00EC0F67">
            <w:pPr>
              <w:jc w:val="both"/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</w:pPr>
            <w:r w:rsidRPr="00EC0F67"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>Client</w:t>
            </w:r>
            <w:r w:rsidR="00EC0F67"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>:</w:t>
            </w:r>
            <w:r w:rsidR="00EC0F67"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ab/>
            </w:r>
            <w:r w:rsidR="00EC0F67"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ab/>
            </w:r>
            <w:r w:rsidRPr="00EC0F67"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>American Express US-Payroll systems  (18months)</w:t>
            </w:r>
          </w:p>
          <w:p w:rsidR="00743B09" w:rsidRPr="00EC0F67" w:rsidP="00EC0F67">
            <w:pPr>
              <w:jc w:val="both"/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>Description:</w:t>
            </w:r>
            <w: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ab/>
            </w:r>
            <w:r w:rsidRPr="000C1808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 xml:space="preserve">American Express is one of the leading vendors of Credit cards in US and other countries. It is one of the </w:t>
            </w:r>
            <w:r w:rsidR="000C1808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ab/>
            </w:r>
            <w:r w:rsidR="000C1808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ab/>
            </w:r>
            <w:r w:rsidRPr="000C1808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 xml:space="preserve">financial distribution network providers all over the world. This project involves maintaining and </w:t>
            </w:r>
            <w:r w:rsidR="000C1808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ab/>
            </w:r>
            <w:r w:rsidR="000C1808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ab/>
            </w:r>
            <w:r w:rsidR="000C1808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ab/>
            </w:r>
            <w:r w:rsidRPr="000C1808" w:rsidR="000C1808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 xml:space="preserve">enhancement </w:t>
            </w:r>
            <w:r w:rsidRPr="000C1808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>of payroll systems of US and other international employees of American Express.</w:t>
            </w:r>
          </w:p>
          <w:p w:rsidR="00743B09" w:rsidRPr="00EC0F67" w:rsidP="00743B09">
            <w:pPr>
              <w:jc w:val="both"/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</w:pPr>
          </w:p>
          <w:p w:rsidR="00743B09" w:rsidRPr="000C1808" w:rsidP="000C1808">
            <w:pPr>
              <w:jc w:val="both"/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>Client:</w:t>
            </w:r>
            <w: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ab/>
            </w:r>
            <w:r w:rsidRPr="000C1808"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 xml:space="preserve"> Royal Bank of Scotland – Account opening systems  (6 Months)</w:t>
            </w:r>
          </w:p>
          <w:p w:rsidR="00743B09" w:rsidP="00743B0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>Description:</w:t>
            </w:r>
            <w:r w:rsidRPr="000C1808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ab/>
            </w:r>
            <w:r w:rsidRPr="000C1808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 xml:space="preserve">RBS Group is UK based bank having over 40 million customers worldwide, over half of which (25 million) </w:t>
            </w:r>
            <w:r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ab/>
            </w:r>
            <w:r w:rsidRPr="000C1808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 xml:space="preserve">are in the UK. RBS was founded in 1727 – Bank has over 280 years of financial services experience. RBS </w:t>
            </w:r>
            <w:r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ab/>
            </w:r>
            <w:r w:rsidRPr="000C1808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 xml:space="preserve">owns more than 40 well known consumer brands including RBS, Natwest, Direct Line, Churchill, Coutts, </w:t>
            </w:r>
            <w:r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ab/>
            </w:r>
            <w:r w:rsidRPr="000C1808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 xml:space="preserve">Ulster Bank and Citizens. </w:t>
            </w:r>
          </w:p>
          <w:p w:rsidR="00743B09" w:rsidP="00743B09">
            <w:pPr>
              <w:rPr>
                <w:rFonts w:ascii="Trebuchet MS" w:hAnsi="Trebuchet MS"/>
                <w:sz w:val="20"/>
                <w:szCs w:val="20"/>
              </w:rPr>
            </w:pPr>
          </w:p>
          <w:p w:rsidR="00743B09" w:rsidRPr="000C1808" w:rsidP="00743B09">
            <w:pPr>
              <w:jc w:val="both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:rsidR="00743B09" w:rsidP="00743B09">
            <w:pPr>
              <w:jc w:val="both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:rsidR="00743B09" w:rsidRPr="00A835CC" w:rsidP="000C1808">
            <w:pPr>
              <w:rPr>
                <w:rFonts w:asciiTheme="majorHAnsi" w:hAnsiTheme="majorHAnsi"/>
                <w:noProof/>
              </w:rPr>
            </w:pPr>
          </w:p>
        </w:tc>
      </w:tr>
    </w:tbl>
    <w:p w:rsidR="00722FC9" w:rsidRPr="00A835CC" w:rsidP="008670CC">
      <w:pPr>
        <w:ind w:left="-720"/>
        <w:rPr>
          <w:rFonts w:asciiTheme="majorHAnsi" w:hAnsiTheme="majorHAnsi"/>
        </w:rPr>
      </w:pPr>
    </w:p>
    <w:p w:rsidR="00AC15E3" w:rsidRPr="00A835CC">
      <w:pPr>
        <w:ind w:left="-720"/>
        <w:rPr>
          <w:rFonts w:asciiTheme="majorHAnsi" w:hAnsiTheme="majorHAnsi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width:1pt;height:1pt;margin-top:0;margin-left:0;position:absolute;z-index:251659264">
            <v:imagedata r:id="rId11"/>
          </v:shape>
        </w:pict>
      </w:r>
    </w:p>
    <w:sectPr w:rsidSect="00201DA2">
      <w:pgSz w:w="11909" w:h="16834" w:code="9"/>
      <w:pgMar w:top="630" w:right="749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8pt" o:bullet="t">
        <v:imagedata r:id="rId1" o:title=""/>
      </v:shape>
    </w:pict>
  </w:numPicBullet>
  <w:numPicBullet w:numPicBulletId="1">
    <w:pict>
      <v:shape id="_x0000_i1027" type="#_x0000_t75" style="width:18pt;height:18pt" o:bullet="t">
        <v:imagedata r:id="rId2" o:title=""/>
      </v:shape>
    </w:pict>
  </w:numPicBullet>
  <w:numPicBullet w:numPicBulletId="2">
    <w:pict>
      <v:shape id="_x0000_i1028" type="#_x0000_t75" style="width:18pt;height:18pt" o:bullet="t">
        <v:imagedata r:id="rId3" o:title=""/>
      </v:shape>
    </w:pict>
  </w:numPicBullet>
  <w:numPicBullet w:numPicBulletId="3">
    <w:pict>
      <v:shape id="_x0000_i1029" type="#_x0000_t75" style="width:12pt;height:12pt" o:bullet="t">
        <v:imagedata r:id="rId4" o:title="bullet"/>
      </v:shape>
    </w:pict>
  </w:numPicBullet>
  <w:numPicBullet w:numPicBulletId="4">
    <w:pict>
      <v:shape id="_x0000_i1030" type="#_x0000_t75" style="width:10.5pt;height:10.5pt" o:bullet="t">
        <v:imagedata r:id="rId5" o:title="bullet"/>
      </v:shape>
    </w:pict>
  </w:numPicBullet>
  <w:numPicBullet w:numPicBulletId="5">
    <w:pict>
      <v:shape id="_x0000_i1031" type="#_x0000_t75" style="width:18pt;height:18pt" o:bullet="t">
        <v:imagedata r:id="rId6" o:title=""/>
      </v:shape>
    </w:pict>
  </w:numPicBullet>
  <w:numPicBullet w:numPicBulletId="6">
    <w:pict>
      <v:shape id="_x0000_i1032" type="#_x0000_t75" style="width:7.5pt;height:8.25pt" o:bullet="t">
        <v:imagedata r:id="rId7" o:title="bullet"/>
      </v:shape>
    </w:pict>
  </w:numPicBullet>
  <w:numPicBullet w:numPicBulletId="7">
    <w:pict>
      <v:shape id="_x0000_i1033" type="#_x0000_t75" style="width:18pt;height:18pt" o:bullet="t">
        <v:imagedata r:id="rId8" o:title=""/>
      </v:shape>
    </w:pict>
  </w:numPicBullet>
  <w:numPicBullet w:numPicBulletId="8">
    <w:pict>
      <v:shape id="_x0000_i1034" type="#_x0000_t75" style="width:12pt;height:12pt" o:bullet="t">
        <v:imagedata r:id="rId9" o:title=""/>
      </v:shape>
    </w:pict>
  </w:numPicBullet>
  <w:numPicBullet w:numPicBulletId="9">
    <w:pict>
      <v:shape id="_x0000_i1035" type="#_x0000_t75" style="width:12pt;height:12pt" o:bullet="t">
        <v:imagedata r:id="rId10" o:title="bullet"/>
      </v:shape>
    </w:pict>
  </w:numPicBullet>
  <w:numPicBullet w:numPicBulletId="10">
    <w:pict>
      <v:shape id="_x0000_i1036" type="#_x0000_t75" style="width:7.5pt;height:7.5pt" o:bullet="t">
        <v:imagedata r:id="rId11" o:title="bullet-grey"/>
      </v:shape>
    </w:pict>
  </w:numPicBullet>
  <w:numPicBullet w:numPicBulletId="11">
    <w:pict>
      <v:shape id="_x0000_i1037" type="#_x0000_t75" style="width:12pt;height:12pt" o:bullet="t">
        <v:imagedata r:id="rId12" o:title="bullet"/>
      </v:shape>
    </w:pict>
  </w:numPicBullet>
  <w:numPicBullet w:numPicBulletId="12">
    <w:pict>
      <v:shape id="_x0000_i1038" type="#_x0000_t75" alt="bullet_grey_circ" style="width:8.25pt;height:8.25pt" o:bullet="t">
        <v:imagedata r:id="rId13" o:title="bullet_grey_circ"/>
      </v:shape>
    </w:pict>
  </w:numPicBullet>
  <w:abstractNum w:abstractNumId="0">
    <w:nsid w:val="07E50879"/>
    <w:multiLevelType w:val="hybridMultilevel"/>
    <w:tmpl w:val="6B7CD016"/>
    <w:lvl w:ilvl="0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81F38"/>
    <w:multiLevelType w:val="hybridMultilevel"/>
    <w:tmpl w:val="D8527170"/>
    <w:lvl w:ilvl="0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">
    <w:nsid w:val="12F318B7"/>
    <w:multiLevelType w:val="hybridMultilevel"/>
    <w:tmpl w:val="D9FC11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E1E24"/>
    <w:multiLevelType w:val="hybridMultilevel"/>
    <w:tmpl w:val="E1C01DE2"/>
    <w:lvl w:ilvl="0">
      <w:start w:val="1"/>
      <w:numFmt w:val="bullet"/>
      <w:lvlText w:val=""/>
      <w:lvlPicBulletId w:val="9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240DE9"/>
    <w:multiLevelType w:val="hybridMultilevel"/>
    <w:tmpl w:val="4694185C"/>
    <w:lvl w:ilvl="0">
      <w:start w:val="1"/>
      <w:numFmt w:val="bullet"/>
      <w:lvlText w:val=""/>
      <w:lvlPicBulletId w:val="12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5">
    <w:nsid w:val="23720A59"/>
    <w:multiLevelType w:val="hybridMultilevel"/>
    <w:tmpl w:val="61FEB4A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482281"/>
    <w:multiLevelType w:val="hybridMultilevel"/>
    <w:tmpl w:val="A9EAF0A6"/>
    <w:lvl w:ilvl="0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7">
    <w:nsid w:val="272C7437"/>
    <w:multiLevelType w:val="hybridMultilevel"/>
    <w:tmpl w:val="5ED8D8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70F87"/>
    <w:multiLevelType w:val="hybridMultilevel"/>
    <w:tmpl w:val="CFBE55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1667BE"/>
    <w:multiLevelType w:val="hybridMultilevel"/>
    <w:tmpl w:val="88663B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F0CBD"/>
    <w:multiLevelType w:val="hybridMultilevel"/>
    <w:tmpl w:val="ACF832D8"/>
    <w:lvl w:ilvl="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1D2D13"/>
    <w:multiLevelType w:val="hybridMultilevel"/>
    <w:tmpl w:val="F3164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CD7FFE"/>
    <w:multiLevelType w:val="hybridMultilevel"/>
    <w:tmpl w:val="0FEC12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145C16"/>
    <w:multiLevelType w:val="hybridMultilevel"/>
    <w:tmpl w:val="DEA600F8"/>
    <w:lvl w:ilvl="0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4">
    <w:nsid w:val="46C4098F"/>
    <w:multiLevelType w:val="hybridMultilevel"/>
    <w:tmpl w:val="B27859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5A7B2B"/>
    <w:multiLevelType w:val="hybridMultilevel"/>
    <w:tmpl w:val="FA204C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6">
    <w:nsid w:val="4B8163BB"/>
    <w:multiLevelType w:val="hybridMultilevel"/>
    <w:tmpl w:val="7A58221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AD7384"/>
    <w:multiLevelType w:val="hybridMultilevel"/>
    <w:tmpl w:val="1A908CEA"/>
    <w:lvl w:ilvl="0">
      <w:start w:val="1"/>
      <w:numFmt w:val="bullet"/>
      <w:lvlText w:val=""/>
      <w:lvlPicBulletId w:val="11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0B76E6"/>
    <w:multiLevelType w:val="hybridMultilevel"/>
    <w:tmpl w:val="46EE8B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95445A4"/>
    <w:multiLevelType w:val="hybridMultilevel"/>
    <w:tmpl w:val="B2D409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CAD2933"/>
    <w:multiLevelType w:val="hybridMultilevel"/>
    <w:tmpl w:val="73B43F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0363445"/>
    <w:multiLevelType w:val="hybridMultilevel"/>
    <w:tmpl w:val="001805A6"/>
    <w:lvl w:ilvl="0">
      <w:start w:val="1"/>
      <w:numFmt w:val="bullet"/>
      <w:lvlText w:val=""/>
      <w:lvlPicBulletId w:val="1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"/>
      <w:lvlJc w:val="left"/>
      <w:pPr>
        <w:ind w:left="2160" w:hanging="360"/>
      </w:pPr>
      <w:rPr>
        <w:rFonts w:ascii="Symbol" w:eastAsia="Times New Roman" w:hAnsi="Symbol" w:cs="Tahoma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115F32"/>
    <w:multiLevelType w:val="hybridMultilevel"/>
    <w:tmpl w:val="7EB212A6"/>
    <w:lvl w:ilvl="0">
      <w:start w:val="0"/>
      <w:numFmt w:val="bullet"/>
      <w:lvlText w:val="-"/>
      <w:lvlJc w:val="left"/>
      <w:pPr>
        <w:ind w:left="360" w:hanging="360"/>
      </w:pPr>
      <w:rPr>
        <w:rFonts w:ascii="Tahoma" w:hAnsi="Tahoma" w:eastAsiaTheme="minorHAnsi" w:cs="Tahoma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70370C5"/>
    <w:multiLevelType w:val="hybridMultilevel"/>
    <w:tmpl w:val="03260D54"/>
    <w:lvl w:ilvl="0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B87CFB"/>
    <w:multiLevelType w:val="hybridMultilevel"/>
    <w:tmpl w:val="F80CA23E"/>
    <w:lvl w:ilvl="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0"/>
  </w:num>
  <w:num w:numId="4">
    <w:abstractNumId w:val="6"/>
  </w:num>
  <w:num w:numId="5">
    <w:abstractNumId w:val="1"/>
  </w:num>
  <w:num w:numId="6">
    <w:abstractNumId w:val="13"/>
  </w:num>
  <w:num w:numId="7">
    <w:abstractNumId w:val="9"/>
  </w:num>
  <w:num w:numId="8">
    <w:abstractNumId w:val="7"/>
  </w:num>
  <w:num w:numId="9">
    <w:abstractNumId w:val="2"/>
  </w:num>
  <w:num w:numId="10">
    <w:abstractNumId w:val="14"/>
  </w:num>
  <w:num w:numId="11">
    <w:abstractNumId w:val="19"/>
  </w:num>
  <w:num w:numId="12">
    <w:abstractNumId w:val="22"/>
  </w:num>
  <w:num w:numId="13">
    <w:abstractNumId w:val="3"/>
  </w:num>
  <w:num w:numId="14">
    <w:abstractNumId w:val="16"/>
  </w:num>
  <w:num w:numId="15">
    <w:abstractNumId w:val="5"/>
  </w:num>
  <w:num w:numId="16">
    <w:abstractNumId w:val="10"/>
  </w:num>
  <w:num w:numId="17">
    <w:abstractNumId w:val="12"/>
  </w:num>
  <w:num w:numId="18">
    <w:abstractNumId w:val="20"/>
  </w:num>
  <w:num w:numId="19">
    <w:abstractNumId w:val="18"/>
  </w:num>
  <w:num w:numId="20">
    <w:abstractNumId w:val="8"/>
  </w:num>
  <w:num w:numId="21">
    <w:abstractNumId w:val="15"/>
  </w:num>
  <w:num w:numId="22">
    <w:abstractNumId w:val="11"/>
  </w:num>
  <w:num w:numId="23">
    <w:abstractNumId w:val="17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C0B0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1539C2"/>
  </w:style>
  <w:style w:type="paragraph" w:styleId="Header">
    <w:name w:val="header"/>
    <w:basedOn w:val="Normal"/>
    <w:link w:val="HeaderChar"/>
    <w:uiPriority w:val="99"/>
    <w:unhideWhenUsed/>
    <w:rsid w:val="007C1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AFB"/>
  </w:style>
  <w:style w:type="paragraph" w:styleId="Footer">
    <w:name w:val="footer"/>
    <w:basedOn w:val="Normal"/>
    <w:link w:val="FooterChar"/>
    <w:uiPriority w:val="99"/>
    <w:unhideWhenUsed/>
    <w:rsid w:val="007C1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AFB"/>
  </w:style>
  <w:style w:type="character" w:styleId="CommentReference">
    <w:name w:val="annotation reference"/>
    <w:basedOn w:val="DefaultParagraphFont"/>
    <w:uiPriority w:val="99"/>
    <w:semiHidden/>
    <w:unhideWhenUsed/>
    <w:rsid w:val="007C1A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A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A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A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AFB"/>
    <w:rPr>
      <w:b/>
      <w:bCs/>
      <w:sz w:val="20"/>
      <w:szCs w:val="20"/>
    </w:rPr>
  </w:style>
  <w:style w:type="paragraph" w:customStyle="1" w:styleId="CVhead">
    <w:name w:val="CV head"/>
    <w:basedOn w:val="BodyText"/>
    <w:rsid w:val="00743B09"/>
    <w:pPr>
      <w:spacing w:line="240" w:lineRule="auto"/>
      <w:ind w:left="720"/>
    </w:pPr>
    <w:rPr>
      <w:rFonts w:ascii="Georgia" w:eastAsia="Times New Roman" w:hAnsi="Georgia" w:cs="Times New Roman"/>
      <w:b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743B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3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https://rdxfootmark.naukri.com/v2/track/openCv?trackingInfo=d7a611a065b605c0b1c2c329d1e9e786134f530e18705c4458440321091b5b581208120018425a5d0a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jpe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8.png" /><Relationship Id="rId10" Type="http://schemas.openxmlformats.org/officeDocument/2006/relationships/image" Target="media/image16.png" /><Relationship Id="rId11" Type="http://schemas.openxmlformats.org/officeDocument/2006/relationships/image" Target="media/image17.png" /><Relationship Id="rId12" Type="http://schemas.openxmlformats.org/officeDocument/2006/relationships/image" Target="media/image18.png" /><Relationship Id="rId13" Type="http://schemas.openxmlformats.org/officeDocument/2006/relationships/image" Target="media/image19.png" /><Relationship Id="rId2" Type="http://schemas.openxmlformats.org/officeDocument/2006/relationships/image" Target="media/image9.png" /><Relationship Id="rId3" Type="http://schemas.openxmlformats.org/officeDocument/2006/relationships/image" Target="media/image10.png" /><Relationship Id="rId4" Type="http://schemas.openxmlformats.org/officeDocument/2006/relationships/image" Target="media/image11.png" /><Relationship Id="rId5" Type="http://schemas.openxmlformats.org/officeDocument/2006/relationships/image" Target="media/image12.png" /><Relationship Id="rId6" Type="http://schemas.openxmlformats.org/officeDocument/2006/relationships/image" Target="media/image13.png" /><Relationship Id="rId7" Type="http://schemas.openxmlformats.org/officeDocument/2006/relationships/image" Target="media/image14.png" /><Relationship Id="rId8" Type="http://schemas.openxmlformats.org/officeDocument/2006/relationships/image" Target="media/image15.png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Vardan Walia</cp:lastModifiedBy>
  <cp:revision>2</cp:revision>
  <dcterms:created xsi:type="dcterms:W3CDTF">2018-12-03T11:57:00Z</dcterms:created>
  <dcterms:modified xsi:type="dcterms:W3CDTF">2018-12-03T11:57:00Z</dcterms:modified>
</cp:coreProperties>
</file>