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10333" w:type="dxa"/>
        <w:jc w:val="center"/>
        <w:tblLayout w:type="fixed"/>
        <w:tblLook w:val="0000"/>
      </w:tblPr>
      <w:tblGrid>
        <w:gridCol w:w="1444"/>
        <w:gridCol w:w="8805"/>
        <w:gridCol w:w="84"/>
      </w:tblGrid>
      <w:tr w:rsidTr="00375C03">
        <w:tblPrEx>
          <w:tblW w:w="10333" w:type="dxa"/>
          <w:jc w:val="center"/>
          <w:tblLayout w:type="fixed"/>
          <w:tblLook w:val="0000"/>
        </w:tblPrEx>
        <w:trPr>
          <w:trHeight w:val="377"/>
          <w:jc w:val="center"/>
        </w:trPr>
        <w:tc>
          <w:tcPr>
            <w:tcW w:w="10333" w:type="dxa"/>
            <w:gridSpan w:val="3"/>
            <w:shd w:val="clear" w:color="auto" w:fill="auto"/>
          </w:tcPr>
          <w:p w:rsidR="000665C8" w:rsidRPr="006678FA" w:rsidP="006678FA">
            <w:pPr>
              <w:pStyle w:val="Address2"/>
              <w:spacing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8FA">
              <w:rPr>
                <w:rFonts w:asciiTheme="minorHAnsi" w:hAnsiTheme="minorHAnsi" w:cstheme="minorHAnsi"/>
                <w:b/>
                <w:sz w:val="28"/>
                <w:szCs w:val="28"/>
              </w:rPr>
              <w:t>Prosenjit</w:t>
            </w:r>
            <w:r w:rsidRPr="006678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6678FA">
              <w:rPr>
                <w:rFonts w:asciiTheme="minorHAnsi" w:hAnsiTheme="minorHAnsi" w:cstheme="minorHAnsi"/>
                <w:b/>
                <w:sz w:val="28"/>
                <w:szCs w:val="28"/>
              </w:rPr>
              <w:t>Singharoy</w:t>
            </w:r>
          </w:p>
          <w:p w:rsidR="004E77F0" w:rsidRPr="006678FA" w:rsidP="006678FA">
            <w:pPr>
              <w:pStyle w:val="Address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 Tech; 5 </w:t>
            </w:r>
            <w:r w:rsidRPr="006678FA" w:rsidR="000665C8">
              <w:rPr>
                <w:rFonts w:asciiTheme="minorHAnsi" w:hAnsiTheme="minorHAnsi" w:cstheme="minorHAnsi"/>
                <w:b/>
                <w:sz w:val="22"/>
                <w:szCs w:val="22"/>
              </w:rPr>
              <w:t>Yrs</w:t>
            </w:r>
            <w:r w:rsidRPr="006678FA" w:rsidR="000665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Experience; </w:t>
            </w:r>
            <w:r w:rsidRPr="006678FA">
              <w:rPr>
                <w:rFonts w:asciiTheme="minorHAnsi" w:hAnsiTheme="minorHAnsi" w:cstheme="minorHAnsi"/>
                <w:b/>
                <w:sz w:val="22"/>
                <w:szCs w:val="22"/>
              </w:rPr>
              <w:t>Cell: +91-</w:t>
            </w:r>
            <w:r w:rsidRPr="006678FA">
              <w:rPr>
                <w:rFonts w:asciiTheme="minorHAnsi" w:hAnsiTheme="minorHAnsi" w:cstheme="minorHAnsi"/>
                <w:b/>
                <w:sz w:val="22"/>
                <w:szCs w:val="22"/>
              </w:rPr>
              <w:t>967-980-5556</w:t>
            </w:r>
          </w:p>
          <w:p w:rsidR="000665C8" w:rsidRPr="006678FA" w:rsidP="006678FA">
            <w:pPr>
              <w:pStyle w:val="Address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7F0" w:rsidRPr="006678FA" w:rsidP="00375C03">
            <w:pPr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</w:rPr>
            </w:pPr>
            <w:r w:rsidRPr="006678FA">
              <w:rPr>
                <w:rStyle w:val="lazilyload"/>
                <w:rFonts w:asciiTheme="minorHAnsi" w:hAnsiTheme="minorHAnsi" w:cstheme="minorHAnsi"/>
              </w:rPr>
              <w:t>An IT professional with more than 5 years of working experience in various fields which inclu</w:t>
            </w:r>
            <w:r w:rsidR="00375C03">
              <w:rPr>
                <w:rStyle w:val="lazilyload"/>
                <w:rFonts w:asciiTheme="minorHAnsi" w:hAnsiTheme="minorHAnsi" w:cstheme="minorHAnsi"/>
              </w:rPr>
              <w:t xml:space="preserve">des Automation with </w:t>
            </w:r>
            <w:r w:rsidR="00375C03">
              <w:rPr>
                <w:rStyle w:val="lazilyload"/>
                <w:rFonts w:asciiTheme="minorHAnsi" w:hAnsiTheme="minorHAnsi" w:cstheme="minorHAnsi"/>
              </w:rPr>
              <w:t>Powershell</w:t>
            </w:r>
            <w:r w:rsidR="00375C03">
              <w:rPr>
                <w:rStyle w:val="lazilyload"/>
                <w:rFonts w:asciiTheme="minorHAnsi" w:hAnsiTheme="minorHAnsi" w:cstheme="minorHAnsi"/>
              </w:rPr>
              <w:t xml:space="preserve"> </w:t>
            </w:r>
            <w:r w:rsidRPr="006678FA">
              <w:rPr>
                <w:rStyle w:val="lazilyload"/>
                <w:rFonts w:asciiTheme="minorHAnsi" w:hAnsiTheme="minorHAnsi" w:cstheme="minorHAnsi"/>
              </w:rPr>
              <w:t>.</w:t>
            </w:r>
          </w:p>
        </w:tc>
      </w:tr>
      <w:tr w:rsidTr="00375C03">
        <w:tblPrEx>
          <w:tblW w:w="10333" w:type="dxa"/>
          <w:jc w:val="center"/>
          <w:tblLayout w:type="fixed"/>
          <w:tblLook w:val="0000"/>
        </w:tblPrEx>
        <w:trPr>
          <w:trHeight w:val="1006"/>
          <w:jc w:val="center"/>
        </w:trPr>
        <w:tc>
          <w:tcPr>
            <w:tcW w:w="1444" w:type="dxa"/>
          </w:tcPr>
          <w:p w:rsidR="004E77F0" w:rsidRPr="006678FA" w:rsidP="00375C03">
            <w:pPr>
              <w:pStyle w:val="SectionTitle"/>
            </w:pPr>
            <w:r w:rsidRPr="006678FA">
              <w:t>Key skills</w:t>
            </w:r>
          </w:p>
        </w:tc>
        <w:tc>
          <w:tcPr>
            <w:tcW w:w="8889" w:type="dxa"/>
            <w:gridSpan w:val="2"/>
          </w:tcPr>
          <w:p w:rsidR="00F26E70" w:rsidRPr="006678FA" w:rsidP="006678FA">
            <w:pPr>
              <w:pStyle w:val="ListParagraph"/>
              <w:numPr>
                <w:ilvl w:val="0"/>
                <w:numId w:val="1"/>
              </w:numPr>
              <w:suppressAutoHyphens/>
              <w:autoSpaceDE w:val="0"/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Proficient in Machine learning and Deep learning skills for multiple applications including 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Regression analysis, Classification analysis, Image processing.</w:t>
            </w:r>
          </w:p>
          <w:p w:rsidR="00F72D0A" w:rsidRPr="006678FA" w:rsidP="006678FA">
            <w:pPr>
              <w:pStyle w:val="ListParagraph"/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Have experience </w:t>
            </w:r>
            <w:r w:rsidRPr="006678FA" w:rsidR="00EA2BD1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in </w:t>
            </w:r>
            <w:r w:rsidRPr="006678FA" w:rsidR="00323200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Python,</w:t>
            </w:r>
            <w:r w:rsidR="00375C03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 </w:t>
            </w:r>
            <w:r w:rsidR="00375C03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OpenCV</w:t>
            </w:r>
            <w:r w:rsidR="00375C03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, </w:t>
            </w:r>
            <w:r w:rsidRPr="006678FA" w:rsidR="00323200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Numpy</w:t>
            </w:r>
            <w:r w:rsidRPr="006678FA" w:rsidR="00323200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, Pandas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, 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Matplotlib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, 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Sklearn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 xml:space="preserve"> and </w:t>
            </w:r>
            <w:r w:rsidR="00A215F3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Keras</w:t>
            </w:r>
            <w:r w:rsidRPr="006678FA" w:rsidR="007D5F64">
              <w:rPr>
                <w:rFonts w:asciiTheme="minorHAnsi" w:hAnsiTheme="minorHAnsi" w:cstheme="minorHAnsi"/>
                <w:bCs/>
                <w:sz w:val="20"/>
                <w:lang w:val="en-US" w:eastAsia="ar-SA"/>
              </w:rPr>
              <w:t>.</w:t>
            </w:r>
          </w:p>
          <w:p w:rsidR="004E77F0" w:rsidRPr="006678FA" w:rsidP="006678FA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>Ability to play a key role in the team and communicates across the team.</w:t>
            </w:r>
          </w:p>
          <w:p w:rsidR="004E77F0" w:rsidRPr="006678FA" w:rsidP="006678FA">
            <w:pPr>
              <w:numPr>
                <w:ilvl w:val="0"/>
                <w:numId w:val="2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>Focuses on the big picture with problem-solving.</w:t>
            </w:r>
          </w:p>
          <w:p w:rsidR="004E77F0" w:rsidRPr="006678FA" w:rsidP="006678FA">
            <w:pPr>
              <w:suppressAutoHyphens/>
              <w:autoSpaceDE w:val="0"/>
              <w:ind w:left="720"/>
              <w:rPr>
                <w:rFonts w:asciiTheme="minorHAnsi" w:hAnsiTheme="minorHAnsi" w:cstheme="minorHAnsi"/>
              </w:rPr>
            </w:pPr>
          </w:p>
        </w:tc>
      </w:tr>
      <w:tr w:rsidTr="00375C03">
        <w:tblPrEx>
          <w:tblW w:w="10333" w:type="dxa"/>
          <w:jc w:val="center"/>
          <w:tblLayout w:type="fixed"/>
          <w:tblLook w:val="0000"/>
        </w:tblPrEx>
        <w:trPr>
          <w:trHeight w:val="904"/>
          <w:jc w:val="center"/>
        </w:trPr>
        <w:tc>
          <w:tcPr>
            <w:tcW w:w="1444" w:type="dxa"/>
          </w:tcPr>
          <w:p w:rsidR="004E77F0" w:rsidRPr="006678FA" w:rsidP="00375C03">
            <w:pPr>
              <w:pStyle w:val="SectionTitle"/>
            </w:pPr>
            <w:r w:rsidRPr="006678FA">
              <w:t xml:space="preserve">Qualifications </w:t>
            </w:r>
          </w:p>
          <w:p w:rsidR="004E77F0" w:rsidRPr="006678FA" w:rsidP="00667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9" w:type="dxa"/>
            <w:gridSpan w:val="2"/>
          </w:tcPr>
          <w:p w:rsidR="004E77F0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</w:p>
          <w:p w:rsidR="004E77F0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Bachelor of Technology (</w:t>
            </w:r>
            <w:r w:rsidRPr="006678FA" w:rsidR="008579AE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Chemical Engineering</w:t>
            </w:r>
            <w:r w:rsidRPr="006678FA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).</w:t>
            </w:r>
          </w:p>
          <w:p w:rsidR="004E77F0" w:rsidRPr="006678FA" w:rsidP="006678FA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Tr="00375C03">
        <w:tblPrEx>
          <w:tblW w:w="10333" w:type="dxa"/>
          <w:jc w:val="center"/>
          <w:tblLayout w:type="fixed"/>
          <w:tblLook w:val="0000"/>
        </w:tblPrEx>
        <w:trPr>
          <w:gridAfter w:val="1"/>
          <w:wAfter w:w="84" w:type="dxa"/>
          <w:trHeight w:val="5034"/>
          <w:jc w:val="center"/>
        </w:trPr>
        <w:tc>
          <w:tcPr>
            <w:tcW w:w="1444" w:type="dxa"/>
          </w:tcPr>
          <w:p w:rsidR="004E77F0" w:rsidRPr="006678FA" w:rsidP="00375C03">
            <w:pPr>
              <w:pStyle w:val="SectionTitle"/>
            </w:pPr>
            <w:r w:rsidRPr="006678FA">
              <w:t>Professional experience</w:t>
            </w:r>
          </w:p>
        </w:tc>
        <w:tc>
          <w:tcPr>
            <w:tcW w:w="8805" w:type="dxa"/>
          </w:tcPr>
          <w:p w:rsidR="004E77F0" w:rsidRPr="006678FA" w:rsidP="006678FA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</w:p>
          <w:p w:rsidR="00B511FB" w:rsidRPr="006678FA" w:rsidP="006678FA">
            <w:pPr>
              <w:ind w:firstLine="274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678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Tata Consultancy Services : Automation Engineer</w:t>
            </w:r>
          </w:p>
          <w:p w:rsidR="00B511FB" w:rsidRPr="006678FA" w:rsidP="006678FA">
            <w:pPr>
              <w:suppressAutoHyphens/>
              <w:autoSpaceDE w:val="0"/>
              <w:ind w:left="318"/>
              <w:rPr>
                <w:rFonts w:asciiTheme="minorHAnsi" w:hAnsiTheme="minorHAnsi" w:cstheme="minorHAnsi"/>
                <w:b/>
                <w:bCs/>
                <w:lang w:val="en-US" w:eastAsia="ar-SA"/>
              </w:rPr>
            </w:pPr>
          </w:p>
          <w:p w:rsidR="00B511FB" w:rsidRPr="006678FA" w:rsidP="006678FA">
            <w:pPr>
              <w:suppressAutoHyphens/>
              <w:autoSpaceDE w:val="0"/>
              <w:ind w:left="318"/>
              <w:rPr>
                <w:rFonts w:asciiTheme="minorHAnsi" w:hAnsiTheme="minorHAnsi" w:cstheme="minorHAnsi"/>
                <w:bCs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/>
                <w:bCs/>
                <w:lang w:val="en-US" w:eastAsia="ar-SA"/>
              </w:rPr>
              <w:t xml:space="preserve">Technology    : </w:t>
            </w: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>Powershell</w:t>
            </w: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>, Windows</w:t>
            </w:r>
          </w:p>
          <w:p w:rsidR="00B511FB" w:rsidRPr="006678FA" w:rsidP="006678FA">
            <w:pPr>
              <w:suppressAutoHyphens/>
              <w:autoSpaceDE w:val="0"/>
              <w:ind w:firstLine="318"/>
              <w:rPr>
                <w:rFonts w:asciiTheme="minorHAnsi" w:hAnsiTheme="minorHAnsi" w:cstheme="minorHAnsi"/>
                <w:bCs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/>
                <w:bCs/>
                <w:lang w:val="en-US" w:eastAsia="ar-SA"/>
              </w:rPr>
              <w:t>Duration</w:t>
            </w:r>
            <w:r w:rsidR="00375C03">
              <w:rPr>
                <w:rFonts w:asciiTheme="minorHAnsi" w:hAnsiTheme="minorHAnsi" w:cstheme="minorHAnsi"/>
                <w:bCs/>
                <w:lang w:val="en-US" w:eastAsia="ar-SA"/>
              </w:rPr>
              <w:t>: Feb 2013 – Aug 2018</w:t>
            </w:r>
          </w:p>
          <w:p w:rsidR="00B511FB" w:rsidRPr="006678FA" w:rsidP="006678FA">
            <w:pPr>
              <w:suppressAutoHyphens/>
              <w:autoSpaceDE w:val="0"/>
              <w:ind w:firstLine="318"/>
              <w:rPr>
                <w:rFonts w:asciiTheme="minorHAnsi" w:hAnsiTheme="minorHAnsi" w:cstheme="minorHAnsi"/>
                <w:bCs/>
                <w:lang w:val="en-US" w:eastAsia="ar-SA"/>
              </w:rPr>
            </w:pPr>
          </w:p>
          <w:p w:rsidR="00B511FB" w:rsidRPr="006678FA" w:rsidP="006678FA">
            <w:pPr>
              <w:suppressAutoHyphens/>
              <w:autoSpaceDE w:val="0"/>
              <w:ind w:firstLine="318"/>
              <w:rPr>
                <w:rFonts w:asciiTheme="minorHAnsi" w:hAnsiTheme="minorHAnsi" w:cstheme="minorHAnsi"/>
                <w:b/>
                <w:bCs/>
                <w:lang w:val="en-US" w:eastAsia="ar-SA"/>
              </w:rPr>
            </w:pPr>
            <w:r w:rsidRPr="006678FA">
              <w:rPr>
                <w:rFonts w:asciiTheme="minorHAnsi" w:hAnsiTheme="minorHAnsi" w:cstheme="minorHAnsi"/>
                <w:b/>
                <w:bCs/>
                <w:lang w:val="en-US" w:eastAsia="ar-SA"/>
              </w:rPr>
              <w:t>Roles and Responsibilities:</w:t>
            </w:r>
          </w:p>
          <w:p w:rsidR="00B511FB" w:rsidRPr="006678FA" w:rsidP="006678FA">
            <w:p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</w:p>
          <w:p w:rsidR="00B511FB" w:rsidRPr="006678FA" w:rsidP="006678FA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>
              <w:rPr>
                <w:rFonts w:asciiTheme="minorHAnsi" w:hAnsiTheme="minorHAnsi" w:cstheme="minorHAnsi"/>
                <w:bCs/>
                <w:lang w:val="en-US" w:eastAsia="ar-SA"/>
              </w:rPr>
              <w:t>Automate a</w:t>
            </w: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 xml:space="preserve">pplication deployment and testing with </w:t>
            </w: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>Powershell</w:t>
            </w: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>.</w:t>
            </w:r>
          </w:p>
          <w:p w:rsidR="00B511FB" w:rsidP="006678FA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>
              <w:rPr>
                <w:rFonts w:asciiTheme="minorHAnsi" w:hAnsiTheme="minorHAnsi" w:cstheme="minorHAnsi"/>
                <w:bCs/>
                <w:lang w:val="en-US" w:eastAsia="ar-SA"/>
              </w:rPr>
              <w:t>Automate a</w:t>
            </w:r>
            <w:r w:rsidRPr="006678FA">
              <w:rPr>
                <w:rFonts w:asciiTheme="minorHAnsi" w:hAnsiTheme="minorHAnsi" w:cstheme="minorHAnsi"/>
                <w:bCs/>
                <w:lang w:val="en-US" w:eastAsia="ar-SA"/>
              </w:rPr>
              <w:t xml:space="preserve">pplication Log management </w:t>
            </w:r>
            <w:r w:rsidRPr="006678FA" w:rsidR="00182F71">
              <w:rPr>
                <w:rFonts w:asciiTheme="minorHAnsi" w:hAnsiTheme="minorHAnsi" w:cstheme="minorHAnsi"/>
                <w:bCs/>
                <w:lang w:val="en-US" w:eastAsia="ar-SA"/>
              </w:rPr>
              <w:t>for Troubleshooting.</w:t>
            </w:r>
          </w:p>
          <w:p w:rsidR="00375C03" w:rsidP="006678FA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>
              <w:rPr>
                <w:rFonts w:asciiTheme="minorHAnsi" w:hAnsiTheme="minorHAnsi" w:cstheme="minorHAnsi"/>
                <w:bCs/>
                <w:lang w:val="en-US" w:eastAsia="ar-SA"/>
              </w:rPr>
              <w:t>Troubleshoot production issues.</w:t>
            </w:r>
          </w:p>
          <w:p w:rsidR="00375C03" w:rsidP="006678FA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>
              <w:rPr>
                <w:rFonts w:asciiTheme="minorHAnsi" w:hAnsiTheme="minorHAnsi" w:cstheme="minorHAnsi"/>
                <w:bCs/>
                <w:lang w:val="en-US" w:eastAsia="ar-SA"/>
              </w:rPr>
              <w:t>Monitor Application uptime with scripts</w:t>
            </w:r>
          </w:p>
          <w:p w:rsidR="00375C03" w:rsidP="00375C03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  <w:r>
              <w:rPr>
                <w:rFonts w:asciiTheme="minorHAnsi" w:hAnsiTheme="minorHAnsi" w:cstheme="minorHAnsi"/>
                <w:bCs/>
                <w:lang w:val="en-US" w:eastAsia="ar-SA"/>
              </w:rPr>
              <w:t>Upgrade Applications.</w:t>
            </w:r>
          </w:p>
          <w:p w:rsidR="00EB3BE2" w:rsidP="00EB3BE2">
            <w:p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</w:p>
          <w:p w:rsidR="00EB3BE2" w:rsidP="00EB3BE2">
            <w:p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</w:p>
          <w:p w:rsidR="00EB3BE2" w:rsidRPr="00EB3BE2" w:rsidP="00EB3BE2">
            <w:pPr>
              <w:suppressAutoHyphens/>
              <w:autoSpaceDE w:val="0"/>
              <w:rPr>
                <w:rFonts w:asciiTheme="minorHAnsi" w:hAnsiTheme="minorHAnsi" w:cstheme="minorHAnsi"/>
                <w:bCs/>
                <w:lang w:val="en-US" w:eastAsia="ar-SA"/>
              </w:rPr>
            </w:pPr>
          </w:p>
          <w:p w:rsidR="00375C03" w:rsidRPr="00EB3BE2" w:rsidP="00EB3BE2">
            <w:pPr>
              <w:ind w:firstLine="274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678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Tata Consultancy Services : Automation Engineer</w:t>
            </w:r>
          </w:p>
          <w:p w:rsidR="00E454D1" w:rsidP="006678FA">
            <w:pPr>
              <w:contextualSpacing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375C03" w:rsidP="00375C03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375C03">
              <w:rPr>
                <w:rFonts w:asciiTheme="minorHAnsi" w:hAnsiTheme="minorHAnsi" w:cstheme="minorHAnsi"/>
                <w:bCs/>
                <w:szCs w:val="22"/>
              </w:rPr>
              <w:t xml:space="preserve">Face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detection with </w:t>
            </w:r>
            <w:r>
              <w:rPr>
                <w:rFonts w:asciiTheme="minorHAnsi" w:hAnsiTheme="minorHAnsi" w:cstheme="minorHAnsi"/>
                <w:bCs/>
                <w:szCs w:val="22"/>
              </w:rPr>
              <w:t>OpenCV</w:t>
            </w:r>
          </w:p>
          <w:p w:rsidR="00375C03" w:rsidP="00375C03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Getting user details from ID card using </w:t>
            </w:r>
            <w:r>
              <w:rPr>
                <w:rFonts w:asciiTheme="minorHAnsi" w:hAnsiTheme="minorHAnsi" w:cstheme="minorHAnsi"/>
                <w:bCs/>
                <w:szCs w:val="22"/>
              </w:rPr>
              <w:t>OpenCV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szCs w:val="22"/>
              </w:rPr>
              <w:t>Pytessarect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375C03" w:rsidP="00375C03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Logistic regression and </w:t>
            </w:r>
            <w:r>
              <w:rPr>
                <w:rFonts w:asciiTheme="minorHAnsi" w:hAnsiTheme="minorHAnsi" w:cstheme="minorHAnsi"/>
                <w:bCs/>
                <w:szCs w:val="22"/>
              </w:rPr>
              <w:t>Linear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regression with Deep Learning.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:rsidR="00EB3BE2" w:rsidRPr="00375C03" w:rsidP="00375C03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Data Analysis with Statistical tools.</w:t>
            </w:r>
            <w:bookmarkStart w:id="0" w:name="_GoBack"/>
            <w:bookmarkEnd w:id="0"/>
          </w:p>
          <w:p w:rsidR="00EA27B2" w:rsidRPr="006678FA" w:rsidP="006678FA">
            <w:pPr>
              <w:pStyle w:val="ListParagraph"/>
              <w:suppressAutoHyphens/>
              <w:autoSpaceDE w:val="0"/>
              <w:ind w:left="108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4C30E3" w:rsidRPr="006678FA" w:rsidP="006678FA">
      <w:pPr>
        <w:jc w:val="both"/>
        <w:rPr>
          <w:rFonts w:asciiTheme="minorHAnsi" w:hAnsiTheme="minorHAnsi" w:cstheme="minorHAnsi"/>
        </w:rPr>
      </w:pPr>
    </w:p>
    <w:p w:rsidR="000665C8" w:rsidRPr="006678FA" w:rsidP="006678FA">
      <w:pPr>
        <w:jc w:val="both"/>
        <w:rPr>
          <w:rFonts w:asciiTheme="minorHAnsi" w:hAnsiTheme="minorHAnsi" w:cstheme="minorHAnsi"/>
        </w:rPr>
      </w:pPr>
    </w:p>
    <w:tbl>
      <w:tblPr>
        <w:tblW w:w="10148" w:type="dxa"/>
        <w:jc w:val="center"/>
        <w:tblLayout w:type="fixed"/>
        <w:tblLook w:val="0000"/>
      </w:tblPr>
      <w:tblGrid>
        <w:gridCol w:w="1418"/>
        <w:gridCol w:w="2910"/>
        <w:gridCol w:w="2910"/>
        <w:gridCol w:w="2910"/>
      </w:tblGrid>
      <w:tr w:rsidTr="000665C8">
        <w:tblPrEx>
          <w:tblW w:w="10148" w:type="dxa"/>
          <w:jc w:val="center"/>
          <w:tblLayout w:type="fixed"/>
          <w:tblLook w:val="0000"/>
        </w:tblPrEx>
        <w:trPr>
          <w:trHeight w:val="345"/>
          <w:jc w:val="center"/>
        </w:trPr>
        <w:tc>
          <w:tcPr>
            <w:tcW w:w="1418" w:type="dxa"/>
            <w:vMerge w:val="restart"/>
            <w:tcBorders>
              <w:right w:val="dashSmallGap" w:sz="4" w:space="0" w:color="auto"/>
            </w:tcBorders>
          </w:tcPr>
          <w:p w:rsidR="000665C8" w:rsidRPr="006678FA" w:rsidP="00375C03">
            <w:pPr>
              <w:pStyle w:val="SectionTitle"/>
            </w:pPr>
            <w:r w:rsidRPr="006678FA">
              <w:t>Education Information</w:t>
            </w:r>
          </w:p>
          <w:p w:rsidR="000665C8" w:rsidRPr="006678FA" w:rsidP="006678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szCs w:val="20"/>
                <w:u w:val="none"/>
                <w:lang w:val="en-US"/>
              </w:rPr>
              <w:t>Course</w:t>
            </w: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u w:val="none"/>
              </w:rPr>
            </w:pPr>
            <w:r w:rsidRPr="006678FA">
              <w:rPr>
                <w:rFonts w:asciiTheme="minorHAnsi" w:hAnsiTheme="minorHAnsi" w:cstheme="minorHAnsi"/>
                <w:u w:val="none"/>
              </w:rPr>
              <w:t>Year of Passing</w:t>
            </w: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u w:val="none"/>
              </w:rPr>
            </w:pPr>
            <w:r w:rsidRPr="006678FA">
              <w:rPr>
                <w:rFonts w:asciiTheme="minorHAnsi" w:hAnsiTheme="minorHAnsi" w:cstheme="minorHAnsi"/>
                <w:u w:val="none"/>
              </w:rPr>
              <w:t>Percentage/CGPA</w:t>
            </w:r>
          </w:p>
        </w:tc>
      </w:tr>
      <w:tr w:rsidTr="000665C8">
        <w:tblPrEx>
          <w:tblW w:w="10148" w:type="dxa"/>
          <w:jc w:val="center"/>
          <w:tblLayout w:type="fixed"/>
          <w:tblLook w:val="0000"/>
        </w:tblPrEx>
        <w:trPr>
          <w:trHeight w:val="345"/>
          <w:jc w:val="center"/>
        </w:trPr>
        <w:tc>
          <w:tcPr>
            <w:tcW w:w="1418" w:type="dxa"/>
            <w:vMerge/>
            <w:tcBorders>
              <w:right w:val="dashSmallGap" w:sz="4" w:space="0" w:color="auto"/>
            </w:tcBorders>
          </w:tcPr>
          <w:p w:rsidR="000665C8" w:rsidRPr="006678FA" w:rsidP="00375C03">
            <w:pPr>
              <w:pStyle w:val="SectionTitle"/>
            </w:pP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B.Tech</w:t>
            </w: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2012</w:t>
            </w: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  <w:u w:val="none"/>
              </w:rPr>
              <w:t>7.38</w:t>
            </w:r>
          </w:p>
        </w:tc>
      </w:tr>
      <w:tr w:rsidTr="000665C8">
        <w:tblPrEx>
          <w:tblW w:w="10148" w:type="dxa"/>
          <w:jc w:val="center"/>
          <w:tblLayout w:type="fixed"/>
          <w:tblLook w:val="0000"/>
        </w:tblPrEx>
        <w:trPr>
          <w:trHeight w:val="345"/>
          <w:jc w:val="center"/>
        </w:trPr>
        <w:tc>
          <w:tcPr>
            <w:tcW w:w="1418" w:type="dxa"/>
            <w:vMerge/>
            <w:tcBorders>
              <w:right w:val="dashSmallGap" w:sz="4" w:space="0" w:color="auto"/>
            </w:tcBorders>
          </w:tcPr>
          <w:p w:rsidR="000665C8" w:rsidRPr="006678FA" w:rsidP="00375C03">
            <w:pPr>
              <w:pStyle w:val="SectionTitle"/>
            </w:pP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Higher Secondary</w:t>
            </w: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  <w:t>2007</w:t>
            </w:r>
          </w:p>
        </w:tc>
        <w:tc>
          <w:tcPr>
            <w:tcW w:w="29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5C8" w:rsidRPr="006678FA" w:rsidP="006678FA">
            <w:pPr>
              <w:pStyle w:val="cogCVsmallheadingunderline"/>
              <w:spacing w:before="0" w:after="0" w:line="240" w:lineRule="auto"/>
              <w:ind w:left="405" w:right="0"/>
              <w:jc w:val="left"/>
              <w:rPr>
                <w:rFonts w:asciiTheme="minorHAnsi" w:hAnsiTheme="minorHAnsi" w:cstheme="minorHAnsi"/>
                <w:b w:val="0"/>
                <w:szCs w:val="20"/>
                <w:u w:val="none"/>
                <w:lang w:val="en-US"/>
              </w:rPr>
            </w:pPr>
            <w:r w:rsidRPr="006678FA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  <w:u w:val="none"/>
              </w:rPr>
              <w:t>61.16%</w:t>
            </w:r>
          </w:p>
        </w:tc>
      </w:tr>
    </w:tbl>
    <w:p w:rsidR="000665C8" w:rsidRPr="006678FA" w:rsidP="006678FA">
      <w:pPr>
        <w:jc w:val="both"/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A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C63D4"/>
    <w:multiLevelType w:val="hybridMultilevel"/>
    <w:tmpl w:val="002040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50892"/>
    <w:multiLevelType w:val="hybridMultilevel"/>
    <w:tmpl w:val="9760C6A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8" w:hanging="360"/>
      </w:pPr>
    </w:lvl>
    <w:lvl w:ilvl="2" w:tentative="1">
      <w:start w:val="1"/>
      <w:numFmt w:val="lowerRoman"/>
      <w:lvlText w:val="%3."/>
      <w:lvlJc w:val="right"/>
      <w:pPr>
        <w:ind w:left="2118" w:hanging="180"/>
      </w:pPr>
    </w:lvl>
    <w:lvl w:ilvl="3" w:tentative="1">
      <w:start w:val="1"/>
      <w:numFmt w:val="decimal"/>
      <w:lvlText w:val="%4."/>
      <w:lvlJc w:val="left"/>
      <w:pPr>
        <w:ind w:left="2838" w:hanging="360"/>
      </w:pPr>
    </w:lvl>
    <w:lvl w:ilvl="4" w:tentative="1">
      <w:start w:val="1"/>
      <w:numFmt w:val="lowerLetter"/>
      <w:lvlText w:val="%5."/>
      <w:lvlJc w:val="left"/>
      <w:pPr>
        <w:ind w:left="3558" w:hanging="360"/>
      </w:pPr>
    </w:lvl>
    <w:lvl w:ilvl="5" w:tentative="1">
      <w:start w:val="1"/>
      <w:numFmt w:val="lowerRoman"/>
      <w:lvlText w:val="%6."/>
      <w:lvlJc w:val="right"/>
      <w:pPr>
        <w:ind w:left="4278" w:hanging="180"/>
      </w:pPr>
    </w:lvl>
    <w:lvl w:ilvl="6" w:tentative="1">
      <w:start w:val="1"/>
      <w:numFmt w:val="decimal"/>
      <w:lvlText w:val="%7."/>
      <w:lvlJc w:val="left"/>
      <w:pPr>
        <w:ind w:left="4998" w:hanging="360"/>
      </w:pPr>
    </w:lvl>
    <w:lvl w:ilvl="7" w:tentative="1">
      <w:start w:val="1"/>
      <w:numFmt w:val="lowerLetter"/>
      <w:lvlText w:val="%8."/>
      <w:lvlJc w:val="left"/>
      <w:pPr>
        <w:ind w:left="5718" w:hanging="360"/>
      </w:pPr>
    </w:lvl>
    <w:lvl w:ilvl="8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71E0438"/>
    <w:multiLevelType w:val="hybridMultilevel"/>
    <w:tmpl w:val="EE92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4EA3"/>
    <w:multiLevelType w:val="hybridMultilevel"/>
    <w:tmpl w:val="598A6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94A17"/>
    <w:multiLevelType w:val="hybridMultilevel"/>
    <w:tmpl w:val="126290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7626E6"/>
    <w:multiLevelType w:val="hybridMultilevel"/>
    <w:tmpl w:val="E70EB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8219A"/>
    <w:multiLevelType w:val="hybridMultilevel"/>
    <w:tmpl w:val="A9221E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5C3AD9"/>
    <w:multiLevelType w:val="multilevel"/>
    <w:tmpl w:val="92D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375C03"/>
    <w:pPr>
      <w:shd w:val="pct10" w:color="auto" w:fill="auto"/>
      <w:spacing w:before="120"/>
    </w:pPr>
    <w:rPr>
      <w:rFonts w:ascii="Arial" w:hAnsi="Arial"/>
      <w:b/>
      <w:spacing w:val="-10"/>
    </w:rPr>
  </w:style>
  <w:style w:type="paragraph" w:styleId="ListParagraph">
    <w:name w:val="List Paragraph"/>
    <w:basedOn w:val="Normal"/>
    <w:qFormat/>
    <w:rsid w:val="004E77F0"/>
    <w:pPr>
      <w:ind w:left="1304"/>
    </w:pPr>
    <w:rPr>
      <w:rFonts w:ascii="Arial" w:hAnsi="Arial"/>
      <w:sz w:val="22"/>
    </w:rPr>
  </w:style>
  <w:style w:type="paragraph" w:customStyle="1" w:styleId="cogCVsmallheadingunderline">
    <w:name w:val="cog CV small heading underline"/>
    <w:basedOn w:val="Normal"/>
    <w:rsid w:val="004E77F0"/>
    <w:pPr>
      <w:suppressAutoHyphens/>
      <w:spacing w:before="60" w:after="60" w:line="260" w:lineRule="atLeast"/>
      <w:ind w:right="-151"/>
      <w:jc w:val="both"/>
    </w:pPr>
    <w:rPr>
      <w:rFonts w:ascii="Arial" w:hAnsi="Arial" w:cs="Arial"/>
      <w:b/>
      <w:bCs/>
      <w:szCs w:val="24"/>
      <w:u w:val="single"/>
      <w:lang w:eastAsia="ar-SA"/>
    </w:rPr>
  </w:style>
  <w:style w:type="paragraph" w:customStyle="1" w:styleId="Address2">
    <w:name w:val="Address 2"/>
    <w:basedOn w:val="Normal"/>
    <w:rsid w:val="004E77F0"/>
    <w:pPr>
      <w:spacing w:line="200" w:lineRule="atLeast"/>
    </w:pPr>
    <w:rPr>
      <w:sz w:val="16"/>
    </w:rPr>
  </w:style>
  <w:style w:type="character" w:customStyle="1" w:styleId="lazilyload">
    <w:name w:val="lazilyload"/>
    <w:basedOn w:val="DefaultParagraphFont"/>
    <w:rsid w:val="0087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af731d94a4788293250ebc540c29a77134f530e18705c4458440321091b5b58120a180b10445b59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5C51-DDD0-45FB-9C38-20CEF244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Prosenjit Singharoy</dc:creator>
  <cp:lastModifiedBy>Prosenjit</cp:lastModifiedBy>
  <cp:revision>25</cp:revision>
  <dcterms:created xsi:type="dcterms:W3CDTF">2018-04-09T09:09:00Z</dcterms:created>
  <dcterms:modified xsi:type="dcterms:W3CDTF">2018-09-01T06:29:00Z</dcterms:modified>
</cp:coreProperties>
</file>