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1694"/>
        <w:gridCol w:w="262"/>
        <w:gridCol w:w="3473"/>
        <w:gridCol w:w="1580"/>
        <w:gridCol w:w="1508"/>
        <w:gridCol w:w="108"/>
      </w:tblGrid>
      <w:tr w:rsidTr="005864CA">
        <w:tblPrEx>
          <w:tblW w:w="0" w:type="auto"/>
          <w:tblInd w:w="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shd w:val="clear" w:color="auto" w:fill="124079"/>
          </w:tcPr>
          <w:p w:rsidR="000E054C" w:rsidRPr="003C1FE8" w:rsidP="00F37E8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Experience Summary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</w:tcPr>
          <w:p w:rsidR="000E054C" w:rsidRPr="000F4BA9" w:rsidP="00F37E83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0F4BA9">
              <w:rPr>
                <w:rFonts w:ascii="Calibri Light" w:hAnsi="Calibri Light" w:cs="Arial"/>
                <w:color w:val="404040" w:themeColor="text1" w:themeTint="BF"/>
              </w:rPr>
              <w:t>Software</w:t>
            </w:r>
            <w:r w:rsidRPr="000F4BA9" w:rsidR="00E97C4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0F4BA9" w:rsidR="008870C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Developer</w:t>
            </w:r>
          </w:p>
          <w:p w:rsidR="000E054C" w:rsidRPr="000F4BA9" w:rsidP="00E97C4C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</w:t>
            </w:r>
            <w:r w:rsidRPr="000F4BA9" w:rsidR="00520B37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1A26F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Y</w:t>
            </w:r>
            <w:r w:rsidRPr="000F4BA9" w:rsidR="008870C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ears </w:t>
            </w:r>
            <w:r w:rsidR="0032048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and 9</w:t>
            </w:r>
            <w:r w:rsidR="00A16FB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months </w:t>
            </w:r>
            <w:r w:rsidR="00B342A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of Software Development </w:t>
            </w:r>
            <w:r w:rsidRPr="000F4BA9" w:rsidR="008870C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experience</w:t>
            </w:r>
          </w:p>
          <w:p w:rsidR="00D4513F" w:rsidRPr="000F4BA9" w:rsidP="00E97C4C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Expertis</w:t>
            </w:r>
            <w:r w:rsidRPr="000F4BA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e in </w:t>
            </w:r>
            <w:r w:rsidR="00A742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C, C++, JAVA, J2EE, </w:t>
            </w:r>
            <w:r w:rsidR="007200B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Spring, Hibernate, </w:t>
            </w:r>
            <w:r w:rsidR="00A742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SQL, Unix, Python</w:t>
            </w:r>
            <w:r w:rsidR="007200B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AWS,</w:t>
            </w:r>
          </w:p>
          <w:p w:rsidR="00E807E8" w:rsidP="00C9513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0F4BA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Worked on </w:t>
            </w:r>
            <w:r w:rsidR="00A7423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DNS and Telecommunication </w:t>
            </w:r>
            <w:r w:rsidRPr="000F4BA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domain. </w:t>
            </w:r>
          </w:p>
          <w:p w:rsidR="00E97C4C" w:rsidRPr="000F4BA9" w:rsidP="00C95139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0F4BA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Hands on experience in Software development life cycle (SDLC</w:t>
            </w:r>
            <w:r w:rsidRPr="000F4BA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) </w:t>
            </w:r>
            <w:r w:rsidR="007D0CE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,Agile</w:t>
            </w:r>
            <w:r w:rsidR="007D0CE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Software Development.</w:t>
            </w:r>
          </w:p>
          <w:p w:rsidR="000E054C" w:rsidRPr="000F4BA9" w:rsidP="0004415C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sz w:val="22"/>
                <w:szCs w:val="22"/>
              </w:rPr>
            </w:pPr>
            <w:r w:rsidRPr="000F4BA9">
              <w:rPr>
                <w:rFonts w:ascii="Calibri Light" w:hAnsi="Calibri Light" w:cs="Arial"/>
                <w:sz w:val="22"/>
                <w:szCs w:val="22"/>
              </w:rPr>
              <w:t>S</w:t>
            </w:r>
            <w:r w:rsidRPr="000F4BA9" w:rsidR="0004415C">
              <w:rPr>
                <w:rFonts w:ascii="Calibri Light" w:hAnsi="Calibri Light" w:cs="Arial"/>
                <w:sz w:val="22"/>
                <w:szCs w:val="22"/>
              </w:rPr>
              <w:t>trong organizational skills, educational background, and ability to work well with people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</w:tcPr>
          <w:p w:rsidR="000E054C" w:rsidRPr="003C1FE8" w:rsidP="00F37E8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:rsidR="000E054C" w:rsidRPr="003C1FE8" w:rsidP="00F37E8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Skills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Summary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20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0E054C" w:rsidRPr="005C2FD6" w:rsidP="00F37E8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Domain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E054C" w:rsidRPr="003C1FE8" w:rsidP="00714926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DNS, Telecommunication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20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0E054C" w:rsidRPr="005C2FD6" w:rsidP="00F37E8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Programming Languages</w:t>
            </w:r>
          </w:p>
        </w:tc>
        <w:tc>
          <w:tcPr>
            <w:tcW w:w="656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82C54" w:rsidRPr="003C1FE8" w:rsidP="00EA337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C, C++, JAVA, J2EE, </w:t>
            </w:r>
            <w:r w:rsidR="00A16FB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Spring,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SQL, Unix, Python, </w:t>
            </w:r>
            <w:r w:rsidR="00957D1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Scala(Basic), Spark(Basic</w:t>
            </w:r>
            <w:r w:rsidR="00957D1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)</w:t>
            </w:r>
            <w:r w:rsidR="00A16FB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,AWS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20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2F237E" w:rsidRPr="005C2FD6" w:rsidP="00F37E8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Technology &amp; Tools</w:t>
            </w:r>
          </w:p>
        </w:tc>
        <w:tc>
          <w:tcPr>
            <w:tcW w:w="656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237E" w:rsidP="006916C8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Visual Studio, Eclipse, SVN,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Github</w:t>
            </w:r>
            <w:r w:rsidR="00330E2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Jenkins</w:t>
            </w:r>
          </w:p>
          <w:p w:rsidR="00D77FCD" w:rsidP="006916C8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POSTMAN, GIT,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MPutty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REST, AWS</w:t>
            </w:r>
          </w:p>
        </w:tc>
      </w:tr>
      <w:tr w:rsidTr="007C2B2E">
        <w:tblPrEx>
          <w:tblW w:w="0" w:type="auto"/>
          <w:tblInd w:w="10" w:type="dxa"/>
          <w:tblLook w:val="04A0"/>
        </w:tblPrEx>
        <w:trPr>
          <w:gridBefore w:val="1"/>
          <w:wBefore w:w="108" w:type="dxa"/>
        </w:trPr>
        <w:tc>
          <w:tcPr>
            <w:tcW w:w="8625" w:type="dxa"/>
            <w:gridSpan w:val="6"/>
            <w:shd w:val="clear" w:color="auto" w:fill="124079"/>
          </w:tcPr>
          <w:p w:rsidR="00AD0F9E" w:rsidRPr="005C2FD6" w:rsidP="007C2B2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sz w:val="22"/>
                <w:szCs w:val="22"/>
              </w:rPr>
              <w:t>Professional Certifications/ Trainings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top w:val="single" w:sz="4" w:space="0" w:color="BFBFBF" w:themeColor="background1" w:themeShade="BF"/>
            </w:tcBorders>
          </w:tcPr>
          <w:p w:rsidR="00AD0F9E" w:rsidRPr="00AD0F9E" w:rsidP="00AD0F9E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AD0F9E">
              <w:rPr>
                <w:rFonts w:ascii="Calibri Light" w:hAnsi="Calibri Light" w:cs="Arial"/>
                <w:sz w:val="22"/>
                <w:szCs w:val="22"/>
              </w:rPr>
              <w:t>Google Analytics for Beginner</w:t>
            </w:r>
          </w:p>
          <w:p w:rsidR="00AD0F9E" w:rsidRPr="00AD0F9E" w:rsidP="00AD0F9E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AD0F9E">
              <w:rPr>
                <w:rFonts w:ascii="Calibri Light" w:hAnsi="Calibri Light" w:cs="Arial"/>
                <w:sz w:val="22"/>
                <w:szCs w:val="22"/>
              </w:rPr>
              <w:t>Advanced Google Analytics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</w:p>
          <w:p w:rsidR="00AD0F9E" w:rsidRPr="00AC760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</w:tcPr>
          <w:tbl>
            <w:tblPr>
              <w:tblStyle w:val="TableGrid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80"/>
              <w:gridCol w:w="6619"/>
            </w:tblGrid>
            <w:tr w:rsidTr="00F37E83">
              <w:tblPrEx>
                <w:tblW w:w="0" w:type="auto"/>
                <w:tblInd w:w="1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25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24079"/>
                </w:tcPr>
                <w:p w:rsidR="00AD0F9E" w:rsidRPr="00E305DC" w:rsidP="00AD0F9E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</w:pPr>
                  <w:r w:rsidRPr="00E305DC">
                    <w:rPr>
                      <w:rFonts w:ascii="Calibri Light" w:hAnsi="Calibri Light" w:cs="Arial"/>
                      <w:b/>
                      <w:sz w:val="22"/>
                      <w:szCs w:val="22"/>
                    </w:rPr>
                    <w:t>Educational Qualification</w:t>
                  </w:r>
                </w:p>
              </w:tc>
            </w:tr>
            <w:tr w:rsidTr="00F37E83">
              <w:tblPrEx>
                <w:tblW w:w="0" w:type="auto"/>
                <w:tblInd w:w="10" w:type="dxa"/>
                <w:tblLook w:val="04A0"/>
              </w:tblPrEx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1075CB"/>
                </w:tcPr>
                <w:p w:rsidR="00AD0F9E" w:rsidRPr="00196F7A" w:rsidP="00AD0F9E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96F7A">
                    <w:rPr>
                      <w:rFonts w:ascii="Calibri Light" w:hAnsi="Calibri Light" w:cs="Arial"/>
                      <w:b/>
                      <w:color w:val="FFFFFF" w:themeColor="background1"/>
                      <w:sz w:val="22"/>
                      <w:szCs w:val="22"/>
                    </w:rPr>
                    <w:t>Education &amp; Credentials</w:t>
                  </w:r>
                </w:p>
              </w:tc>
              <w:tc>
                <w:tcPr>
                  <w:tcW w:w="682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AD0F9E" w:rsidRPr="00E305DC" w:rsidP="00AD0F9E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Bachelor of Engineering in Information Technology - 2015</w:t>
                  </w:r>
                </w:p>
              </w:tc>
            </w:tr>
          </w:tbl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</w:p>
          <w:tbl>
            <w:tblPr>
              <w:tblW w:w="747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5"/>
              <w:gridCol w:w="2152"/>
              <w:gridCol w:w="1905"/>
              <w:gridCol w:w="1905"/>
            </w:tblGrid>
            <w:tr w:rsidTr="00F37E83">
              <w:tblPrEx>
                <w:tblW w:w="7477" w:type="dxa"/>
                <w:jc w:val="center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272"/>
                <w:jc w:val="center"/>
              </w:trPr>
              <w:tc>
                <w:tcPr>
                  <w:tcW w:w="1515" w:type="dxa"/>
                  <w:shd w:val="clear" w:color="auto" w:fill="8DB3E2" w:themeFill="text2" w:themeFillTint="66"/>
                  <w:vAlign w:val="bottom"/>
                </w:tcPr>
                <w:p w:rsidR="00AD0F9E" w:rsidRPr="00697155" w:rsidP="00AD0F9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697155">
                    <w:rPr>
                      <w:rFonts w:asciiTheme="minorHAnsi" w:hAnsiTheme="minorHAnsi"/>
                      <w:b/>
                      <w:bCs/>
                      <w:color w:val="000000"/>
                    </w:rPr>
                    <w:t>Standard</w:t>
                  </w:r>
                </w:p>
              </w:tc>
              <w:tc>
                <w:tcPr>
                  <w:tcW w:w="2152" w:type="dxa"/>
                  <w:shd w:val="clear" w:color="auto" w:fill="8DB3E2" w:themeFill="text2" w:themeFillTint="66"/>
                  <w:vAlign w:val="bottom"/>
                </w:tcPr>
                <w:p w:rsidR="00AD0F9E" w:rsidRPr="00697155" w:rsidP="00AD0F9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697155">
                    <w:rPr>
                      <w:rFonts w:asciiTheme="minorHAnsi" w:hAnsiTheme="minorHAnsi"/>
                      <w:b/>
                      <w:bCs/>
                      <w:color w:val="000000"/>
                    </w:rPr>
                    <w:t>Board/University</w:t>
                  </w:r>
                </w:p>
              </w:tc>
              <w:tc>
                <w:tcPr>
                  <w:tcW w:w="1905" w:type="dxa"/>
                  <w:shd w:val="clear" w:color="auto" w:fill="8DB3E2" w:themeFill="text2" w:themeFillTint="66"/>
                  <w:vAlign w:val="bottom"/>
                </w:tcPr>
                <w:p w:rsidR="00AD0F9E" w:rsidRPr="00697155" w:rsidP="00AD0F9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697155">
                    <w:rPr>
                      <w:rFonts w:asciiTheme="minorHAnsi" w:hAnsiTheme="minorHAnsi"/>
                      <w:b/>
                      <w:bCs/>
                      <w:color w:val="000000"/>
                    </w:rPr>
                    <w:t>Year</w:t>
                  </w:r>
                </w:p>
              </w:tc>
              <w:tc>
                <w:tcPr>
                  <w:tcW w:w="1905" w:type="dxa"/>
                  <w:shd w:val="clear" w:color="auto" w:fill="8DB3E2" w:themeFill="text2" w:themeFillTint="66"/>
                  <w:vAlign w:val="bottom"/>
                </w:tcPr>
                <w:p w:rsidR="00AD0F9E" w:rsidRPr="00697155" w:rsidP="00AD0F9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</w:rPr>
                  </w:pPr>
                  <w:r w:rsidRPr="00697155">
                    <w:rPr>
                      <w:rFonts w:asciiTheme="minorHAnsi" w:hAnsiTheme="minorHAnsi"/>
                      <w:b/>
                      <w:bCs/>
                      <w:color w:val="000000"/>
                    </w:rPr>
                    <w:t>Percentage</w:t>
                  </w:r>
                </w:p>
              </w:tc>
            </w:tr>
            <w:tr w:rsidTr="00F37E83">
              <w:tblPrEx>
                <w:tblW w:w="7477" w:type="dxa"/>
                <w:jc w:val="center"/>
                <w:tblLook w:val="04A0"/>
              </w:tblPrEx>
              <w:trPr>
                <w:trHeight w:val="272"/>
                <w:jc w:val="center"/>
              </w:trPr>
              <w:tc>
                <w:tcPr>
                  <w:tcW w:w="151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390807">
                    <w:rPr>
                      <w:rFonts w:asciiTheme="minorHAnsi" w:hAnsiTheme="minorHAnsi"/>
                      <w:color w:val="000000"/>
                    </w:rPr>
                    <w:t>BE</w:t>
                  </w:r>
                </w:p>
              </w:tc>
              <w:tc>
                <w:tcPr>
                  <w:tcW w:w="2152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390807">
                    <w:rPr>
                      <w:rFonts w:asciiTheme="minorHAnsi" w:hAnsiTheme="minorHAnsi"/>
                      <w:color w:val="000000"/>
                    </w:rPr>
                    <w:t>Pune University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2012-15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67.13</w:t>
                  </w:r>
                  <w:r w:rsidRPr="00390807">
                    <w:rPr>
                      <w:rFonts w:asciiTheme="minorHAnsi" w:hAnsiTheme="minorHAnsi"/>
                      <w:color w:val="000000"/>
                    </w:rPr>
                    <w:t>%</w:t>
                  </w:r>
                </w:p>
              </w:tc>
            </w:tr>
            <w:tr w:rsidTr="00F37E83">
              <w:tblPrEx>
                <w:tblW w:w="7477" w:type="dxa"/>
                <w:jc w:val="center"/>
                <w:tblLook w:val="04A0"/>
              </w:tblPrEx>
              <w:trPr>
                <w:trHeight w:val="272"/>
                <w:jc w:val="center"/>
              </w:trPr>
              <w:tc>
                <w:tcPr>
                  <w:tcW w:w="151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Diploma</w:t>
                  </w:r>
                </w:p>
              </w:tc>
              <w:tc>
                <w:tcPr>
                  <w:tcW w:w="2152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MSBTE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2009-12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85.37%</w:t>
                  </w:r>
                </w:p>
              </w:tc>
            </w:tr>
            <w:tr w:rsidTr="00F37E83">
              <w:tblPrEx>
                <w:tblW w:w="7477" w:type="dxa"/>
                <w:jc w:val="center"/>
                <w:tblLook w:val="04A0"/>
              </w:tblPrEx>
              <w:trPr>
                <w:trHeight w:val="272"/>
                <w:jc w:val="center"/>
              </w:trPr>
              <w:tc>
                <w:tcPr>
                  <w:tcW w:w="151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HSC</w:t>
                  </w:r>
                </w:p>
              </w:tc>
              <w:tc>
                <w:tcPr>
                  <w:tcW w:w="2152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MH Board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RPr="00390807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2008-09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53.17%</w:t>
                  </w:r>
                </w:p>
              </w:tc>
            </w:tr>
            <w:tr w:rsidTr="00F37E83">
              <w:tblPrEx>
                <w:tblW w:w="7477" w:type="dxa"/>
                <w:jc w:val="center"/>
                <w:tblLook w:val="04A0"/>
              </w:tblPrEx>
              <w:trPr>
                <w:trHeight w:val="272"/>
                <w:jc w:val="center"/>
              </w:trPr>
              <w:tc>
                <w:tcPr>
                  <w:tcW w:w="1515" w:type="dxa"/>
                  <w:vAlign w:val="bottom"/>
                </w:tcPr>
                <w:p w:rsidR="00AD0F9E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SSC</w:t>
                  </w:r>
                </w:p>
              </w:tc>
              <w:tc>
                <w:tcPr>
                  <w:tcW w:w="2152" w:type="dxa"/>
                  <w:vAlign w:val="bottom"/>
                </w:tcPr>
                <w:p w:rsidR="00AD0F9E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MH Board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2007-08</w:t>
                  </w:r>
                </w:p>
              </w:tc>
              <w:tc>
                <w:tcPr>
                  <w:tcW w:w="1905" w:type="dxa"/>
                  <w:vAlign w:val="bottom"/>
                </w:tcPr>
                <w:p w:rsidR="00AD0F9E" w:rsidP="00AD0F9E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>
                    <w:rPr>
                      <w:rFonts w:asciiTheme="minorHAnsi" w:hAnsiTheme="minorHAnsi"/>
                      <w:color w:val="000000"/>
                    </w:rPr>
                    <w:t>79.23%</w:t>
                  </w:r>
                </w:p>
              </w:tc>
            </w:tr>
          </w:tbl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shd w:val="clear" w:color="auto" w:fill="124079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1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OneID</w:t>
            </w: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 xml:space="preserve"> (Neustar)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10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March 2018</w:t>
            </w:r>
            <w:r w:rsidRPr="00177610"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Current Project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210C1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The </w:t>
            </w: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>OneID</w:t>
            </w: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 system powers Neustar Identity products and services including </w:t>
            </w: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Caller Name, Marketing Services and Customer Intelligence. Though Neustar is </w:t>
            </w: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>fairly competitive</w:t>
            </w: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 in the industry with its identity products and services, significant investment and focus is required to be the market leader and to stay ahead of the competition for the foreseeable future. 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</w:p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Configuring CDI Monitor and EDF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MetaData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ingestion for new data asset or Provider</w:t>
            </w:r>
          </w:p>
          <w:p w:rsidR="00AD0F9E" w:rsidRPr="00734316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Monitoring Daily running process and Jenkins Builds</w:t>
            </w:r>
          </w:p>
          <w:p w:rsidR="00AD0F9E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Work related to bug fixes</w:t>
            </w:r>
          </w:p>
          <w:p w:rsidR="00AD0F9E" w:rsidRPr="00734316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Data Analysis and Validation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6C44E1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Spark, Java, </w:t>
            </w:r>
            <w:r w:rsidR="0078732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Spring, AWS,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Python, Unix,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Mputty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Git,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Jenkins ,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Hive, Apache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Atlas,</w:t>
            </w:r>
            <w:r w:rsidR="004D398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Cassandra</w:t>
            </w:r>
            <w:r w:rsidR="004D398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</w:p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Apache Ranger</w:t>
            </w:r>
            <w:r w:rsidR="0078732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Apache Kudu, </w:t>
            </w:r>
            <w:r w:rsidR="0078732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Kerberose</w:t>
            </w:r>
            <w:r w:rsidR="0078732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Apache Aero Spikes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shd w:val="clear" w:color="auto" w:fill="124079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Project 2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LSSI (Neustar)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15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May 2017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March 2018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210C1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>LSSi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>, an exchange carrier, provides current contact information products and related solutions in North America and internationally.</w:t>
            </w:r>
            <w:r w:rsidRPr="00210C16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 LSSI/NDA Products 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 xml:space="preserve">works on national directory systems listing (Name, 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>Address ,Telephone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 xml:space="preserve"> number 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>etc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 xml:space="preserve">). It gathers the information from various input sources like telecom </w:t>
            </w:r>
            <w:r w:rsidRPr="00210C16"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>companies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 xml:space="preserve"> ,process</w:t>
            </w:r>
            <w:r>
              <w:rPr>
                <w:rFonts w:ascii="Calibri Light" w:hAnsi="Calibri Light" w:cs="Arial"/>
                <w:color w:val="000000"/>
                <w:sz w:val="22"/>
                <w:szCs w:val="22"/>
                <w:shd w:val="clear" w:color="auto" w:fill="FFFFFF"/>
              </w:rPr>
              <w:t xml:space="preserve"> and deliver back to client. 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5550C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Requirement gathering and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implementing business</w:t>
            </w:r>
            <w:r w:rsidRPr="005550C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functionality. </w:t>
            </w:r>
          </w:p>
          <w:p w:rsidR="00AD0F9E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Coding ,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Testing , Debugging</w:t>
            </w:r>
          </w:p>
          <w:p w:rsidR="00AD0F9E" w:rsidRPr="00674422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Work related to bug fixes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6C44E1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C, C++, C#,</w:t>
            </w:r>
            <w:r w:rsidR="00882B4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Java,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Unix, Perl, MY-SQL, Git, Jenkins</w:t>
            </w:r>
            <w:r w:rsidR="0078732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AWS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Key Achievements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P="00AD0F9E">
            <w:p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Migrated a big and complex Application from AIX to C#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enviorment</w:t>
            </w:r>
          </w:p>
          <w:p w:rsidR="00AD0F9E" w:rsidRPr="00C2720D" w:rsidP="00AD0F9E">
            <w:p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C2720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Dynamic form building and error handling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shd w:val="clear" w:color="auto" w:fill="124079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Project 3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NDA 1.0/2.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0  (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Neustar)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24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May 2017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March 2018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605082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 w:rsidRPr="00605082">
              <w:rPr>
                <w:rFonts w:ascii="Calibri Light" w:hAnsi="Calibri Light"/>
                <w:sz w:val="22"/>
                <w:szCs w:val="22"/>
              </w:rPr>
              <w:t xml:space="preserve">Telecommunication data record processing and deliver back to </w:t>
            </w:r>
          </w:p>
          <w:p w:rsidR="00AD0F9E" w:rsidRPr="005F6A1C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1F497D" w:themeColor="text2"/>
                <w:sz w:val="22"/>
                <w:szCs w:val="22"/>
              </w:rPr>
            </w:pPr>
            <w:r w:rsidRPr="00605082">
              <w:rPr>
                <w:rFonts w:ascii="Calibri Light" w:hAnsi="Calibri Light"/>
                <w:sz w:val="22"/>
                <w:szCs w:val="22"/>
              </w:rPr>
              <w:t>Client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5550C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Requirement gathering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implementing business</w:t>
            </w:r>
            <w:r w:rsidRPr="005550C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functionality. </w:t>
            </w:r>
          </w:p>
          <w:p w:rsidR="00AD0F9E" w:rsidRPr="00383BB4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Developed Complete Scratch development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6C44E1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C, C++, C#,</w:t>
            </w:r>
            <w:r w:rsidR="00882B4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Java,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Unix, Perl, MY-SQL, Git, Jenkins,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Python</w:t>
            </w:r>
            <w:r w:rsidR="0078732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,AWS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Key Achievements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A34073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Migrated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project from NDA 1.0 (old) to NDA 2.0(new) </w:t>
            </w:r>
            <w:r w:rsidR="00B54FBE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successfully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within 4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month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shd w:val="clear" w:color="auto" w:fill="124079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862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Project  4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Signer  (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Neustar)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8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May 2016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D0F9E" w:rsidRPr="0017761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May 2017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EB6F00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1F497D" w:themeColor="text2"/>
                <w:sz w:val="22"/>
                <w:szCs w:val="22"/>
              </w:rPr>
            </w:pPr>
            <w:r w:rsidRPr="00EB6F00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The signer is a </w:t>
            </w:r>
            <w:r w:rsidRPr="00EB6F00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>linux</w:t>
            </w:r>
            <w:r w:rsidRPr="00EB6F00">
              <w:rPr>
                <w:rFonts w:ascii="Calibri Light" w:hAnsi="Calibri Light" w:cs="Arial"/>
                <w:color w:val="333333"/>
                <w:sz w:val="22"/>
                <w:szCs w:val="22"/>
                <w:shd w:val="clear" w:color="auto" w:fill="FFFFFF"/>
              </w:rPr>
              <w:t xml:space="preserve"> daemon process that implements the cryptographic operations needs to support DNSSEC.  The basic operation of the signer is to sign a zone.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:rsidR="00AD0F9E" w:rsidRPr="00F37675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Coding, Debugging, Testing</w:t>
            </w:r>
          </w:p>
          <w:p w:rsidR="00AD0F9E" w:rsidRPr="00383BB4" w:rsidP="00AD0F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Developed Complete Scratch development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RPr="006C44E1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5C2FD6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Java, Spring, Unix, SQL, Gradle, Cucumber,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Mputty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GIT, Eclipse</w:t>
            </w:r>
          </w:p>
        </w:tc>
      </w:tr>
      <w:tr w:rsidTr="00F37E83">
        <w:tblPrEx>
          <w:tblW w:w="0" w:type="auto"/>
          <w:tblInd w:w="10" w:type="dxa"/>
          <w:tblLook w:val="04A0"/>
        </w:tblPrEx>
        <w:trPr>
          <w:gridAfter w:val="1"/>
          <w:wAfter w:w="108" w:type="dxa"/>
        </w:trPr>
        <w:tc>
          <w:tcPr>
            <w:tcW w:w="18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Key Achievements</w:t>
            </w:r>
          </w:p>
        </w:tc>
        <w:tc>
          <w:tcPr>
            <w:tcW w:w="682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0F9E" w:rsidRPr="00A34073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Added advanced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featured of Zone Key Signing, IP mapping successfully</w:t>
            </w:r>
          </w:p>
        </w:tc>
      </w:tr>
      <w:tr w:rsidTr="005864CA">
        <w:tblPrEx>
          <w:tblW w:w="0" w:type="auto"/>
          <w:tblInd w:w="10" w:type="dxa"/>
          <w:tblLook w:val="04A0"/>
        </w:tblPrEx>
        <w:trPr>
          <w:gridAfter w:val="1"/>
          <w:wAfter w:w="108" w:type="dxa"/>
          <w:trHeight w:val="390"/>
        </w:trPr>
        <w:tc>
          <w:tcPr>
            <w:tcW w:w="8625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:rsidR="00AD0F9E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  <w:p w:rsidR="00AD0F9E" w:rsidRPr="00E305DC" w:rsidP="00AD0F9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233FD9" w:rsidP="000E054C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b/>
          <w:sz w:val="22"/>
          <w:szCs w:val="22"/>
        </w:rPr>
      </w:pPr>
    </w:p>
    <w:p w:rsidR="00CD44E3" w:rsidRPr="00AD0F9E" w:rsidP="000E054C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sz w:val="22"/>
          <w:szCs w:val="22"/>
        </w:rPr>
      </w:pPr>
      <w:r w:rsidRPr="0053496D">
        <w:rPr>
          <w:rFonts w:ascii="Calibri Light" w:hAnsi="Calibri Light" w:cs="Arial"/>
          <w:sz w:val="22"/>
          <w:szCs w:val="22"/>
        </w:rPr>
        <w:t xml:space="preserve">For more detail, </w:t>
      </w:r>
      <w:r w:rsidR="0062463C">
        <w:rPr>
          <w:rFonts w:ascii="Calibri Light" w:hAnsi="Calibri Light" w:cs="Arial"/>
          <w:sz w:val="22"/>
          <w:szCs w:val="22"/>
        </w:rPr>
        <w:t>Pl</w:t>
      </w:r>
      <w:r w:rsidRPr="0053496D">
        <w:rPr>
          <w:rFonts w:ascii="Calibri Light" w:hAnsi="Calibri Light" w:cs="Arial"/>
          <w:sz w:val="22"/>
          <w:szCs w:val="22"/>
        </w:rPr>
        <w:t>ease</w:t>
      </w:r>
      <w:r w:rsidRPr="0053496D">
        <w:rPr>
          <w:rFonts w:ascii="Calibri Light" w:hAnsi="Calibri Light" w:cs="Arial"/>
          <w:sz w:val="22"/>
          <w:szCs w:val="22"/>
        </w:rPr>
        <w:t xml:space="preserve"> visit my </w:t>
      </w:r>
      <w:r w:rsidRPr="0053496D" w:rsidR="00B23267">
        <w:rPr>
          <w:rFonts w:ascii="Calibri Light" w:hAnsi="Calibri Light" w:cs="Arial"/>
          <w:sz w:val="22"/>
          <w:szCs w:val="22"/>
        </w:rPr>
        <w:t>LinkedIn</w:t>
      </w:r>
      <w:r w:rsidRPr="0053496D">
        <w:rPr>
          <w:rFonts w:ascii="Calibri Light" w:hAnsi="Calibri Light" w:cs="Arial"/>
          <w:sz w:val="22"/>
          <w:szCs w:val="22"/>
        </w:rPr>
        <w:t xml:space="preserve"> profile</w:t>
      </w:r>
    </w:p>
    <w:p w:rsidR="001C3B08" w:rsidRPr="00AD0F9E" w:rsidP="001C3B0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u w:val="single"/>
        </w:rPr>
      </w:pPr>
      <w:r w:rsidRPr="00B24384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LinkedIn Profile - </w:t>
      </w:r>
      <w:r>
        <w:fldChar w:fldCharType="begin"/>
      </w:r>
      <w:r>
        <w:instrText xml:space="preserve"> HYPERLINK "https://www.linkedin.com/in/raju-muke-529423a4/" </w:instrText>
      </w:r>
      <w:r>
        <w:fldChar w:fldCharType="separate"/>
      </w:r>
      <w:r w:rsidRPr="00355C0D" w:rsidR="00AD0F9E">
        <w:rPr>
          <w:rStyle w:val="Hyperlink"/>
          <w:rFonts w:asciiTheme="minorHAnsi" w:hAnsiTheme="minorHAnsi"/>
        </w:rPr>
        <w:t>https://www.linkedin.com/in/raju-muke-529423a4/</w:t>
      </w:r>
      <w:r>
        <w:fldChar w:fldCharType="end"/>
      </w:r>
    </w:p>
    <w:p w:rsidR="00AD0F9E" w:rsidRPr="001C3B08" w:rsidP="00AD0F9E">
      <w:pPr>
        <w:pStyle w:val="ListParagraph"/>
        <w:rPr>
          <w:rStyle w:val="Hyperlink"/>
          <w:rFonts w:asciiTheme="minorHAnsi" w:hAnsiTheme="minorHAnsi" w:cstheme="minorHAnsi"/>
          <w:color w:val="auto"/>
        </w:rPr>
      </w:pPr>
    </w:p>
    <w:p w:rsidR="00714B0D" w:rsidP="00714B0D">
      <w:pPr>
        <w:rPr>
          <w:rFonts w:asciiTheme="minorHAnsi" w:hAnsiTheme="minorHAnsi" w:cstheme="minorHAnsi"/>
        </w:rPr>
      </w:pPr>
    </w:p>
    <w:p w:rsidR="00714B0D" w:rsidRPr="00290DE8" w:rsidP="00714B0D">
      <w:pPr>
        <w:rPr>
          <w:rFonts w:ascii="Calibri Light" w:hAnsi="Calibri Light" w:cstheme="minorHAnsi"/>
        </w:rPr>
      </w:pPr>
    </w:p>
    <w:p w:rsidR="00714B0D" w:rsidRPr="00290DE8" w:rsidP="00714B0D">
      <w:pPr>
        <w:pStyle w:val="Heading2"/>
        <w:shd w:val="clear" w:color="auto" w:fill="C0C0C0"/>
        <w:rPr>
          <w:rFonts w:ascii="Calibri Light" w:hAnsi="Calibri Light" w:cstheme="minorHAnsi"/>
          <w:szCs w:val="28"/>
          <w:lang w:val="en-GB" w:eastAsia="ja-JP"/>
        </w:rPr>
      </w:pPr>
      <w:r w:rsidRPr="00290DE8">
        <w:rPr>
          <w:rFonts w:ascii="Calibri Light" w:hAnsi="Calibri Light" w:cstheme="minorHAnsi"/>
          <w:sz w:val="28"/>
          <w:szCs w:val="28"/>
          <w:lang w:val="en-GB"/>
        </w:rPr>
        <w:t>Personal Details</w:t>
      </w:r>
    </w:p>
    <w:p w:rsidR="00194E48" w:rsidRPr="00290DE8" w:rsidP="00714B0D">
      <w:pPr>
        <w:pStyle w:val="Heading1"/>
        <w:tabs>
          <w:tab w:val="left" w:pos="2880"/>
        </w:tabs>
        <w:rPr>
          <w:rFonts w:ascii="Calibri Light" w:hAnsi="Calibri Light" w:cstheme="minorHAnsi"/>
          <w:bCs w:val="0"/>
        </w:rPr>
      </w:pPr>
    </w:p>
    <w:p w:rsidR="00714B0D" w:rsidRPr="00290DE8" w:rsidP="00714B0D">
      <w:pPr>
        <w:pStyle w:val="Heading1"/>
        <w:tabs>
          <w:tab w:val="left" w:pos="2880"/>
        </w:tabs>
        <w:rPr>
          <w:rFonts w:ascii="Calibri Light" w:hAnsi="Calibri Light" w:cstheme="minorHAnsi"/>
          <w:b w:val="0"/>
        </w:rPr>
      </w:pPr>
      <w:r w:rsidRPr="00290DE8">
        <w:rPr>
          <w:rFonts w:ascii="Calibri Light" w:hAnsi="Calibri Light" w:cstheme="minorHAnsi"/>
          <w:bCs w:val="0"/>
        </w:rPr>
        <w:t>Name</w:t>
      </w:r>
      <w:r w:rsidRPr="00290DE8">
        <w:rPr>
          <w:rFonts w:ascii="Calibri Light" w:hAnsi="Calibri Light" w:cstheme="minorHAnsi"/>
          <w:b w:val="0"/>
        </w:rPr>
        <w:t xml:space="preserve">:  </w:t>
      </w:r>
      <w:r w:rsidR="00CA746B">
        <w:rPr>
          <w:rFonts w:ascii="Calibri Light" w:hAnsi="Calibri Light" w:cstheme="minorHAnsi"/>
          <w:b w:val="0"/>
          <w:bCs w:val="0"/>
        </w:rPr>
        <w:t>Raju</w:t>
      </w:r>
      <w:r w:rsidRPr="00290DE8">
        <w:rPr>
          <w:rFonts w:ascii="Calibri Light" w:hAnsi="Calibri Light" w:cstheme="minorHAnsi"/>
          <w:b w:val="0"/>
          <w:bCs w:val="0"/>
        </w:rPr>
        <w:t xml:space="preserve"> </w:t>
      </w:r>
      <w:r w:rsidRPr="00290DE8">
        <w:rPr>
          <w:rFonts w:ascii="Calibri Light" w:hAnsi="Calibri Light" w:cstheme="minorHAnsi"/>
          <w:b w:val="0"/>
          <w:bCs w:val="0"/>
        </w:rPr>
        <w:t>Dilip</w:t>
      </w:r>
      <w:r w:rsidRPr="00290DE8">
        <w:rPr>
          <w:rFonts w:ascii="Calibri Light" w:hAnsi="Calibri Light" w:cstheme="minorHAnsi"/>
          <w:b w:val="0"/>
          <w:bCs w:val="0"/>
        </w:rPr>
        <w:t xml:space="preserve"> Muke</w:t>
      </w:r>
    </w:p>
    <w:p w:rsidR="009E12E7" w:rsidRPr="009E12E7" w:rsidP="00714B0D">
      <w:pPr>
        <w:tabs>
          <w:tab w:val="left" w:pos="1260"/>
        </w:tabs>
        <w:rPr>
          <w:rFonts w:ascii="Calibri Light" w:hAnsi="Calibri Light" w:cs="Arial"/>
          <w:color w:val="222222"/>
          <w:shd w:val="clear" w:color="auto" w:fill="FFFFFF"/>
        </w:rPr>
      </w:pPr>
      <w:r w:rsidRPr="00290DE8">
        <w:rPr>
          <w:rFonts w:ascii="Calibri Light" w:hAnsi="Calibri Light" w:cstheme="minorHAnsi"/>
          <w:b/>
          <w:bCs/>
          <w:szCs w:val="28"/>
        </w:rPr>
        <w:t>Address</w:t>
      </w:r>
      <w:r w:rsidRPr="00290DE8">
        <w:rPr>
          <w:rFonts w:ascii="Calibri Light" w:hAnsi="Calibri Light" w:cstheme="minorHAnsi"/>
          <w:szCs w:val="28"/>
        </w:rPr>
        <w:t xml:space="preserve">:  </w:t>
      </w:r>
      <w:r w:rsidRPr="009E12E7">
        <w:rPr>
          <w:rFonts w:ascii="Calibri Light" w:hAnsi="Calibri Light" w:cs="Arial"/>
          <w:color w:val="222222"/>
          <w:shd w:val="clear" w:color="auto" w:fill="FFFFFF"/>
        </w:rPr>
        <w:t>Flat No. 17,</w:t>
      </w:r>
      <w:r w:rsidR="00802796">
        <w:rPr>
          <w:rFonts w:ascii="Calibri Light" w:hAnsi="Calibri Light" w:cs="Arial"/>
          <w:color w:val="222222"/>
          <w:shd w:val="clear" w:color="auto" w:fill="FFFFFF"/>
        </w:rPr>
        <w:t xml:space="preserve"> </w:t>
      </w:r>
      <w:r w:rsidRPr="009E12E7">
        <w:rPr>
          <w:rFonts w:ascii="Calibri Light" w:hAnsi="Calibri Light" w:cs="Arial"/>
          <w:color w:val="222222"/>
          <w:shd w:val="clear" w:color="auto" w:fill="FFFFFF"/>
        </w:rPr>
        <w:t>Savitri Apartments,</w:t>
      </w:r>
      <w:r w:rsidR="00802796">
        <w:rPr>
          <w:rFonts w:ascii="Calibri Light" w:hAnsi="Calibri Light" w:cs="Arial"/>
          <w:color w:val="222222"/>
          <w:shd w:val="clear" w:color="auto" w:fill="FFFFFF"/>
        </w:rPr>
        <w:t xml:space="preserve"> </w:t>
      </w:r>
      <w:r w:rsidRPr="009E12E7">
        <w:rPr>
          <w:rFonts w:ascii="Calibri Light" w:hAnsi="Calibri Light" w:cs="Arial"/>
          <w:color w:val="222222"/>
          <w:shd w:val="clear" w:color="auto" w:fill="FFFFFF"/>
        </w:rPr>
        <w:t>Mohanwadi</w:t>
      </w:r>
      <w:r w:rsidRPr="009E12E7">
        <w:rPr>
          <w:rFonts w:ascii="Calibri Light" w:hAnsi="Calibri Light" w:cs="Arial"/>
          <w:color w:val="222222"/>
          <w:shd w:val="clear" w:color="auto" w:fill="FFFFFF"/>
        </w:rPr>
        <w:t>,</w:t>
      </w:r>
      <w:r w:rsidR="00802796">
        <w:rPr>
          <w:rFonts w:ascii="Calibri Light" w:hAnsi="Calibri Light" w:cs="Arial"/>
          <w:color w:val="222222"/>
          <w:shd w:val="clear" w:color="auto" w:fill="FFFFFF"/>
        </w:rPr>
        <w:t xml:space="preserve"> </w:t>
      </w:r>
      <w:r w:rsidRPr="009E12E7">
        <w:rPr>
          <w:rFonts w:ascii="Calibri Light" w:hAnsi="Calibri Light" w:cs="Arial"/>
          <w:color w:val="222222"/>
          <w:shd w:val="clear" w:color="auto" w:fill="FFFFFF"/>
        </w:rPr>
        <w:t>Yerawada</w:t>
      </w:r>
      <w:r w:rsidRPr="009E12E7">
        <w:rPr>
          <w:rFonts w:ascii="Calibri Light" w:hAnsi="Calibri Light" w:cs="Arial"/>
          <w:color w:val="222222"/>
          <w:shd w:val="clear" w:color="auto" w:fill="FFFFFF"/>
        </w:rPr>
        <w:t>, Pune – 411006</w:t>
      </w:r>
    </w:p>
    <w:p w:rsidR="00714B0D" w:rsidRPr="00290DE8" w:rsidP="00714B0D">
      <w:pPr>
        <w:tabs>
          <w:tab w:val="left" w:pos="1260"/>
        </w:tabs>
        <w:rPr>
          <w:rFonts w:ascii="Calibri Light" w:hAnsi="Calibri Light" w:cstheme="minorHAnsi"/>
          <w:szCs w:val="28"/>
        </w:rPr>
      </w:pPr>
      <w:r w:rsidRPr="00290DE8">
        <w:rPr>
          <w:rFonts w:ascii="Calibri Light" w:hAnsi="Calibri Light" w:cstheme="minorHAnsi"/>
          <w:b/>
          <w:bCs/>
          <w:szCs w:val="28"/>
        </w:rPr>
        <w:t>Date of birth</w:t>
      </w:r>
      <w:r w:rsidRPr="00290DE8">
        <w:rPr>
          <w:rFonts w:ascii="Calibri Light" w:hAnsi="Calibri Light" w:cstheme="minorHAnsi"/>
          <w:szCs w:val="28"/>
        </w:rPr>
        <w:t>:</w:t>
      </w:r>
      <w:r w:rsidR="001C3B08">
        <w:rPr>
          <w:rFonts w:ascii="Calibri Light" w:hAnsi="Calibri Light" w:cstheme="minorHAnsi"/>
          <w:szCs w:val="28"/>
          <w:lang w:eastAsia="ja-JP"/>
        </w:rPr>
        <w:t xml:space="preserve">  25</w:t>
      </w:r>
      <w:r w:rsidRPr="00290DE8">
        <w:rPr>
          <w:rFonts w:ascii="Calibri Light" w:hAnsi="Calibri Light" w:cstheme="minorHAnsi"/>
          <w:szCs w:val="28"/>
          <w:vertAlign w:val="superscript"/>
          <w:lang w:eastAsia="ja-JP"/>
        </w:rPr>
        <w:t>th</w:t>
      </w:r>
      <w:r w:rsidRPr="00290DE8">
        <w:rPr>
          <w:rFonts w:ascii="Calibri Light" w:hAnsi="Calibri Light" w:cstheme="minorHAnsi"/>
          <w:szCs w:val="28"/>
          <w:lang w:eastAsia="ja-JP"/>
        </w:rPr>
        <w:t xml:space="preserve"> </w:t>
      </w:r>
      <w:r w:rsidR="001C3B08">
        <w:rPr>
          <w:rFonts w:ascii="Calibri Light" w:hAnsi="Calibri Light" w:cstheme="minorHAnsi"/>
          <w:szCs w:val="28"/>
          <w:lang w:eastAsia="ja-JP"/>
        </w:rPr>
        <w:t>May 1992</w:t>
      </w:r>
    </w:p>
    <w:p w:rsidR="00714B0D" w:rsidRPr="00290DE8" w:rsidP="00714B0D">
      <w:pPr>
        <w:rPr>
          <w:rFonts w:ascii="Calibri Light" w:hAnsi="Calibri Light" w:cstheme="minorHAnsi"/>
          <w:szCs w:val="28"/>
        </w:rPr>
      </w:pPr>
      <w:r w:rsidRPr="00290DE8">
        <w:rPr>
          <w:rFonts w:ascii="Calibri Light" w:hAnsi="Calibri Light" w:cstheme="minorHAnsi"/>
          <w:b/>
          <w:bCs/>
          <w:szCs w:val="28"/>
        </w:rPr>
        <w:t>Gender</w:t>
      </w:r>
      <w:r w:rsidRPr="00290DE8">
        <w:rPr>
          <w:rFonts w:ascii="Calibri Light" w:hAnsi="Calibri Light" w:cstheme="minorHAnsi"/>
          <w:szCs w:val="28"/>
        </w:rPr>
        <w:t xml:space="preserve">: </w:t>
      </w:r>
      <w:r w:rsidRPr="00290DE8" w:rsidR="00D725B3">
        <w:rPr>
          <w:rFonts w:ascii="Calibri Light" w:hAnsi="Calibri Light" w:cstheme="minorHAnsi"/>
          <w:szCs w:val="28"/>
        </w:rPr>
        <w:t xml:space="preserve"> </w:t>
      </w:r>
      <w:r w:rsidRPr="00290DE8">
        <w:rPr>
          <w:rFonts w:ascii="Calibri Light" w:hAnsi="Calibri Light" w:cstheme="minorHAnsi"/>
          <w:szCs w:val="28"/>
        </w:rPr>
        <w:t>Male</w:t>
      </w:r>
    </w:p>
    <w:p w:rsidR="00714B0D" w:rsidRPr="00290DE8" w:rsidP="00714B0D">
      <w:pPr>
        <w:rPr>
          <w:rFonts w:ascii="Calibri Light" w:hAnsi="Calibri Light" w:cstheme="minorHAnsi"/>
        </w:rPr>
      </w:pPr>
      <w:r w:rsidRPr="00290DE8">
        <w:rPr>
          <w:rFonts w:ascii="Calibri Light" w:hAnsi="Calibri Light" w:cstheme="minorHAnsi"/>
          <w:b/>
          <w:bCs/>
          <w:szCs w:val="28"/>
        </w:rPr>
        <w:t>Marital Status</w:t>
      </w:r>
      <w:r w:rsidRPr="00290DE8">
        <w:rPr>
          <w:rFonts w:ascii="Calibri Light" w:hAnsi="Calibri Light" w:cstheme="minorHAnsi"/>
          <w:szCs w:val="28"/>
        </w:rPr>
        <w:t xml:space="preserve">: </w:t>
      </w:r>
      <w:r w:rsidRPr="00290DE8" w:rsidR="00D725B3">
        <w:rPr>
          <w:rFonts w:ascii="Calibri Light" w:hAnsi="Calibri Light" w:cstheme="minorHAnsi"/>
          <w:szCs w:val="28"/>
        </w:rPr>
        <w:t xml:space="preserve"> </w:t>
      </w:r>
      <w:r w:rsidR="001C3B08">
        <w:rPr>
          <w:rFonts w:ascii="Calibri Light" w:hAnsi="Calibri Light" w:cstheme="minorHAnsi"/>
          <w:szCs w:val="28"/>
          <w:lang w:eastAsia="ja-JP"/>
        </w:rPr>
        <w:t>Single</w:t>
      </w:r>
    </w:p>
    <w:p w:rsidR="00714B0D" w:rsidRPr="00290DE8" w:rsidP="00714B0D">
      <w:pPr>
        <w:rPr>
          <w:rFonts w:ascii="Calibri Light" w:hAnsi="Calibri Light" w:cstheme="minorHAnsi"/>
          <w:szCs w:val="28"/>
        </w:rPr>
      </w:pPr>
      <w:r w:rsidRPr="00290DE8">
        <w:rPr>
          <w:rFonts w:ascii="Calibri Light" w:hAnsi="Calibri Light" w:cstheme="minorHAnsi"/>
          <w:b/>
          <w:bCs/>
          <w:szCs w:val="28"/>
        </w:rPr>
        <w:t>Languages known</w:t>
      </w:r>
      <w:r w:rsidR="00AD0F9E">
        <w:rPr>
          <w:rFonts w:ascii="Calibri Light" w:hAnsi="Calibri Light" w:cstheme="minorHAnsi"/>
          <w:szCs w:val="28"/>
        </w:rPr>
        <w:t xml:space="preserve">:  English, </w:t>
      </w:r>
      <w:r w:rsidR="00AD0F9E">
        <w:rPr>
          <w:rFonts w:ascii="Calibri Light" w:hAnsi="Calibri Light" w:cstheme="minorHAnsi"/>
          <w:szCs w:val="28"/>
        </w:rPr>
        <w:t>Hindi ,</w:t>
      </w:r>
      <w:r w:rsidRPr="00290DE8">
        <w:rPr>
          <w:rFonts w:ascii="Calibri Light" w:hAnsi="Calibri Light" w:cstheme="minorHAnsi"/>
          <w:szCs w:val="28"/>
        </w:rPr>
        <w:t>Marathi</w:t>
      </w:r>
      <w:r w:rsidR="00AD0F9E">
        <w:rPr>
          <w:rFonts w:ascii="Calibri Light" w:hAnsi="Calibri Light" w:cstheme="minorHAnsi"/>
          <w:szCs w:val="28"/>
        </w:rPr>
        <w:t xml:space="preserve"> &amp; German.</w:t>
      </w:r>
    </w:p>
    <w:p w:rsidR="00714B0D" w:rsidRPr="00290DE8" w:rsidP="00714B0D">
      <w:pPr>
        <w:pStyle w:val="Heading2"/>
        <w:rPr>
          <w:rFonts w:ascii="Calibri Light" w:hAnsi="Calibri Light" w:cstheme="minorHAnsi"/>
          <w:b w:val="0"/>
          <w:sz w:val="24"/>
        </w:rPr>
      </w:pPr>
      <w:r w:rsidRPr="00290DE8">
        <w:rPr>
          <w:rFonts w:ascii="Calibri Light" w:hAnsi="Calibri Light" w:cstheme="minorHAnsi"/>
          <w:sz w:val="24"/>
        </w:rPr>
        <w:t>Contact No:</w:t>
      </w:r>
      <w:r w:rsidRPr="00290DE8">
        <w:rPr>
          <w:rFonts w:ascii="Calibri Light" w:hAnsi="Calibri Light" w:cstheme="minorHAnsi"/>
          <w:b w:val="0"/>
          <w:sz w:val="24"/>
        </w:rPr>
        <w:t xml:space="preserve"> </w:t>
      </w:r>
      <w:r w:rsidRPr="00290DE8" w:rsidR="00D725B3">
        <w:rPr>
          <w:rFonts w:ascii="Calibri Light" w:hAnsi="Calibri Light" w:cstheme="minorHAnsi"/>
          <w:b w:val="0"/>
          <w:sz w:val="24"/>
        </w:rPr>
        <w:t xml:space="preserve"> </w:t>
      </w:r>
      <w:r w:rsidR="001C3B08">
        <w:rPr>
          <w:rFonts w:ascii="Calibri Light" w:hAnsi="Calibri Light" w:cstheme="minorHAnsi"/>
          <w:b w:val="0"/>
          <w:sz w:val="24"/>
        </w:rPr>
        <w:t>+91-8087447294</w:t>
      </w:r>
    </w:p>
    <w:p w:rsidR="00714B0D" w:rsidP="001C3B08">
      <w:pPr>
        <w:jc w:val="both"/>
        <w:rPr>
          <w:rFonts w:ascii="Calibri Light" w:hAnsi="Calibri Light" w:cstheme="minorHAnsi"/>
        </w:rPr>
      </w:pPr>
      <w:r w:rsidRPr="00290DE8">
        <w:rPr>
          <w:rFonts w:ascii="Calibri Light" w:hAnsi="Calibri Light" w:cstheme="minorHAnsi"/>
          <w:b/>
        </w:rPr>
        <w:t xml:space="preserve">Email-id: </w:t>
      </w:r>
      <w:r w:rsidRPr="00290DE8" w:rsidR="00D725B3">
        <w:rPr>
          <w:rFonts w:ascii="Calibri Light" w:hAnsi="Calibri Light" w:cstheme="minorHAnsi"/>
          <w:b/>
        </w:rPr>
        <w:t xml:space="preserve"> </w:t>
      </w:r>
      <w:r>
        <w:fldChar w:fldCharType="begin"/>
      </w:r>
      <w:r>
        <w:instrText xml:space="preserve"> HYPERLINK "mailto:raju_muke@yahoo.com" </w:instrText>
      </w:r>
      <w:r>
        <w:fldChar w:fldCharType="separate"/>
      </w:r>
      <w:r w:rsidRPr="00355C0D" w:rsidR="00AD0F9E">
        <w:rPr>
          <w:rStyle w:val="Hyperlink"/>
          <w:rFonts w:ascii="Calibri Light" w:hAnsi="Calibri Light" w:cstheme="minorHAnsi"/>
        </w:rPr>
        <w:t>raju_muke@yahoo.com</w:t>
      </w:r>
      <w:r>
        <w:fldChar w:fldCharType="end"/>
      </w:r>
    </w:p>
    <w:p w:rsidR="00AD0F9E" w:rsidRPr="001C3B08" w:rsidP="001C3B08">
      <w:pPr>
        <w:jc w:val="both"/>
        <w:rPr>
          <w:rFonts w:ascii="Calibri Light" w:hAnsi="Calibri Light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F45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96" w:right="1800" w:bottom="1080" w:left="1800" w:header="720" w:footer="8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A03" w:rsidRPr="003C1FE8">
    <w:pPr>
      <w:tabs>
        <w:tab w:val="center" w:pos="0"/>
        <w:tab w:val="right" w:pos="8640"/>
      </w:tabs>
      <w:autoSpaceDE w:val="0"/>
      <w:autoSpaceDN w:val="0"/>
      <w:adjustRightInd w:val="0"/>
      <w:jc w:val="both"/>
      <w:rPr>
        <w:rFonts w:ascii="Calibri Light" w:hAnsi="Calibri Light" w:cs="Arial"/>
        <w:sz w:val="22"/>
        <w:szCs w:val="22"/>
      </w:rPr>
    </w:pPr>
    <w:r>
      <w:rPr>
        <w:rFonts w:ascii="Calibri Light" w:hAnsi="Calibri Light" w:cs="Arial"/>
        <w:sz w:val="18"/>
        <w:szCs w:val="20"/>
      </w:rPr>
      <w:t>Software Developer</w:t>
    </w:r>
    <w:bookmarkStart w:id="0" w:name="_GoBack"/>
    <w:bookmarkEnd w:id="0"/>
    <w:r w:rsidRPr="003C1FE8">
      <w:rPr>
        <w:rFonts w:ascii="Calibri Light" w:hAnsi="Calibri Light" w:cs="Arial"/>
        <w:sz w:val="18"/>
        <w:szCs w:val="20"/>
      </w:rPr>
      <w:tab/>
      <w:t xml:space="preserve">Page </w:t>
    </w:r>
    <w:r w:rsidRPr="003C1FE8">
      <w:rPr>
        <w:rFonts w:ascii="Calibri Light" w:hAnsi="Calibri Light" w:cs="Arial"/>
        <w:sz w:val="18"/>
        <w:szCs w:val="20"/>
      </w:rPr>
      <w:fldChar w:fldCharType="begin"/>
    </w:r>
    <w:r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Pr="003C1FE8">
      <w:rPr>
        <w:rFonts w:ascii="Calibri Light" w:hAnsi="Calibri Light" w:cs="Arial"/>
        <w:sz w:val="18"/>
        <w:szCs w:val="20"/>
      </w:rPr>
      <w:fldChar w:fldCharType="separate"/>
    </w:r>
    <w:r w:rsidR="00787325">
      <w:rPr>
        <w:rFonts w:ascii="Calibri Light" w:hAnsi="Calibri Light" w:cs="Arial"/>
        <w:noProof/>
        <w:sz w:val="18"/>
        <w:szCs w:val="20"/>
      </w:rPr>
      <w:t>3</w:t>
    </w:r>
    <w:r w:rsidRPr="003C1FE8">
      <w:rPr>
        <w:rFonts w:ascii="Calibri Light" w:hAnsi="Calibri Light" w:cs="Arial"/>
        <w:sz w:val="18"/>
        <w:szCs w:val="20"/>
      </w:rPr>
      <w:fldChar w:fldCharType="end"/>
    </w:r>
    <w:r w:rsidRPr="003C1FE8">
      <w:rPr>
        <w:rFonts w:ascii="Calibri Light" w:hAnsi="Calibri Light" w:cs="Arial"/>
        <w:sz w:val="18"/>
        <w:szCs w:val="20"/>
      </w:rPr>
      <w:t xml:space="preserve"> of </w:t>
    </w:r>
    <w:r w:rsidRPr="003C1FE8">
      <w:rPr>
        <w:rFonts w:ascii="Calibri Light" w:hAnsi="Calibri Light" w:cs="Arial"/>
        <w:sz w:val="18"/>
        <w:szCs w:val="20"/>
      </w:rPr>
      <w:fldChar w:fldCharType="begin"/>
    </w:r>
    <w:r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Pr="003C1FE8">
      <w:rPr>
        <w:rFonts w:ascii="Calibri Light" w:hAnsi="Calibri Light" w:cs="Arial"/>
        <w:sz w:val="18"/>
        <w:szCs w:val="20"/>
      </w:rPr>
      <w:fldChar w:fldCharType="separate"/>
    </w:r>
    <w:r w:rsidR="00787325">
      <w:rPr>
        <w:rFonts w:ascii="Calibri Light" w:hAnsi="Calibri Light" w:cs="Arial"/>
        <w:noProof/>
        <w:sz w:val="18"/>
        <w:szCs w:val="20"/>
      </w:rPr>
      <w:t>3</w:t>
    </w:r>
    <w:r w:rsidRPr="003C1FE8">
      <w:rPr>
        <w:rFonts w:ascii="Calibri Light" w:hAnsi="Calibri Light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51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A03" w:rsidRPr="00E03506" w:rsidP="00E03506">
    <w:pPr>
      <w:pStyle w:val="Heading2"/>
      <w:rPr>
        <w:rFonts w:asciiTheme="minorHAnsi" w:hAnsiTheme="minorHAnsi"/>
        <w:b w:val="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1645920</wp:posOffset>
              </wp:positionH>
              <wp:positionV relativeFrom="paragraph">
                <wp:posOffset>154940</wp:posOffset>
              </wp:positionV>
              <wp:extent cx="2194560" cy="1752473"/>
              <wp:effectExtent l="0" t="0" r="0" b="8255"/>
              <wp:wrapNone/>
              <wp:docPr id="3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1752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A03" w:rsidRPr="00F45613" w:rsidP="009E0702">
                          <w:pPr>
                            <w:jc w:val="center"/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  <w:t>Raju</w:t>
                          </w:r>
                          <w:r w:rsidR="0005735B"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  <w:t xml:space="preserve"> Muke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2049" type="#_x0000_t202" style="width:172.8pt;height:21.85pt;margin-top:12.2pt;margin-left:129.6pt;mso-height-percent:200;mso-height-relative:margin;mso-width-percent:400;mso-width-relative:margin;mso-wrap-distance-bottom:0;mso-wrap-distance-left:9pt;mso-wrap-distance-right:9pt;mso-wrap-distance-top:0;mso-wrap-style:square;position:absolute;visibility:visible;v-text-anchor:top;z-index:251659264" filled="f" stroked="f">
              <v:textbox style="mso-fit-shape-to-text:t">
                <w:txbxContent>
                  <w:p w:rsidR="008D7A03" w:rsidRPr="00F45613" w:rsidP="009E0702">
                    <w:pPr>
                      <w:jc w:val="center"/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</w:pPr>
                    <w:r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  <w:t>Raju</w:t>
                    </w:r>
                    <w:r w:rsidR="0005735B"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  <w:t xml:space="preserve"> Muke</w:t>
                    </w:r>
                  </w:p>
                </w:txbxContent>
              </v:textbox>
            </v:shape>
          </w:pict>
        </mc:Fallback>
      </mc:AlternateContent>
    </w:r>
    <w:r w:rsidRPr="00E03506" w:rsidR="00E03506">
      <w:rPr>
        <w:rFonts w:asciiTheme="minorHAnsi" w:hAnsiTheme="minorHAnsi"/>
        <w:sz w:val="24"/>
      </w:rPr>
      <w:t xml:space="preserve"> </w:t>
    </w:r>
    <w:r w:rsidRPr="00714B0D" w:rsidR="00E03506">
      <w:rPr>
        <w:rFonts w:asciiTheme="minorHAnsi" w:hAnsiTheme="minorHAnsi"/>
        <w:sz w:val="24"/>
      </w:rPr>
      <w:t>Contact No:</w:t>
    </w:r>
    <w:r w:rsidR="00050C5A">
      <w:rPr>
        <w:rFonts w:asciiTheme="minorHAnsi" w:hAnsiTheme="minorHAnsi"/>
        <w:b w:val="0"/>
        <w:sz w:val="24"/>
      </w:rPr>
      <w:t xml:space="preserve"> +91-8087447294</w:t>
    </w:r>
  </w:p>
  <w:p w:rsidR="003C1FE8"/>
  <w:p w:rsidR="008D7A03"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76200</wp:posOffset>
              </wp:positionV>
              <wp:extent cx="5648325" cy="0"/>
              <wp:effectExtent l="0" t="0" r="9525" b="19050"/>
              <wp:wrapNone/>
              <wp:docPr id="2" name="AutoShape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8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2050" type="#_x0000_t32" style="width:444.75pt;height:0;margin-top:6pt;margin-left:-6pt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color="#1f497d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96C37"/>
    <w:multiLevelType w:val="hybridMultilevel"/>
    <w:tmpl w:val="C24C83A2"/>
    <w:lvl w:ilvl="0">
      <w:start w:val="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74F07"/>
    <w:multiLevelType w:val="hybridMultilevel"/>
    <w:tmpl w:val="BF18A9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2">
    <w:nsid w:val="390414D6"/>
    <w:multiLevelType w:val="hybridMultilevel"/>
    <w:tmpl w:val="EFFE67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  <w:u w:val="singl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819AC"/>
    <w:multiLevelType w:val="hybridMultilevel"/>
    <w:tmpl w:val="24680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6C0C"/>
    <w:multiLevelType w:val="hybridMultilevel"/>
    <w:tmpl w:val="A27256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41EF"/>
    <w:multiLevelType w:val="multilevel"/>
    <w:tmpl w:val="3C1082B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BC27D8"/>
    <w:multiLevelType w:val="hybridMultilevel"/>
    <w:tmpl w:val="DA78A9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F32C6"/>
    <w:multiLevelType w:val="hybridMultilevel"/>
    <w:tmpl w:val="0B7CE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C6941"/>
    <w:multiLevelType w:val="hybridMultilevel"/>
    <w:tmpl w:val="4596FD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D0B5B"/>
    <w:multiLevelType w:val="hybridMultilevel"/>
    <w:tmpl w:val="8E9223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44F7B"/>
    <w:multiLevelType w:val="multilevel"/>
    <w:tmpl w:val="C90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842A48"/>
    <w:multiLevelType w:val="hybridMultilevel"/>
    <w:tmpl w:val="7C5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266E0"/>
    <w:multiLevelType w:val="hybridMultilevel"/>
    <w:tmpl w:val="DA1ADA5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85FDB"/>
    <w:multiLevelType w:val="hybridMultilevel"/>
    <w:tmpl w:val="93CEA8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5089F"/>
    <w:multiLevelType w:val="hybridMultilevel"/>
    <w:tmpl w:val="DC789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75E28"/>
    <w:multiLevelType w:val="multilevel"/>
    <w:tmpl w:val="EEA00D2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7816AED"/>
    <w:multiLevelType w:val="hybridMultilevel"/>
    <w:tmpl w:val="ACB04B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279F0"/>
    <w:multiLevelType w:val="hybridMultilevel"/>
    <w:tmpl w:val="2A86D1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5"/>
  </w:num>
  <w:num w:numId="11">
    <w:abstractNumId w:val="15"/>
  </w:num>
  <w:num w:numId="12">
    <w:abstractNumId w:val="1"/>
  </w:num>
  <w:num w:numId="13">
    <w:abstractNumId w:val="17"/>
  </w:num>
  <w:num w:numId="14">
    <w:abstractNumId w:val="6"/>
  </w:num>
  <w:num w:numId="15">
    <w:abstractNumId w:val="9"/>
  </w:num>
  <w:num w:numId="16">
    <w:abstractNumId w:val="13"/>
  </w:num>
  <w:num w:numId="17">
    <w:abstractNumId w:val="4"/>
  </w:num>
  <w:num w:numId="18">
    <w:abstractNumId w:val="10"/>
  </w:num>
  <w:num w:numId="19">
    <w:abstractNumId w:val="7"/>
  </w:num>
  <w:num w:numId="20">
    <w:abstractNumId w:val="12"/>
  </w:num>
  <w:num w:numId="21">
    <w:abstractNumId w:val="6"/>
  </w:num>
  <w:num w:numId="22">
    <w:abstractNumId w:val="2"/>
  </w:num>
  <w:num w:numId="23">
    <w:abstractNumId w:val="0"/>
  </w:num>
  <w:num w:numId="24">
    <w:abstractNumId w:val="3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5D0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55D0"/>
    <w:pPr>
      <w:keepNext/>
      <w:autoSpaceDE w:val="0"/>
      <w:autoSpaceDN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AC55D0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C55D0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  <w:szCs w:val="22"/>
    </w:rPr>
  </w:style>
  <w:style w:type="paragraph" w:styleId="Heading5">
    <w:name w:val="heading 5"/>
    <w:basedOn w:val="Normal"/>
    <w:next w:val="Normal"/>
    <w:qFormat/>
    <w:rsid w:val="00AC55D0"/>
    <w:pPr>
      <w:keepNext/>
      <w:tabs>
        <w:tab w:val="center" w:pos="4320"/>
        <w:tab w:val="righ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AC55D0"/>
    <w:pPr>
      <w:keepNext/>
      <w:ind w:firstLine="90"/>
      <w:outlineLvl w:val="5"/>
    </w:pPr>
    <w:rPr>
      <w:rFonts w:ascii="Arial" w:hAnsi="Arial"/>
      <w:b/>
      <w:bCs/>
      <w:i/>
      <w:iCs/>
      <w:sz w:val="22"/>
      <w:szCs w:val="20"/>
    </w:rPr>
  </w:style>
  <w:style w:type="paragraph" w:styleId="Heading7">
    <w:name w:val="heading 7"/>
    <w:basedOn w:val="Normal"/>
    <w:next w:val="Normal"/>
    <w:qFormat/>
    <w:rsid w:val="00AC55D0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s">
    <w:name w:val="CV headings"/>
    <w:basedOn w:val="Normal"/>
    <w:rsid w:val="00AC55D0"/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AC55D0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AC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55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C55D0"/>
    <w:pPr>
      <w:jc w:val="both"/>
    </w:pPr>
    <w:rPr>
      <w:rFonts w:ascii="Arial" w:hAnsi="Arial" w:cs="Arial"/>
      <w:sz w:val="20"/>
    </w:rPr>
  </w:style>
  <w:style w:type="paragraph" w:customStyle="1" w:styleId="WW-BodyText3">
    <w:name w:val="WW-Body Text 3"/>
    <w:basedOn w:val="Normal"/>
    <w:rsid w:val="00AC55D0"/>
    <w:pPr>
      <w:widowControl w:val="0"/>
      <w:suppressAutoHyphens/>
      <w:spacing w:before="120"/>
    </w:pPr>
    <w:rPr>
      <w:rFonts w:ascii="Courier" w:hAnsi="Courier"/>
      <w:sz w:val="28"/>
      <w:szCs w:val="20"/>
    </w:rPr>
  </w:style>
  <w:style w:type="paragraph" w:styleId="BodyTextIndent">
    <w:name w:val="Body Text Indent"/>
    <w:basedOn w:val="Normal"/>
    <w:semiHidden/>
    <w:rsid w:val="00AC55D0"/>
    <w:pPr>
      <w:tabs>
        <w:tab w:val="left" w:pos="3600"/>
      </w:tabs>
      <w:ind w:left="3600"/>
      <w:jc w:val="both"/>
    </w:pPr>
    <w:rPr>
      <w:spacing w:val="4"/>
      <w:sz w:val="20"/>
      <w:szCs w:val="20"/>
    </w:rPr>
  </w:style>
  <w:style w:type="paragraph" w:customStyle="1" w:styleId="bullet">
    <w:name w:val="bullet"/>
    <w:basedOn w:val="Normal"/>
    <w:rsid w:val="00AC55D0"/>
    <w:pPr>
      <w:tabs>
        <w:tab w:val="num" w:pos="360"/>
      </w:tabs>
      <w:spacing w:before="20" w:after="20"/>
      <w:ind w:left="360" w:hanging="360"/>
      <w:jc w:val="both"/>
    </w:pPr>
    <w:rPr>
      <w:snapToGrid w:val="0"/>
      <w:sz w:val="20"/>
      <w:szCs w:val="20"/>
    </w:rPr>
  </w:style>
  <w:style w:type="character" w:styleId="Hyperlink">
    <w:name w:val="Hyperlink"/>
    <w:basedOn w:val="DefaultParagraphFont"/>
    <w:rsid w:val="00AC55D0"/>
    <w:rPr>
      <w:color w:val="0000FF"/>
      <w:u w:val="single"/>
    </w:rPr>
  </w:style>
  <w:style w:type="table" w:styleId="TableGrid">
    <w:name w:val="Table Grid"/>
    <w:basedOn w:val="TableNormal"/>
    <w:uiPriority w:val="59"/>
    <w:rsid w:val="00D53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C3A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4992"/>
    <w:pPr>
      <w:widowControl w:val="0"/>
      <w:jc w:val="both"/>
    </w:pPr>
    <w:rPr>
      <w:rFonts w:ascii="Arial" w:hAnsi="Arial"/>
      <w:color w:val="000000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92"/>
    <w:rPr>
      <w:rFonts w:ascii="Arial" w:hAnsi="Arial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17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7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5B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B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FA"/>
    <w:pPr>
      <w:widowControl/>
      <w:jc w:val="left"/>
    </w:pPr>
    <w:rPr>
      <w:rFonts w:ascii="Times New Roman" w:hAnsi="Times New Roman"/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FA"/>
    <w:rPr>
      <w:rFonts w:ascii="Arial" w:hAnsi="Arial"/>
      <w:b/>
      <w:bCs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F78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78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24A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117F1"/>
    <w:rPr>
      <w:b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117F1"/>
    <w:rPr>
      <w:bCs/>
      <w:sz w:val="28"/>
    </w:rPr>
  </w:style>
  <w:style w:type="paragraph" w:styleId="PlainText">
    <w:name w:val="Plain Text"/>
    <w:basedOn w:val="Normal"/>
    <w:link w:val="PlainTextChar"/>
    <w:rsid w:val="00B12B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12B28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5018C8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018C8"/>
    <w:rPr>
      <w:rFonts w:ascii="Arial" w:hAnsi="Arial" w:cs="Arial"/>
      <w:b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0613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B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s://rdxfootmark.naukri.com/v2/track/openCv?trackingInfo=0788ec642cb28e01ed79e5a5889e835e134f530e18705c4458440321091b5b58150c190b18465d5e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BE137BF5E854289FDC60F08197D67" ma:contentTypeVersion="0" ma:contentTypeDescription="Create a new document." ma:contentTypeScope="" ma:versionID="fd77312a62be04dac6411fdc01fbd5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48FBAD-DD50-4D74-BC65-84433A7A2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5CB9C-CADF-4060-B42E-B79B753EA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EBCC0-2DFC-4372-BF8F-F5C550F6A23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312731-DA85-4D6B-8AF1-2049D95F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 Resume Format</vt:lpstr>
    </vt:vector>
  </TitlesOfParts>
  <Company>lnt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 Resume Format</dc:title>
  <dc:creator>SMS Content</dc:creator>
  <cp:lastModifiedBy>Raju Muke</cp:lastModifiedBy>
  <cp:revision>31</cp:revision>
  <cp:lastPrinted>2014-10-07T11:40:00Z</cp:lastPrinted>
  <dcterms:created xsi:type="dcterms:W3CDTF">2017-05-05T12:22:00Z</dcterms:created>
  <dcterms:modified xsi:type="dcterms:W3CDTF">2018-12-12T05:52:00Z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0x0101006E8BE137BF5E854289FDC60F08197D67</vt:lpwstr>
  </property>
</Properties>
</file>