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Heading7"/>
        <w:rPr>
          <w:rFonts w:ascii="Trebuchet MS" w:hAnsi="Trebuchet MS" w:cs="Arial"/>
          <w:sz w:val="24"/>
          <w:szCs w:val="24"/>
        </w:rPr>
      </w:pPr>
      <w:r>
        <w:rPr>
          <w:rFonts w:ascii="Trebuchet MS" w:hAnsi="Trebuchet MS" w:cs="Arial"/>
          <w:sz w:val="24"/>
          <w:szCs w:val="24"/>
        </w:rPr>
        <w:t>Sandeep Ramarao</w:t>
      </w:r>
    </w:p>
    <w:p>
      <w:pPr>
        <w:rPr>
          <w:rFonts w:ascii="Trebuchet MS" w:hAnsi="Trebuchet MS" w:cs="Arial"/>
        </w:rPr>
      </w:pPr>
      <w:r>
        <w:rPr>
          <w:rFonts w:ascii="Arial" w:hAnsi="Arial" w:cs="Arial"/>
        </w:rPr>
        <w:br/>
      </w:r>
      <w:r>
        <w:rPr>
          <w:rFonts w:ascii="Trebuchet MS" w:hAnsi="Trebuchet MS" w:cs="Arial"/>
        </w:rPr>
        <w:t>Mobile No: 9740067241</w:t>
      </w:r>
    </w:p>
    <w:p>
      <w:r>
        <mc:AlternateContent>
          <mc:Choice Requires="wps">
            <w:drawing>
              <wp:anchor distT="0" distB="0" distL="114300" distR="114300" simplePos="0" relativeHeight="251659264" behindDoc="1" locked="0" layoutInCell="1" allowOverlap="1">
                <wp:simplePos x="0" y="0"/>
                <wp:positionH relativeFrom="page">
                  <wp:posOffset>655320</wp:posOffset>
                </wp:positionH>
                <wp:positionV relativeFrom="page">
                  <wp:posOffset>2144395</wp:posOffset>
                </wp:positionV>
                <wp:extent cx="4403725" cy="3175"/>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SpPr/>
                      <wps:spPr>
                        <a:xfrm>
                          <a:off x="0" y="0"/>
                          <a:ext cx="4403160" cy="2520"/>
                        </a:xfrm>
                        <a:prstGeom prst="line">
                          <a:avLst/>
                        </a:prstGeom>
                        <a:ln w="28440">
                          <a:solidFill>
                            <a:srgbClr val="7f7f7f"/>
                          </a:solidFill>
                          <a:round/>
                        </a:ln>
                      </wps:spPr>
                      <wps:style>
                        <a:lnRef idx="0"/>
                        <a:fillRef idx="0"/>
                        <a:effectRef idx="0"/>
                        <a:fontRef idx="minor"/>
                      </wps:style>
                      <wps:bodyPr/>
                    </wps:wsp>
                  </a:graphicData>
                </a:graphic>
              </wp:anchor>
            </w:drawing>
          </mc:Choice>
          <mc:Fallback>
            <w:pict>
              <v:line id="_x0000_s1025" style="mso-position-horizontal-relative:page;mso-position-vertical-relative:page;position:absolute;z-index:251658240" from="51.6pt,168.8pt" to="398.25pt,168.95pt" stroked="t" strokecolor="#7f7f7f">
                <v:fill o:detectmouseclick="t"/>
                <v:stroke joinstyle="round" endcap="flat"/>
              </v:line>
            </w:pict>
          </mc:Fallback>
        </mc:AlternateContent>
      </w:r>
      <w:r>
        <w:rPr>
          <w:rFonts w:ascii="Trebuchet MS" w:hAnsi="Trebuchet MS" w:cs="Arial"/>
        </w:rPr>
        <w:t>Mail to:</w:t>
      </w:r>
      <w:r>
        <w:fldChar w:fldCharType="begin"/>
      </w:r>
      <w:r>
        <w:instrText xml:space="preserve"> HYPERLINK "mailto:sandeeppesit@gmail.com" </w:instrText>
      </w:r>
      <w:r>
        <w:fldChar w:fldCharType="separate"/>
      </w:r>
      <w:r>
        <w:rPr>
          <w:rStyle w:val="InternetLink"/>
          <w:rFonts w:ascii="Arial" w:hAnsi="Arial" w:cs="Arial"/>
          <w:i/>
          <w:sz w:val="20"/>
          <w:szCs w:val="20"/>
        </w:rPr>
        <w:t>sandeeppesit@gmail.com</w:t>
      </w:r>
      <w:r>
        <w:fldChar w:fldCharType="end"/>
      </w:r>
      <w:r>
        <w:rPr>
          <w:rFonts w:ascii="Arial" w:hAnsi="Arial" w:cs="Arial"/>
          <w:i/>
          <w:sz w:val="20"/>
          <w:szCs w:val="20"/>
        </w:rPr>
        <w:br/>
      </w:r>
      <w:r>
        <w:t xml:space="preserve">               </w:t>
      </w:r>
      <w:r>
        <w:fldChar w:fldCharType="begin"/>
      </w:r>
      <w:r>
        <w:instrText xml:space="preserve"> HYPERLINK "mailto:sandeeppesit@yahoo.co.in" </w:instrText>
      </w:r>
      <w:r>
        <w:fldChar w:fldCharType="separate"/>
      </w:r>
      <w:r>
        <w:rPr>
          <w:rStyle w:val="InternetLink"/>
          <w:rFonts w:ascii="Arial" w:hAnsi="Arial" w:cs="Arial"/>
          <w:i/>
          <w:sz w:val="20"/>
          <w:szCs w:val="20"/>
        </w:rPr>
        <w:t>sandeeppesit@yahoo.co.in</w:t>
      </w:r>
      <w:r>
        <w:fldChar w:fldCharType="end"/>
      </w:r>
      <w:r>
        <w:rPr>
          <w:rFonts w:ascii="Arial" w:hAnsi="Arial" w:cs="Arial"/>
          <w:i/>
        </w:rPr>
        <w:br/>
      </w:r>
    </w:p>
    <w:p>
      <w:pPr>
        <w:pStyle w:val="Heading7"/>
        <w:rPr>
          <w:rFonts w:ascii="Arial" w:hAnsi="Arial" w:cs="Arial"/>
          <w:szCs w:val="22"/>
          <w:u w:val="single"/>
        </w:rPr>
      </w:pPr>
    </w:p>
    <w:p>
      <w:pPr>
        <w:pStyle w:val="Heading7"/>
        <w:rPr>
          <w:rFonts w:ascii="Trebuchet MS" w:hAnsi="Trebuchet MS" w:cs="Arial"/>
          <w:sz w:val="23"/>
          <w:szCs w:val="23"/>
        </w:rPr>
      </w:pPr>
      <w:r>
        <w:rPr>
          <w:rFonts w:ascii="Trebuchet MS" w:hAnsi="Trebuchet MS" w:cs="Arial"/>
          <w:sz w:val="24"/>
          <w:szCs w:val="24"/>
          <w:u w:val="single"/>
        </w:rPr>
        <w:t>Career Objective</w:t>
      </w:r>
      <w:r>
        <w:rPr>
          <w:rFonts w:ascii="Trebuchet MS" w:hAnsi="Trebuchet MS" w:cs="Arial"/>
          <w:sz w:val="23"/>
          <w:szCs w:val="23"/>
          <w:u w:val="single"/>
        </w:rPr>
        <w:br/>
      </w:r>
    </w:p>
    <w:p>
      <w:pPr>
        <w:rPr>
          <w:rFonts w:ascii="Trebuchet MS" w:hAnsi="Trebuchet MS" w:cs="Arial"/>
        </w:rPr>
      </w:pPr>
      <w:r>
        <w:rPr>
          <w:rFonts w:ascii="Trebuchet MS" w:hAnsi="Trebuchet MS" w:cs="Arial"/>
        </w:rPr>
        <w:t>“</w:t>
      </w:r>
      <w:r>
        <w:rPr>
          <w:rFonts w:ascii="Trebuchet MS" w:hAnsi="Trebuchet MS" w:cs="Arial"/>
        </w:rPr>
        <w:t>To be a professional who believes in making things happen through team work along with fostering individual brilliance with my experience and creativity by taking up any challenging task in a reputed Organization."</w:t>
        <w:br/>
      </w:r>
    </w:p>
    <w:p>
      <w:pPr>
        <w:pStyle w:val="Heading7"/>
        <w:rPr>
          <w:rFonts w:ascii="Trebuchet MS" w:hAnsi="Trebuchet MS" w:cs="Arial"/>
          <w:sz w:val="24"/>
          <w:szCs w:val="24"/>
          <w:u w:val="single"/>
        </w:rPr>
      </w:pPr>
      <w:r>
        <w:rPr>
          <w:rFonts w:ascii="Trebuchet MS" w:hAnsi="Trebuchet MS" w:cs="Arial"/>
          <w:sz w:val="24"/>
          <w:szCs w:val="24"/>
          <w:u w:val="single"/>
        </w:rPr>
        <w:t>Professional Synopsis</w:t>
        <w:br/>
      </w:r>
    </w:p>
    <w:tbl>
      <w:tblPr>
        <w:tblW w:w="9180" w:type="dxa"/>
        <w:jc w:val="left"/>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93" w:type="dxa"/>
          <w:bottom w:w="0" w:type="dxa"/>
          <w:right w:w="108" w:type="dxa"/>
        </w:tblCellMar>
        <w:tblLook w:val="0000"/>
      </w:tblPr>
      <w:tblGrid>
        <w:gridCol w:w="9180"/>
      </w:tblGrid>
      <w:tr>
        <w:tblPrEx>
          <w:tblW w:w="9180" w:type="dxa"/>
          <w:jc w:val="left"/>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93" w:type="dxa"/>
            <w:bottom w:w="0" w:type="dxa"/>
            <w:right w:w="108" w:type="dxa"/>
          </w:tblCellMar>
          <w:tblLook w:val="0000"/>
        </w:tblPrEx>
        <w:trPr>
          <w:trHeight w:val="343"/>
          <w:jc w:val="left"/>
        </w:trPr>
        <w:tc>
          <w:tcPr>
            <w:tcW w:w="9180"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FFFFFF"/>
            <w:tcMar>
              <w:left w:w="93" w:type="dxa"/>
            </w:tcMar>
            <w:vAlign w:val="center"/>
          </w:tcPr>
          <w:p>
            <w:pPr>
              <w:widowControl/>
              <w:bidi w:val="0"/>
              <w:spacing w:before="0" w:after="200" w:line="276" w:lineRule="auto"/>
              <w:jc w:val="left"/>
            </w:pPr>
            <w:r>
              <w:rPr>
                <w:rFonts w:ascii="Trebuchet MS" w:hAnsi="Trebuchet MS" w:cs="Arial"/>
              </w:rPr>
              <w:t xml:space="preserve">Having </w:t>
            </w:r>
            <w:r>
              <w:rPr>
                <w:rFonts w:ascii="Trebuchet MS" w:hAnsi="Trebuchet MS" w:cs="Arial"/>
                <w:b/>
                <w:bCs/>
              </w:rPr>
              <w:t>9</w:t>
            </w:r>
            <w:r>
              <w:rPr>
                <w:rFonts w:ascii="Trebuchet MS" w:hAnsi="Trebuchet MS" w:cs="Arial"/>
                <w:b/>
              </w:rPr>
              <w:t>+</w:t>
            </w:r>
            <w:r>
              <w:rPr>
                <w:rFonts w:ascii="Trebuchet MS" w:hAnsi="Trebuchet MS" w:cs="Arial"/>
              </w:rPr>
              <w:t xml:space="preserve"> years of relevant experience in </w:t>
            </w:r>
            <w:r>
              <w:rPr>
                <w:rFonts w:ascii="Trebuchet MS" w:hAnsi="Trebuchet MS" w:cs="Arial"/>
                <w:b/>
              </w:rPr>
              <w:t>Java/J2ee technologies</w:t>
            </w:r>
            <w:r>
              <w:rPr>
                <w:rFonts w:ascii="Trebuchet MS" w:hAnsi="Trebuchet MS" w:cs="Arial"/>
              </w:rPr>
              <w:t xml:space="preserve"> in development, coding and implementing business technology solutions… </w:t>
            </w:r>
          </w:p>
        </w:tc>
      </w:tr>
      <w:tr>
        <w:tblPrEx>
          <w:tblW w:w="9180" w:type="dxa"/>
          <w:jc w:val="left"/>
          <w:tblInd w:w="93" w:type="dxa"/>
          <w:tblCellMar>
            <w:top w:w="0" w:type="dxa"/>
            <w:left w:w="93" w:type="dxa"/>
            <w:bottom w:w="0" w:type="dxa"/>
            <w:right w:w="108" w:type="dxa"/>
          </w:tblCellMar>
          <w:tblLook w:val="0000"/>
        </w:tblPrEx>
        <w:trPr>
          <w:trHeight w:val="343"/>
          <w:jc w:val="left"/>
        </w:trPr>
        <w:tc>
          <w:tcPr>
            <w:tcW w:w="9180"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FFFFFF"/>
            <w:tcMar>
              <w:left w:w="93" w:type="dxa"/>
            </w:tcMar>
            <w:vAlign w:val="center"/>
          </w:tcPr>
          <w:p>
            <w:pPr>
              <w:widowControl/>
              <w:bidi w:val="0"/>
              <w:spacing w:before="0" w:after="200" w:line="276" w:lineRule="auto"/>
              <w:jc w:val="left"/>
            </w:pPr>
            <w:r>
              <w:rPr>
                <w:rFonts w:ascii="Trebuchet MS" w:hAnsi="Trebuchet MS" w:cs="Arial"/>
              </w:rPr>
              <w:t xml:space="preserve">Currently working in </w:t>
            </w:r>
            <w:r>
              <w:rPr>
                <w:rFonts w:ascii="Trebuchet MS" w:hAnsi="Trebuchet MS" w:cs="Arial"/>
                <w:b/>
                <w:i/>
                <w:iCs/>
              </w:rPr>
              <w:t xml:space="preserve"> </w:t>
            </w:r>
            <w:r>
              <w:rPr>
                <w:rFonts w:ascii="Trebuchet MS" w:hAnsi="Trebuchet MS" w:cs="Arial"/>
                <w:b/>
                <w:i w:val="0"/>
                <w:iCs w:val="0"/>
              </w:rPr>
              <w:t>IBM INDIA PRIVATE LIMITED</w:t>
            </w:r>
            <w:r>
              <w:rPr>
                <w:rFonts w:ascii="Trebuchet MS" w:hAnsi="Trebuchet MS" w:cs="Arial"/>
                <w:b/>
              </w:rPr>
              <w:t>, Bangalore</w:t>
            </w:r>
            <w:r>
              <w:rPr>
                <w:rFonts w:ascii="Trebuchet MS" w:hAnsi="Trebuchet MS" w:cs="Arial"/>
              </w:rPr>
              <w:t>.</w:t>
            </w:r>
          </w:p>
        </w:tc>
      </w:tr>
      <w:tr>
        <w:tblPrEx>
          <w:tblW w:w="9180" w:type="dxa"/>
          <w:jc w:val="left"/>
          <w:tblInd w:w="93" w:type="dxa"/>
          <w:tblCellMar>
            <w:top w:w="0" w:type="dxa"/>
            <w:left w:w="93" w:type="dxa"/>
            <w:bottom w:w="0" w:type="dxa"/>
            <w:right w:w="108" w:type="dxa"/>
          </w:tblCellMar>
          <w:tblLook w:val="0000"/>
        </w:tblPrEx>
        <w:trPr>
          <w:trHeight w:val="343"/>
          <w:jc w:val="left"/>
        </w:trPr>
        <w:tc>
          <w:tcPr>
            <w:tcW w:w="9180"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FFFFFF"/>
            <w:tcMar>
              <w:left w:w="93" w:type="dxa"/>
            </w:tcMar>
            <w:vAlign w:val="center"/>
          </w:tcPr>
          <w:p>
            <w:pPr>
              <w:pStyle w:val="TextBody"/>
              <w:spacing w:before="0" w:after="120"/>
            </w:pPr>
            <w:r>
              <w:rPr>
                <w:rFonts w:ascii="Trebuchet MS" w:hAnsi="Trebuchet MS" w:cs="Arial"/>
              </w:rPr>
              <w:t>Knowledge on Core Java, J2ee, Struts 1.0, Spring M</w:t>
            </w:r>
            <w:bookmarkStart w:id="0" w:name="_GoBack"/>
            <w:bookmarkEnd w:id="0"/>
            <w:r>
              <w:rPr>
                <w:rFonts w:ascii="Trebuchet MS" w:hAnsi="Trebuchet MS" w:cs="Arial"/>
              </w:rPr>
              <w:t xml:space="preserve">VC 3.1, Rest web services,Docker,Jenkins,python </w:t>
            </w:r>
          </w:p>
        </w:tc>
      </w:tr>
    </w:tbl>
    <w:p>
      <w:pPr>
        <w:pStyle w:val="Heading7"/>
        <w:rPr>
          <w:rFonts w:ascii="Arial" w:hAnsi="Arial" w:cs="Arial"/>
          <w:szCs w:val="22"/>
          <w:u w:val="single"/>
        </w:rPr>
      </w:pPr>
    </w:p>
    <w:p>
      <w:pPr>
        <w:pStyle w:val="Heading7"/>
      </w:pPr>
      <w:r>
        <w:rPr>
          <w:rFonts w:ascii="Arial" w:hAnsi="Arial" w:cs="Arial"/>
          <w:szCs w:val="22"/>
          <w:u w:val="single"/>
        </w:rPr>
        <w:br/>
      </w:r>
      <w:r>
        <w:rPr>
          <w:rFonts w:ascii="Trebuchet MS" w:hAnsi="Trebuchet MS" w:cs="Arial"/>
          <w:sz w:val="24"/>
          <w:szCs w:val="24"/>
          <w:u w:val="single"/>
        </w:rPr>
        <w:t>Experience Summary</w:t>
      </w:r>
    </w:p>
    <w:p>
      <w:pPr>
        <w:rPr>
          <w:rFonts w:ascii="Arial" w:hAnsi="Arial" w:cs="Arial"/>
          <w:sz w:val="20"/>
        </w:rPr>
      </w:pPr>
    </w:p>
    <w:tbl>
      <w:tblPr>
        <w:tblW w:w="9180" w:type="dxa"/>
        <w:jc w:val="left"/>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93" w:type="dxa"/>
          <w:bottom w:w="0" w:type="dxa"/>
          <w:right w:w="108" w:type="dxa"/>
        </w:tblCellMar>
        <w:tblLook w:val="0000"/>
      </w:tblPr>
      <w:tblGrid>
        <w:gridCol w:w="2608"/>
        <w:gridCol w:w="6571"/>
      </w:tblGrid>
      <w:tr>
        <w:tblPrEx>
          <w:tblW w:w="9180" w:type="dxa"/>
          <w:jc w:val="left"/>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93" w:type="dxa"/>
            <w:bottom w:w="0" w:type="dxa"/>
            <w:right w:w="108" w:type="dxa"/>
          </w:tblCellMar>
          <w:tblLook w:val="0000"/>
        </w:tblPrEx>
        <w:trPr>
          <w:trHeight w:val="343"/>
          <w:jc w:val="left"/>
        </w:trPr>
        <w:tc>
          <w:tcPr>
            <w:tcW w:w="2608"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D9D9D9" w:themeFill="background1" w:themeFillShade="d9"/>
            <w:tcMar>
              <w:left w:w="93" w:type="dxa"/>
            </w:tcMar>
            <w:vAlign w:val="center"/>
          </w:tcPr>
          <w:p>
            <w:pPr>
              <w:pStyle w:val="FootnoteText"/>
              <w:ind w:left="0" w:firstLine="0"/>
              <w:jc w:val="right"/>
            </w:pPr>
            <w:r>
              <w:rPr>
                <w:rFonts w:ascii="Trebuchet MS" w:hAnsi="Trebuchet MS" w:eastAsiaTheme="minorEastAsia" w:cs="Arial"/>
              </w:rPr>
              <w:t xml:space="preserve">Duration: </w:t>
            </w:r>
          </w:p>
        </w:tc>
        <w:tc>
          <w:tcPr>
            <w:tcW w:w="6571"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Mar>
              <w:left w:w="93" w:type="dxa"/>
            </w:tcMar>
            <w:vAlign w:val="center"/>
          </w:tcPr>
          <w:p>
            <w:pPr>
              <w:pStyle w:val="FootnoteText"/>
              <w:ind w:left="0" w:firstLine="0"/>
            </w:pPr>
            <w:r>
              <w:rPr>
                <w:rFonts w:ascii="Trebuchet MS" w:hAnsi="Trebuchet MS" w:eastAsiaTheme="minorEastAsia" w:cs="Arial"/>
                <w:sz w:val="22"/>
                <w:szCs w:val="22"/>
              </w:rPr>
              <w:t>March  2016 - Present</w:t>
            </w:r>
          </w:p>
        </w:tc>
      </w:tr>
      <w:tr>
        <w:tblPrEx>
          <w:tblW w:w="9180" w:type="dxa"/>
          <w:jc w:val="left"/>
          <w:tblInd w:w="93" w:type="dxa"/>
          <w:tblCellMar>
            <w:top w:w="0" w:type="dxa"/>
            <w:left w:w="93" w:type="dxa"/>
            <w:bottom w:w="0" w:type="dxa"/>
            <w:right w:w="108" w:type="dxa"/>
          </w:tblCellMar>
          <w:tblLook w:val="0000"/>
        </w:tblPrEx>
        <w:trPr>
          <w:trHeight w:val="395"/>
          <w:jc w:val="left"/>
        </w:trPr>
        <w:tc>
          <w:tcPr>
            <w:tcW w:w="2608"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D9D9D9" w:themeFill="background1" w:themeFillShade="d9"/>
            <w:tcMar>
              <w:left w:w="93" w:type="dxa"/>
            </w:tcMar>
            <w:vAlign w:val="center"/>
          </w:tcPr>
          <w:p>
            <w:pPr>
              <w:pStyle w:val="FootnoteText"/>
              <w:ind w:left="0" w:firstLine="0"/>
              <w:jc w:val="right"/>
            </w:pPr>
            <w:r>
              <w:rPr>
                <w:rFonts w:ascii="Trebuchet MS" w:hAnsi="Trebuchet MS" w:eastAsiaTheme="minorEastAsia" w:cs="Arial"/>
              </w:rPr>
              <w:t xml:space="preserve">Organization:  </w:t>
            </w:r>
          </w:p>
        </w:tc>
        <w:tc>
          <w:tcPr>
            <w:tcW w:w="6571"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Mar>
              <w:left w:w="93" w:type="dxa"/>
            </w:tcMar>
            <w:vAlign w:val="center"/>
          </w:tcPr>
          <w:p>
            <w:pPr>
              <w:pStyle w:val="FootnoteText"/>
              <w:ind w:left="0" w:firstLine="0"/>
            </w:pPr>
            <w:r>
              <w:rPr>
                <w:rFonts w:ascii="Trebuchet MS" w:hAnsi="Trebuchet MS" w:eastAsiaTheme="minorEastAsia" w:cs="Arial"/>
                <w:b/>
                <w:sz w:val="22"/>
                <w:szCs w:val="22"/>
              </w:rPr>
              <w:t>IBM India Pvt Ltd, Bangalore</w:t>
            </w:r>
          </w:p>
        </w:tc>
      </w:tr>
      <w:tr>
        <w:tblPrEx>
          <w:tblW w:w="9180" w:type="dxa"/>
          <w:jc w:val="left"/>
          <w:tblInd w:w="93" w:type="dxa"/>
          <w:tblCellMar>
            <w:top w:w="0" w:type="dxa"/>
            <w:left w:w="93" w:type="dxa"/>
            <w:bottom w:w="0" w:type="dxa"/>
            <w:right w:w="108" w:type="dxa"/>
          </w:tblCellMar>
          <w:tblLook w:val="0000"/>
        </w:tblPrEx>
        <w:trPr>
          <w:trHeight w:val="343"/>
          <w:jc w:val="left"/>
        </w:trPr>
        <w:tc>
          <w:tcPr>
            <w:tcW w:w="2608"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D9D9D9" w:themeFill="background1" w:themeFillShade="d9"/>
            <w:tcMar>
              <w:left w:w="93" w:type="dxa"/>
            </w:tcMar>
            <w:vAlign w:val="center"/>
          </w:tcPr>
          <w:p>
            <w:pPr>
              <w:pStyle w:val="FootnoteText"/>
              <w:ind w:left="0" w:firstLine="0"/>
              <w:jc w:val="right"/>
            </w:pPr>
            <w:r>
              <w:rPr>
                <w:rFonts w:ascii="Trebuchet MS" w:hAnsi="Trebuchet MS" w:eastAsiaTheme="minorEastAsia" w:cs="Arial"/>
              </w:rPr>
              <w:t>Position:</w:t>
            </w:r>
          </w:p>
        </w:tc>
        <w:tc>
          <w:tcPr>
            <w:tcW w:w="6571"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Mar>
              <w:left w:w="93" w:type="dxa"/>
            </w:tcMar>
            <w:vAlign w:val="center"/>
          </w:tcPr>
          <w:p>
            <w:pPr>
              <w:pStyle w:val="FootnoteText"/>
              <w:ind w:left="0" w:firstLine="0"/>
            </w:pPr>
            <w:r>
              <w:rPr>
                <w:rFonts w:ascii="Trebuchet MS" w:hAnsi="Trebuchet MS" w:eastAsiaTheme="minorEastAsia" w:cs="Arial"/>
                <w:sz w:val="22"/>
                <w:szCs w:val="22"/>
              </w:rPr>
              <w:t>Software Developer</w:t>
            </w:r>
          </w:p>
        </w:tc>
      </w:tr>
    </w:tbl>
    <w:p>
      <w:pPr>
        <w:pStyle w:val="Heading7"/>
        <w:rPr>
          <w:rFonts w:ascii="Arial" w:hAnsi="Arial" w:cs="Arial"/>
          <w:sz w:val="20"/>
        </w:rPr>
      </w:pPr>
      <w:r>
        <w:rPr>
          <w:rFonts w:ascii="Trebuchet MS" w:hAnsi="Trebuchet MS" w:cs="Arial"/>
          <w:sz w:val="24"/>
          <w:szCs w:val="24"/>
          <w:u w:val="single"/>
        </w:rPr>
        <w:br/>
      </w:r>
    </w:p>
    <w:tbl>
      <w:tblPr>
        <w:tblW w:w="9180" w:type="dxa"/>
        <w:jc w:val="left"/>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93" w:type="dxa"/>
          <w:bottom w:w="0" w:type="dxa"/>
          <w:right w:w="108" w:type="dxa"/>
        </w:tblCellMar>
        <w:tblLook w:val="0000"/>
      </w:tblPr>
      <w:tblGrid>
        <w:gridCol w:w="2608"/>
        <w:gridCol w:w="6571"/>
      </w:tblGrid>
      <w:tr>
        <w:tblPrEx>
          <w:tblW w:w="9180" w:type="dxa"/>
          <w:jc w:val="left"/>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93" w:type="dxa"/>
            <w:bottom w:w="0" w:type="dxa"/>
            <w:right w:w="108" w:type="dxa"/>
          </w:tblCellMar>
          <w:tblLook w:val="0000"/>
        </w:tblPrEx>
        <w:trPr>
          <w:trHeight w:val="343"/>
          <w:jc w:val="left"/>
        </w:trPr>
        <w:tc>
          <w:tcPr>
            <w:tcW w:w="2608"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D9D9D9" w:themeFill="background1" w:themeFillShade="d9"/>
            <w:tcMar>
              <w:left w:w="93" w:type="dxa"/>
            </w:tcMar>
            <w:vAlign w:val="center"/>
          </w:tcPr>
          <w:p>
            <w:pPr>
              <w:pStyle w:val="FootnoteText"/>
              <w:ind w:left="0" w:firstLine="0"/>
              <w:jc w:val="right"/>
              <w:rPr>
                <w:rFonts w:ascii="Trebuchet MS" w:hAnsi="Trebuchet MS" w:eastAsiaTheme="minorEastAsia" w:cs="Arial"/>
              </w:rPr>
            </w:pPr>
            <w:r>
              <w:rPr>
                <w:rFonts w:ascii="Trebuchet MS" w:hAnsi="Trebuchet MS" w:eastAsiaTheme="minorEastAsia" w:cs="Arial"/>
              </w:rPr>
              <w:t xml:space="preserve">Duration: </w:t>
            </w:r>
          </w:p>
        </w:tc>
        <w:tc>
          <w:tcPr>
            <w:tcW w:w="6571"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Mar>
              <w:left w:w="93" w:type="dxa"/>
            </w:tcMar>
            <w:vAlign w:val="center"/>
          </w:tcPr>
          <w:p>
            <w:pPr>
              <w:pStyle w:val="FootnoteText"/>
              <w:ind w:left="0" w:firstLine="0"/>
            </w:pPr>
            <w:r>
              <w:rPr>
                <w:rFonts w:ascii="Trebuchet MS" w:hAnsi="Trebuchet MS" w:eastAsiaTheme="minorEastAsia" w:cs="Arial"/>
                <w:sz w:val="22"/>
                <w:szCs w:val="22"/>
              </w:rPr>
              <w:t>November 2012 – March 2016</w:t>
            </w:r>
          </w:p>
        </w:tc>
      </w:tr>
      <w:tr>
        <w:tblPrEx>
          <w:tblW w:w="9180" w:type="dxa"/>
          <w:jc w:val="left"/>
          <w:tblInd w:w="93" w:type="dxa"/>
          <w:tblCellMar>
            <w:top w:w="0" w:type="dxa"/>
            <w:left w:w="93" w:type="dxa"/>
            <w:bottom w:w="0" w:type="dxa"/>
            <w:right w:w="108" w:type="dxa"/>
          </w:tblCellMar>
          <w:tblLook w:val="0000"/>
        </w:tblPrEx>
        <w:trPr>
          <w:trHeight w:val="395"/>
          <w:jc w:val="left"/>
        </w:trPr>
        <w:tc>
          <w:tcPr>
            <w:tcW w:w="2608"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D9D9D9" w:themeFill="background1" w:themeFillShade="d9"/>
            <w:tcMar>
              <w:left w:w="93" w:type="dxa"/>
            </w:tcMar>
            <w:vAlign w:val="center"/>
          </w:tcPr>
          <w:p>
            <w:pPr>
              <w:pStyle w:val="FootnoteText"/>
              <w:ind w:left="0" w:firstLine="0"/>
              <w:jc w:val="right"/>
              <w:rPr>
                <w:rFonts w:ascii="Trebuchet MS" w:hAnsi="Trebuchet MS" w:eastAsiaTheme="minorEastAsia" w:cs="Arial"/>
              </w:rPr>
            </w:pPr>
            <w:r>
              <w:rPr>
                <w:rFonts w:ascii="Trebuchet MS" w:hAnsi="Trebuchet MS" w:eastAsiaTheme="minorEastAsia" w:cs="Arial"/>
              </w:rPr>
              <w:t xml:space="preserve">Organization:  </w:t>
            </w:r>
          </w:p>
        </w:tc>
        <w:tc>
          <w:tcPr>
            <w:tcW w:w="6571"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Mar>
              <w:left w:w="93" w:type="dxa"/>
            </w:tcMar>
            <w:vAlign w:val="center"/>
          </w:tcPr>
          <w:p>
            <w:pPr>
              <w:pStyle w:val="FootnoteText"/>
              <w:ind w:left="0" w:firstLine="0"/>
              <w:rPr>
                <w:rFonts w:ascii="Trebuchet MS" w:hAnsi="Trebuchet MS" w:eastAsiaTheme="minorEastAsia" w:cs="Arial"/>
                <w:b/>
                <w:sz w:val="22"/>
                <w:szCs w:val="22"/>
              </w:rPr>
            </w:pPr>
            <w:r>
              <w:rPr>
                <w:rFonts w:ascii="Trebuchet MS" w:hAnsi="Trebuchet MS" w:eastAsiaTheme="minorEastAsia" w:cs="Arial"/>
                <w:b/>
                <w:sz w:val="22"/>
                <w:szCs w:val="22"/>
              </w:rPr>
              <w:t>Aricent Technologies, Bangalore</w:t>
            </w:r>
          </w:p>
        </w:tc>
      </w:tr>
      <w:tr>
        <w:tblPrEx>
          <w:tblW w:w="9180" w:type="dxa"/>
          <w:jc w:val="left"/>
          <w:tblInd w:w="93" w:type="dxa"/>
          <w:tblCellMar>
            <w:top w:w="0" w:type="dxa"/>
            <w:left w:w="93" w:type="dxa"/>
            <w:bottom w:w="0" w:type="dxa"/>
            <w:right w:w="108" w:type="dxa"/>
          </w:tblCellMar>
          <w:tblLook w:val="0000"/>
        </w:tblPrEx>
        <w:trPr>
          <w:trHeight w:val="343"/>
          <w:jc w:val="left"/>
        </w:trPr>
        <w:tc>
          <w:tcPr>
            <w:tcW w:w="2608"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D9D9D9" w:themeFill="background1" w:themeFillShade="d9"/>
            <w:tcMar>
              <w:left w:w="93" w:type="dxa"/>
            </w:tcMar>
            <w:vAlign w:val="center"/>
          </w:tcPr>
          <w:p>
            <w:pPr>
              <w:pStyle w:val="FootnoteText"/>
              <w:ind w:left="0" w:firstLine="0"/>
              <w:jc w:val="right"/>
              <w:rPr>
                <w:rFonts w:ascii="Trebuchet MS" w:hAnsi="Trebuchet MS" w:eastAsiaTheme="minorEastAsia" w:cs="Arial"/>
              </w:rPr>
            </w:pPr>
            <w:r>
              <w:rPr>
                <w:rFonts w:ascii="Trebuchet MS" w:hAnsi="Trebuchet MS" w:eastAsiaTheme="minorEastAsia" w:cs="Arial"/>
              </w:rPr>
              <w:t>Position:</w:t>
            </w:r>
          </w:p>
        </w:tc>
        <w:tc>
          <w:tcPr>
            <w:tcW w:w="6571"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Mar>
              <w:left w:w="93" w:type="dxa"/>
            </w:tcMar>
            <w:vAlign w:val="center"/>
          </w:tcPr>
          <w:p>
            <w:pPr>
              <w:pStyle w:val="FootnoteText"/>
              <w:ind w:left="0" w:firstLine="0"/>
              <w:rPr>
                <w:rFonts w:ascii="Trebuchet MS" w:hAnsi="Trebuchet MS" w:eastAsiaTheme="minorEastAsia" w:cs="Arial"/>
                <w:sz w:val="22"/>
                <w:szCs w:val="22"/>
              </w:rPr>
            </w:pPr>
            <w:r>
              <w:rPr>
                <w:rFonts w:ascii="Trebuchet MS" w:hAnsi="Trebuchet MS" w:eastAsiaTheme="minorEastAsia" w:cs="Arial"/>
                <w:sz w:val="22"/>
                <w:szCs w:val="22"/>
              </w:rPr>
              <w:t>Senior Software Engineer</w:t>
            </w:r>
          </w:p>
        </w:tc>
      </w:tr>
    </w:tbl>
    <w:p>
      <w:pPr>
        <w:pStyle w:val="FootnoteText"/>
        <w:ind w:left="0" w:firstLine="0"/>
        <w:rPr>
          <w:rFonts w:ascii="Trebuchet MS" w:hAnsi="Trebuchet MS" w:eastAsiaTheme="minorEastAsia" w:cs="Arial"/>
        </w:rPr>
      </w:pPr>
    </w:p>
    <w:tbl>
      <w:tblPr>
        <w:tblW w:w="9180" w:type="dxa"/>
        <w:jc w:val="left"/>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93" w:type="dxa"/>
          <w:bottom w:w="0" w:type="dxa"/>
          <w:right w:w="108" w:type="dxa"/>
        </w:tblCellMar>
        <w:tblLook w:val="0000"/>
      </w:tblPr>
      <w:tblGrid>
        <w:gridCol w:w="2608"/>
        <w:gridCol w:w="6571"/>
      </w:tblGrid>
      <w:tr>
        <w:tblPrEx>
          <w:tblW w:w="9180" w:type="dxa"/>
          <w:jc w:val="left"/>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93" w:type="dxa"/>
            <w:bottom w:w="0" w:type="dxa"/>
            <w:right w:w="108" w:type="dxa"/>
          </w:tblCellMar>
          <w:tblLook w:val="0000"/>
        </w:tblPrEx>
        <w:trPr>
          <w:trHeight w:val="343"/>
          <w:jc w:val="left"/>
        </w:trPr>
        <w:tc>
          <w:tcPr>
            <w:tcW w:w="2608"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D9D9D9" w:themeFill="background1" w:themeFillShade="d9"/>
            <w:tcMar>
              <w:left w:w="93" w:type="dxa"/>
            </w:tcMar>
            <w:vAlign w:val="center"/>
          </w:tcPr>
          <w:p>
            <w:pPr>
              <w:pStyle w:val="FootnoteText"/>
              <w:ind w:left="0" w:firstLine="0"/>
              <w:jc w:val="right"/>
              <w:rPr>
                <w:rFonts w:ascii="Trebuchet MS" w:hAnsi="Trebuchet MS" w:eastAsiaTheme="minorEastAsia" w:cs="Arial"/>
              </w:rPr>
            </w:pPr>
            <w:r>
              <w:rPr>
                <w:rFonts w:ascii="Trebuchet MS" w:hAnsi="Trebuchet MS" w:eastAsiaTheme="minorEastAsia" w:cs="Arial"/>
              </w:rPr>
              <w:t xml:space="preserve">Duration: </w:t>
            </w:r>
          </w:p>
        </w:tc>
        <w:tc>
          <w:tcPr>
            <w:tcW w:w="6571"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Mar>
              <w:left w:w="93" w:type="dxa"/>
            </w:tcMar>
            <w:vAlign w:val="center"/>
          </w:tcPr>
          <w:p>
            <w:pPr>
              <w:pStyle w:val="FootnoteText"/>
              <w:ind w:left="0" w:firstLine="0"/>
              <w:rPr>
                <w:rFonts w:ascii="Trebuchet MS" w:hAnsi="Trebuchet MS" w:eastAsiaTheme="minorEastAsia" w:cs="Arial"/>
                <w:sz w:val="22"/>
                <w:szCs w:val="22"/>
              </w:rPr>
            </w:pPr>
            <w:r>
              <w:rPr>
                <w:rFonts w:ascii="Trebuchet MS" w:hAnsi="Trebuchet MS" w:eastAsiaTheme="minorEastAsia" w:cs="Arial"/>
                <w:sz w:val="22"/>
                <w:szCs w:val="22"/>
              </w:rPr>
              <w:t>July 2011 - September 2012</w:t>
            </w:r>
          </w:p>
        </w:tc>
      </w:tr>
      <w:tr>
        <w:tblPrEx>
          <w:tblW w:w="9180" w:type="dxa"/>
          <w:jc w:val="left"/>
          <w:tblInd w:w="93" w:type="dxa"/>
          <w:tblCellMar>
            <w:top w:w="0" w:type="dxa"/>
            <w:left w:w="93" w:type="dxa"/>
            <w:bottom w:w="0" w:type="dxa"/>
            <w:right w:w="108" w:type="dxa"/>
          </w:tblCellMar>
          <w:tblLook w:val="0000"/>
        </w:tblPrEx>
        <w:trPr>
          <w:trHeight w:val="395"/>
          <w:jc w:val="left"/>
        </w:trPr>
        <w:tc>
          <w:tcPr>
            <w:tcW w:w="2608"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D9D9D9" w:themeFill="background1" w:themeFillShade="d9"/>
            <w:tcMar>
              <w:left w:w="93" w:type="dxa"/>
            </w:tcMar>
            <w:vAlign w:val="center"/>
          </w:tcPr>
          <w:p>
            <w:pPr>
              <w:pStyle w:val="FootnoteText"/>
              <w:ind w:left="0" w:firstLine="0"/>
              <w:jc w:val="right"/>
              <w:rPr>
                <w:rFonts w:ascii="Trebuchet MS" w:hAnsi="Trebuchet MS" w:eastAsiaTheme="minorEastAsia" w:cs="Arial"/>
              </w:rPr>
            </w:pPr>
            <w:r>
              <w:rPr>
                <w:rFonts w:ascii="Trebuchet MS" w:hAnsi="Trebuchet MS" w:eastAsiaTheme="minorEastAsia" w:cs="Arial"/>
              </w:rPr>
              <w:t xml:space="preserve">Organization:  </w:t>
            </w:r>
          </w:p>
        </w:tc>
        <w:tc>
          <w:tcPr>
            <w:tcW w:w="6571"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Mar>
              <w:left w:w="93" w:type="dxa"/>
            </w:tcMar>
            <w:vAlign w:val="center"/>
          </w:tcPr>
          <w:p>
            <w:pPr>
              <w:pStyle w:val="FootnoteText"/>
              <w:ind w:left="0" w:firstLine="0"/>
              <w:rPr>
                <w:rFonts w:ascii="Trebuchet MS" w:hAnsi="Trebuchet MS" w:eastAsiaTheme="minorEastAsia" w:cs="Arial"/>
                <w:b/>
                <w:sz w:val="22"/>
                <w:szCs w:val="22"/>
              </w:rPr>
            </w:pPr>
            <w:r>
              <w:rPr>
                <w:rFonts w:ascii="Trebuchet MS" w:hAnsi="Trebuchet MS" w:eastAsiaTheme="minorEastAsia" w:cs="Arial"/>
                <w:b/>
                <w:sz w:val="22"/>
                <w:szCs w:val="22"/>
              </w:rPr>
              <w:t>HP ISO, Bangalore</w:t>
            </w:r>
          </w:p>
        </w:tc>
      </w:tr>
      <w:tr>
        <w:tblPrEx>
          <w:tblW w:w="9180" w:type="dxa"/>
          <w:jc w:val="left"/>
          <w:tblInd w:w="93" w:type="dxa"/>
          <w:tblCellMar>
            <w:top w:w="0" w:type="dxa"/>
            <w:left w:w="93" w:type="dxa"/>
            <w:bottom w:w="0" w:type="dxa"/>
            <w:right w:w="108" w:type="dxa"/>
          </w:tblCellMar>
          <w:tblLook w:val="0000"/>
        </w:tblPrEx>
        <w:trPr>
          <w:trHeight w:val="343"/>
          <w:jc w:val="left"/>
        </w:trPr>
        <w:tc>
          <w:tcPr>
            <w:tcW w:w="2608"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D9D9D9" w:themeFill="background1" w:themeFillShade="d9"/>
            <w:tcMar>
              <w:left w:w="93" w:type="dxa"/>
            </w:tcMar>
            <w:vAlign w:val="center"/>
          </w:tcPr>
          <w:p>
            <w:pPr>
              <w:pStyle w:val="FootnoteText"/>
              <w:ind w:left="0" w:firstLine="0"/>
              <w:jc w:val="right"/>
              <w:rPr>
                <w:rFonts w:ascii="Trebuchet MS" w:hAnsi="Trebuchet MS" w:eastAsiaTheme="minorEastAsia" w:cs="Arial"/>
              </w:rPr>
            </w:pPr>
            <w:r>
              <w:rPr>
                <w:rFonts w:ascii="Trebuchet MS" w:hAnsi="Trebuchet MS" w:eastAsiaTheme="minorEastAsia" w:cs="Arial"/>
              </w:rPr>
              <w:t>Position:</w:t>
            </w:r>
          </w:p>
        </w:tc>
        <w:tc>
          <w:tcPr>
            <w:tcW w:w="6571"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Mar>
              <w:left w:w="93" w:type="dxa"/>
            </w:tcMar>
            <w:vAlign w:val="center"/>
          </w:tcPr>
          <w:p>
            <w:pPr>
              <w:pStyle w:val="FootnoteText"/>
              <w:ind w:left="0" w:firstLine="0"/>
              <w:rPr>
                <w:rFonts w:ascii="Trebuchet MS" w:hAnsi="Trebuchet MS" w:eastAsiaTheme="minorEastAsia" w:cs="Arial"/>
                <w:sz w:val="22"/>
                <w:szCs w:val="22"/>
              </w:rPr>
            </w:pPr>
            <w:r>
              <w:rPr>
                <w:rFonts w:ascii="Trebuchet MS" w:hAnsi="Trebuchet MS" w:eastAsiaTheme="minorEastAsia" w:cs="Arial"/>
                <w:sz w:val="22"/>
                <w:szCs w:val="22"/>
              </w:rPr>
              <w:t>Software Designer||</w:t>
            </w:r>
          </w:p>
        </w:tc>
      </w:tr>
    </w:tbl>
    <w:p>
      <w:pPr>
        <w:pStyle w:val="Heading7"/>
      </w:pPr>
    </w:p>
    <w:tbl>
      <w:tblPr>
        <w:tblW w:w="9180" w:type="dxa"/>
        <w:jc w:val="left"/>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93" w:type="dxa"/>
          <w:bottom w:w="0" w:type="dxa"/>
          <w:right w:w="108" w:type="dxa"/>
        </w:tblCellMar>
        <w:tblLook w:val="0000"/>
      </w:tblPr>
      <w:tblGrid>
        <w:gridCol w:w="2608"/>
        <w:gridCol w:w="6571"/>
      </w:tblGrid>
      <w:tr>
        <w:tblPrEx>
          <w:tblW w:w="9180" w:type="dxa"/>
          <w:jc w:val="left"/>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93" w:type="dxa"/>
            <w:bottom w:w="0" w:type="dxa"/>
            <w:right w:w="108" w:type="dxa"/>
          </w:tblCellMar>
          <w:tblLook w:val="0000"/>
        </w:tblPrEx>
        <w:trPr>
          <w:trHeight w:val="359"/>
          <w:jc w:val="left"/>
        </w:trPr>
        <w:tc>
          <w:tcPr>
            <w:tcW w:w="2608"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D9D9D9" w:themeFill="background1" w:themeFillShade="d9"/>
            <w:tcMar>
              <w:left w:w="93" w:type="dxa"/>
            </w:tcMar>
            <w:vAlign w:val="center"/>
          </w:tcPr>
          <w:p>
            <w:pPr>
              <w:pStyle w:val="FootnoteText"/>
              <w:ind w:left="0" w:firstLine="0"/>
              <w:jc w:val="right"/>
              <w:rPr>
                <w:rFonts w:ascii="Trebuchet MS" w:hAnsi="Trebuchet MS" w:eastAsiaTheme="minorEastAsia" w:cs="Arial"/>
              </w:rPr>
            </w:pPr>
            <w:r>
              <w:rPr>
                <w:rFonts w:ascii="Trebuchet MS" w:hAnsi="Trebuchet MS" w:eastAsiaTheme="minorEastAsia" w:cs="Arial"/>
              </w:rPr>
              <w:t xml:space="preserve">Duration: </w:t>
            </w:r>
          </w:p>
        </w:tc>
        <w:tc>
          <w:tcPr>
            <w:tcW w:w="6571"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Mar>
              <w:left w:w="93" w:type="dxa"/>
            </w:tcMar>
            <w:vAlign w:val="center"/>
          </w:tcPr>
          <w:p>
            <w:pPr>
              <w:pStyle w:val="FootnoteText"/>
              <w:ind w:left="0" w:firstLine="0"/>
              <w:rPr>
                <w:rFonts w:ascii="Trebuchet MS" w:hAnsi="Trebuchet MS" w:eastAsiaTheme="minorEastAsia" w:cs="Arial"/>
                <w:sz w:val="22"/>
                <w:szCs w:val="22"/>
              </w:rPr>
            </w:pPr>
            <w:r>
              <w:rPr>
                <w:rFonts w:ascii="Trebuchet MS" w:hAnsi="Trebuchet MS" w:eastAsiaTheme="minorEastAsia" w:cs="Arial"/>
                <w:sz w:val="22"/>
                <w:szCs w:val="22"/>
              </w:rPr>
              <w:t>September 2007 - June 2011</w:t>
            </w:r>
          </w:p>
        </w:tc>
      </w:tr>
      <w:tr>
        <w:tblPrEx>
          <w:tblW w:w="9180" w:type="dxa"/>
          <w:jc w:val="left"/>
          <w:tblInd w:w="93" w:type="dxa"/>
          <w:tblCellMar>
            <w:top w:w="0" w:type="dxa"/>
            <w:left w:w="93" w:type="dxa"/>
            <w:bottom w:w="0" w:type="dxa"/>
            <w:right w:w="108" w:type="dxa"/>
          </w:tblCellMar>
          <w:tblLook w:val="0000"/>
        </w:tblPrEx>
        <w:trPr>
          <w:trHeight w:val="359"/>
          <w:jc w:val="left"/>
        </w:trPr>
        <w:tc>
          <w:tcPr>
            <w:tcW w:w="2608"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D9D9D9" w:themeFill="background1" w:themeFillShade="d9"/>
            <w:tcMar>
              <w:left w:w="93" w:type="dxa"/>
            </w:tcMar>
            <w:vAlign w:val="center"/>
          </w:tcPr>
          <w:p>
            <w:pPr>
              <w:pStyle w:val="FootnoteText"/>
              <w:ind w:left="0" w:firstLine="0"/>
              <w:jc w:val="right"/>
              <w:rPr>
                <w:rFonts w:ascii="Trebuchet MS" w:hAnsi="Trebuchet MS" w:eastAsiaTheme="minorEastAsia" w:cs="Arial"/>
              </w:rPr>
            </w:pPr>
            <w:r>
              <w:rPr>
                <w:rFonts w:ascii="Trebuchet MS" w:hAnsi="Trebuchet MS" w:eastAsiaTheme="minorEastAsia" w:cs="Arial"/>
              </w:rPr>
              <w:t xml:space="preserve">Organization:  </w:t>
            </w:r>
          </w:p>
        </w:tc>
        <w:tc>
          <w:tcPr>
            <w:tcW w:w="6571"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Mar>
              <w:left w:w="93" w:type="dxa"/>
            </w:tcMar>
            <w:vAlign w:val="center"/>
          </w:tcPr>
          <w:p>
            <w:pPr>
              <w:pStyle w:val="FootnoteText"/>
              <w:ind w:left="0" w:firstLine="0"/>
              <w:rPr>
                <w:rFonts w:ascii="Trebuchet MS" w:hAnsi="Trebuchet MS" w:eastAsiaTheme="minorEastAsia" w:cs="Arial"/>
                <w:b/>
                <w:sz w:val="22"/>
                <w:szCs w:val="22"/>
              </w:rPr>
            </w:pPr>
            <w:r>
              <w:rPr>
                <w:rFonts w:ascii="Trebuchet MS" w:hAnsi="Trebuchet MS" w:eastAsiaTheme="minorEastAsia" w:cs="Arial"/>
                <w:b/>
                <w:sz w:val="22"/>
                <w:szCs w:val="22"/>
              </w:rPr>
              <w:t>CGI Information Systems, Bangalore</w:t>
            </w:r>
          </w:p>
        </w:tc>
      </w:tr>
      <w:tr>
        <w:tblPrEx>
          <w:tblW w:w="9180" w:type="dxa"/>
          <w:jc w:val="left"/>
          <w:tblInd w:w="93" w:type="dxa"/>
          <w:tblCellMar>
            <w:top w:w="0" w:type="dxa"/>
            <w:left w:w="93" w:type="dxa"/>
            <w:bottom w:w="0" w:type="dxa"/>
            <w:right w:w="108" w:type="dxa"/>
          </w:tblCellMar>
          <w:tblLook w:val="0000"/>
        </w:tblPrEx>
        <w:trPr>
          <w:trHeight w:val="359"/>
          <w:jc w:val="left"/>
        </w:trPr>
        <w:tc>
          <w:tcPr>
            <w:tcW w:w="2608"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D9D9D9" w:themeFill="background1" w:themeFillShade="d9"/>
            <w:tcMar>
              <w:left w:w="93" w:type="dxa"/>
            </w:tcMar>
            <w:vAlign w:val="center"/>
          </w:tcPr>
          <w:p>
            <w:pPr>
              <w:pStyle w:val="FootnoteText"/>
              <w:ind w:left="0" w:firstLine="0"/>
              <w:jc w:val="right"/>
              <w:rPr>
                <w:rFonts w:ascii="Trebuchet MS" w:hAnsi="Trebuchet MS" w:eastAsiaTheme="minorEastAsia" w:cs="Arial"/>
              </w:rPr>
            </w:pPr>
            <w:r>
              <w:rPr>
                <w:rFonts w:ascii="Trebuchet MS" w:hAnsi="Trebuchet MS" w:eastAsiaTheme="minorEastAsia" w:cs="Arial"/>
              </w:rPr>
              <w:t>Position:</w:t>
            </w:r>
          </w:p>
        </w:tc>
        <w:tc>
          <w:tcPr>
            <w:tcW w:w="6571"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Mar>
              <w:left w:w="93" w:type="dxa"/>
            </w:tcMar>
            <w:vAlign w:val="center"/>
          </w:tcPr>
          <w:p>
            <w:pPr>
              <w:pStyle w:val="FootnoteText"/>
              <w:ind w:left="0" w:firstLine="0"/>
              <w:rPr>
                <w:rFonts w:ascii="Trebuchet MS" w:hAnsi="Trebuchet MS" w:eastAsiaTheme="minorEastAsia" w:cs="Arial"/>
                <w:sz w:val="22"/>
                <w:szCs w:val="22"/>
              </w:rPr>
            </w:pPr>
            <w:r>
              <w:rPr>
                <w:rFonts w:ascii="Trebuchet MS" w:hAnsi="Trebuchet MS" w:eastAsiaTheme="minorEastAsia" w:cs="Arial"/>
                <w:sz w:val="22"/>
                <w:szCs w:val="22"/>
              </w:rPr>
              <w:t>Software Engineer</w:t>
            </w:r>
          </w:p>
        </w:tc>
      </w:tr>
    </w:tbl>
    <w:p>
      <w:r>
        <w:br/>
      </w:r>
    </w:p>
    <w:p>
      <w:pPr>
        <w:pStyle w:val="Heading7"/>
        <w:rPr>
          <w:rFonts w:ascii="Arial" w:hAnsi="Arial" w:cs="Arial"/>
          <w:u w:val="single"/>
        </w:rPr>
      </w:pPr>
      <w:r>
        <w:rPr>
          <w:rFonts w:ascii="Trebuchet MS" w:hAnsi="Trebuchet MS" w:cs="Arial"/>
          <w:sz w:val="24"/>
          <w:szCs w:val="24"/>
          <w:u w:val="single"/>
        </w:rPr>
        <w:t>Technologies and Tools</w:t>
      </w:r>
      <w:r>
        <w:rPr>
          <w:rFonts w:ascii="Arial" w:hAnsi="Arial" w:cs="Arial"/>
          <w:u w:val="single"/>
        </w:rPr>
        <w:br/>
      </w:r>
    </w:p>
    <w:tbl>
      <w:tblPr>
        <w:tblW w:w="4900" w:type="pct"/>
        <w:jc w:val="left"/>
        <w:tblInd w:w="-67" w:type="dxa"/>
        <w:tblBorders>
          <w:top w:val="double" w:sz="6" w:space="0" w:color="000001"/>
          <w:left w:val="double" w:sz="6" w:space="0" w:color="000001"/>
          <w:bottom w:val="single" w:sz="6" w:space="0" w:color="000001"/>
          <w:right w:val="single" w:sz="6" w:space="0" w:color="000001"/>
          <w:insideH w:val="single" w:sz="6" w:space="0" w:color="000001"/>
          <w:insideV w:val="single" w:sz="6" w:space="0" w:color="000001"/>
        </w:tblBorders>
        <w:tblCellMar>
          <w:top w:w="0" w:type="dxa"/>
          <w:left w:w="38" w:type="dxa"/>
          <w:bottom w:w="0" w:type="dxa"/>
          <w:right w:w="108" w:type="dxa"/>
        </w:tblCellMar>
        <w:tblLook w:val="04A0"/>
      </w:tblPr>
      <w:tblGrid>
        <w:gridCol w:w="4350"/>
        <w:gridCol w:w="4821"/>
      </w:tblGrid>
      <w:tr>
        <w:tblPrEx>
          <w:tblW w:w="4900" w:type="pct"/>
          <w:jc w:val="left"/>
          <w:tblInd w:w="-67" w:type="dxa"/>
          <w:tblBorders>
            <w:top w:val="double" w:sz="6" w:space="0" w:color="000001"/>
            <w:left w:val="double" w:sz="6" w:space="0" w:color="000001"/>
            <w:bottom w:val="single" w:sz="6" w:space="0" w:color="000001"/>
            <w:right w:val="single" w:sz="6" w:space="0" w:color="000001"/>
            <w:insideH w:val="single" w:sz="6" w:space="0" w:color="000001"/>
            <w:insideV w:val="single" w:sz="6" w:space="0" w:color="000001"/>
          </w:tblBorders>
          <w:tblCellMar>
            <w:top w:w="0" w:type="dxa"/>
            <w:left w:w="38" w:type="dxa"/>
            <w:bottom w:w="0" w:type="dxa"/>
            <w:right w:w="108" w:type="dxa"/>
          </w:tblCellMar>
          <w:tblLook w:val="04A0"/>
        </w:tblPrEx>
        <w:trPr>
          <w:trHeight w:val="261"/>
          <w:jc w:val="left"/>
        </w:trPr>
        <w:tc>
          <w:tcPr>
            <w:tcW w:w="4350" w:type="dxa"/>
            <w:tcBorders>
              <w:top w:val="double" w:sz="6" w:space="0" w:color="000001"/>
              <w:left w:val="double" w:sz="6" w:space="0" w:color="000001"/>
              <w:bottom w:val="single" w:sz="6" w:space="0" w:color="000001"/>
              <w:right w:val="single" w:sz="6" w:space="0" w:color="000001"/>
              <w:insideH w:val="single" w:sz="6" w:space="0" w:color="000001"/>
              <w:insideV w:val="single" w:sz="6" w:space="0" w:color="000001"/>
            </w:tcBorders>
            <w:shd w:val="clear" w:color="auto" w:fill="auto"/>
            <w:tcMar>
              <w:left w:w="38" w:type="dxa"/>
            </w:tcMar>
          </w:tcPr>
          <w:p>
            <w:pPr>
              <w:widowControl/>
              <w:bidi w:val="0"/>
              <w:spacing w:before="0" w:after="200" w:line="276" w:lineRule="auto"/>
              <w:jc w:val="left"/>
              <w:rPr>
                <w:rFonts w:ascii="Trebuchet MS" w:hAnsi="Trebuchet MS" w:cs="Arial"/>
              </w:rPr>
            </w:pPr>
            <w:r>
              <w:rPr>
                <w:rStyle w:val="Strong"/>
                <w:rFonts w:ascii="Trebuchet MS" w:hAnsi="Trebuchet MS" w:cs="Arial"/>
              </w:rPr>
              <w:t xml:space="preserve">Technology </w:t>
            </w:r>
          </w:p>
        </w:tc>
        <w:tc>
          <w:tcPr>
            <w:tcW w:w="4821" w:type="dxa"/>
            <w:tcBorders>
              <w:top w:val="double" w:sz="6" w:space="0" w:color="000001"/>
              <w:left w:val="single" w:sz="6" w:space="0" w:color="000001"/>
              <w:bottom w:val="single" w:sz="6" w:space="0" w:color="000001"/>
              <w:right w:val="double" w:sz="6" w:space="0" w:color="000001"/>
              <w:insideH w:val="single" w:sz="6" w:space="0" w:color="000001"/>
              <w:insideV w:val="double" w:sz="6" w:space="0" w:color="000001"/>
            </w:tcBorders>
            <w:shd w:val="clear" w:color="auto" w:fill="auto"/>
            <w:tcMar>
              <w:left w:w="98" w:type="dxa"/>
            </w:tcMar>
          </w:tcPr>
          <w:p>
            <w:pPr>
              <w:widowControl/>
              <w:bidi w:val="0"/>
              <w:spacing w:before="0" w:after="200" w:line="276" w:lineRule="auto"/>
              <w:jc w:val="left"/>
              <w:rPr>
                <w:rFonts w:ascii="Trebuchet MS" w:hAnsi="Trebuchet MS" w:cs="Arial"/>
              </w:rPr>
            </w:pPr>
            <w:r>
              <w:rPr>
                <w:rStyle w:val="Strong"/>
                <w:rFonts w:ascii="Trebuchet MS" w:hAnsi="Trebuchet MS" w:cs="Arial"/>
              </w:rPr>
              <w:t xml:space="preserve">Tools </w:t>
            </w:r>
          </w:p>
        </w:tc>
      </w:tr>
      <w:tr>
        <w:tblPrEx>
          <w:tblW w:w="4900" w:type="pct"/>
          <w:jc w:val="left"/>
          <w:tblInd w:w="-67" w:type="dxa"/>
          <w:tblCellMar>
            <w:top w:w="0" w:type="dxa"/>
            <w:left w:w="38" w:type="dxa"/>
            <w:bottom w:w="0" w:type="dxa"/>
            <w:right w:w="108" w:type="dxa"/>
          </w:tblCellMar>
          <w:tblLook w:val="04A0"/>
        </w:tblPrEx>
        <w:trPr>
          <w:trHeight w:val="356"/>
          <w:jc w:val="left"/>
        </w:trPr>
        <w:tc>
          <w:tcPr>
            <w:tcW w:w="4350" w:type="dxa"/>
            <w:tcBorders>
              <w:top w:val="single" w:sz="6" w:space="0" w:color="000001"/>
              <w:left w:val="double" w:sz="6" w:space="0" w:color="000001"/>
              <w:bottom w:val="single" w:sz="6" w:space="0" w:color="000001"/>
              <w:right w:val="single" w:sz="6" w:space="0" w:color="000001"/>
              <w:insideH w:val="single" w:sz="6" w:space="0" w:color="000001"/>
              <w:insideV w:val="single" w:sz="6" w:space="0" w:color="000001"/>
            </w:tcBorders>
            <w:shd w:val="clear" w:color="auto" w:fill="D9D9D9" w:themeFill="background1" w:themeFillShade="d9"/>
            <w:tcMar>
              <w:left w:w="38"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Programming Languages</w:t>
            </w:r>
          </w:p>
        </w:tc>
        <w:tc>
          <w:tcPr>
            <w:tcW w:w="4821" w:type="dxa"/>
            <w:tcBorders>
              <w:top w:val="single" w:sz="6" w:space="0" w:color="000001"/>
              <w:left w:val="single" w:sz="6" w:space="0" w:color="000001"/>
              <w:bottom w:val="single" w:sz="6" w:space="0" w:color="000001"/>
              <w:right w:val="double" w:sz="6" w:space="0" w:color="000001"/>
              <w:insideH w:val="single" w:sz="6" w:space="0" w:color="000001"/>
              <w:insideV w:val="double" w:sz="6" w:space="0" w:color="000001"/>
            </w:tcBorders>
            <w:shd w:val="clear" w:color="auto" w:fill="auto"/>
            <w:tcMar>
              <w:left w:w="98" w:type="dxa"/>
            </w:tcMar>
          </w:tcPr>
          <w:p>
            <w:pPr>
              <w:widowControl/>
              <w:bidi w:val="0"/>
              <w:spacing w:before="0" w:after="200" w:line="276" w:lineRule="auto"/>
              <w:jc w:val="left"/>
              <w:rPr>
                <w:rFonts w:ascii="Trebuchet MS" w:hAnsi="Trebuchet MS" w:cs="Arial"/>
              </w:rPr>
            </w:pPr>
            <w:r>
              <w:rPr>
                <w:rFonts w:ascii="Trebuchet MS" w:hAnsi="Trebuchet MS" w:cs="Arial"/>
              </w:rPr>
              <w:t>Java</w:t>
            </w:r>
          </w:p>
        </w:tc>
      </w:tr>
      <w:tr>
        <w:tblPrEx>
          <w:tblW w:w="4900" w:type="pct"/>
          <w:jc w:val="left"/>
          <w:tblInd w:w="-67" w:type="dxa"/>
          <w:tblCellMar>
            <w:top w:w="0" w:type="dxa"/>
            <w:left w:w="38" w:type="dxa"/>
            <w:bottom w:w="0" w:type="dxa"/>
            <w:right w:w="108" w:type="dxa"/>
          </w:tblCellMar>
          <w:tblLook w:val="04A0"/>
        </w:tblPrEx>
        <w:trPr>
          <w:trHeight w:val="1403"/>
          <w:jc w:val="left"/>
        </w:trPr>
        <w:tc>
          <w:tcPr>
            <w:tcW w:w="4350" w:type="dxa"/>
            <w:tcBorders>
              <w:top w:val="single" w:sz="6" w:space="0" w:color="000001"/>
              <w:left w:val="double" w:sz="6" w:space="0" w:color="000001"/>
              <w:bottom w:val="single" w:sz="6" w:space="0" w:color="000001"/>
              <w:right w:val="single" w:sz="6" w:space="0" w:color="000001"/>
              <w:insideH w:val="single" w:sz="6" w:space="0" w:color="000001"/>
              <w:insideV w:val="single" w:sz="6" w:space="0" w:color="000001"/>
            </w:tcBorders>
            <w:shd w:val="clear" w:color="auto" w:fill="D9D9D9" w:themeFill="background1" w:themeFillShade="d9"/>
            <w:tcMar>
              <w:left w:w="38"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E-Com Frameworks/Web Technologies/Servers</w:t>
            </w:r>
          </w:p>
        </w:tc>
        <w:tc>
          <w:tcPr>
            <w:tcW w:w="4821" w:type="dxa"/>
            <w:tcBorders>
              <w:top w:val="single" w:sz="6" w:space="0" w:color="000001"/>
              <w:left w:val="single" w:sz="6" w:space="0" w:color="000001"/>
              <w:bottom w:val="single" w:sz="6" w:space="0" w:color="000001"/>
              <w:right w:val="double" w:sz="6" w:space="0" w:color="000001"/>
              <w:insideH w:val="single" w:sz="6" w:space="0" w:color="000001"/>
              <w:insideV w:val="double" w:sz="6" w:space="0" w:color="000001"/>
            </w:tcBorders>
            <w:shd w:val="clear" w:color="auto" w:fill="auto"/>
            <w:tcMar>
              <w:left w:w="98" w:type="dxa"/>
            </w:tcMar>
          </w:tcPr>
          <w:p>
            <w:pPr>
              <w:widowControl/>
              <w:bidi w:val="0"/>
              <w:spacing w:before="0" w:after="200" w:line="276" w:lineRule="auto"/>
              <w:jc w:val="left"/>
            </w:pPr>
            <w:r>
              <w:rPr>
                <w:rFonts w:ascii="Trebuchet MS" w:hAnsi="Trebuchet MS" w:cs="Arial"/>
              </w:rPr>
              <w:t xml:space="preserve">J2EE, Java Servlets, JavaScript, </w:t>
              <w:br/>
              <w:t>Struts 1.0, Springs MVC 3.1, Spring Jdbc template, JDBC,</w:t>
              <w:br/>
              <w:t>Apache tomcat, Jboss 5.1 eap server,Python</w:t>
            </w:r>
          </w:p>
        </w:tc>
      </w:tr>
      <w:tr>
        <w:tblPrEx>
          <w:tblW w:w="4900" w:type="pct"/>
          <w:jc w:val="left"/>
          <w:tblInd w:w="-67" w:type="dxa"/>
          <w:tblCellMar>
            <w:top w:w="0" w:type="dxa"/>
            <w:left w:w="38" w:type="dxa"/>
            <w:bottom w:w="0" w:type="dxa"/>
            <w:right w:w="108" w:type="dxa"/>
          </w:tblCellMar>
          <w:tblLook w:val="04A0"/>
        </w:tblPrEx>
        <w:trPr>
          <w:trHeight w:val="477"/>
          <w:jc w:val="left"/>
        </w:trPr>
        <w:tc>
          <w:tcPr>
            <w:tcW w:w="4350" w:type="dxa"/>
            <w:tcBorders>
              <w:top w:val="single" w:sz="6" w:space="0" w:color="000001"/>
              <w:left w:val="double" w:sz="6" w:space="0" w:color="000001"/>
              <w:bottom w:val="single" w:sz="6" w:space="0" w:color="000001"/>
              <w:right w:val="single" w:sz="6" w:space="0" w:color="000001"/>
              <w:insideH w:val="single" w:sz="6" w:space="0" w:color="000001"/>
              <w:insideV w:val="single" w:sz="6" w:space="0" w:color="000001"/>
            </w:tcBorders>
            <w:shd w:val="clear" w:color="auto" w:fill="D9D9D9" w:themeFill="background1" w:themeFillShade="d9"/>
            <w:tcMar>
              <w:left w:w="38"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Databases</w:t>
            </w:r>
          </w:p>
        </w:tc>
        <w:tc>
          <w:tcPr>
            <w:tcW w:w="4821" w:type="dxa"/>
            <w:tcBorders>
              <w:top w:val="single" w:sz="6" w:space="0" w:color="000001"/>
              <w:left w:val="single" w:sz="6" w:space="0" w:color="000001"/>
              <w:bottom w:val="single" w:sz="6" w:space="0" w:color="000001"/>
              <w:right w:val="double" w:sz="6" w:space="0" w:color="000001"/>
              <w:insideH w:val="single" w:sz="6" w:space="0" w:color="000001"/>
              <w:insideV w:val="double" w:sz="6" w:space="0" w:color="000001"/>
            </w:tcBorders>
            <w:shd w:val="clear" w:color="auto" w:fill="auto"/>
            <w:tcMar>
              <w:left w:w="98" w:type="dxa"/>
            </w:tcMar>
          </w:tcPr>
          <w:p>
            <w:pPr>
              <w:widowControl/>
              <w:bidi w:val="0"/>
              <w:spacing w:before="0" w:after="200" w:line="276" w:lineRule="auto"/>
              <w:jc w:val="left"/>
              <w:rPr>
                <w:rFonts w:ascii="Trebuchet MS" w:hAnsi="Trebuchet MS" w:cs="Arial"/>
              </w:rPr>
            </w:pPr>
            <w:r>
              <w:rPr>
                <w:rFonts w:ascii="Trebuchet MS" w:hAnsi="Trebuchet MS" w:cs="Arial"/>
              </w:rPr>
              <w:t>Oracle 11g,Mysql</w:t>
            </w:r>
          </w:p>
        </w:tc>
      </w:tr>
      <w:tr>
        <w:tblPrEx>
          <w:tblW w:w="4900" w:type="pct"/>
          <w:jc w:val="left"/>
          <w:tblInd w:w="-67" w:type="dxa"/>
          <w:tblCellMar>
            <w:top w:w="0" w:type="dxa"/>
            <w:left w:w="38" w:type="dxa"/>
            <w:bottom w:w="0" w:type="dxa"/>
            <w:right w:w="108" w:type="dxa"/>
          </w:tblCellMar>
          <w:tblLook w:val="04A0"/>
        </w:tblPrEx>
        <w:trPr>
          <w:trHeight w:val="649"/>
          <w:jc w:val="left"/>
        </w:trPr>
        <w:tc>
          <w:tcPr>
            <w:tcW w:w="4350" w:type="dxa"/>
            <w:tcBorders>
              <w:top w:val="single" w:sz="6" w:space="0" w:color="000001"/>
              <w:left w:val="double" w:sz="6" w:space="0" w:color="000001"/>
              <w:bottom w:val="single" w:sz="6" w:space="0" w:color="000001"/>
              <w:right w:val="single" w:sz="6" w:space="0" w:color="000001"/>
              <w:insideH w:val="single" w:sz="6" w:space="0" w:color="000001"/>
              <w:insideV w:val="single" w:sz="6" w:space="0" w:color="000001"/>
            </w:tcBorders>
            <w:shd w:val="clear" w:color="auto" w:fill="D9D9D9" w:themeFill="background1" w:themeFillShade="d9"/>
            <w:tcMar>
              <w:left w:w="38"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Software Engineering Methodologies/Tools/Technologies</w:t>
            </w:r>
          </w:p>
        </w:tc>
        <w:tc>
          <w:tcPr>
            <w:tcW w:w="4821" w:type="dxa"/>
            <w:tcBorders>
              <w:top w:val="single" w:sz="6" w:space="0" w:color="000001"/>
              <w:left w:val="single" w:sz="6" w:space="0" w:color="000001"/>
              <w:bottom w:val="single" w:sz="6" w:space="0" w:color="000001"/>
              <w:right w:val="double" w:sz="6" w:space="0" w:color="000001"/>
              <w:insideH w:val="single" w:sz="6" w:space="0" w:color="000001"/>
              <w:insideV w:val="double" w:sz="6" w:space="0" w:color="000001"/>
            </w:tcBorders>
            <w:shd w:val="clear" w:color="auto" w:fill="auto"/>
            <w:tcMar>
              <w:left w:w="98" w:type="dxa"/>
            </w:tcMar>
          </w:tcPr>
          <w:p>
            <w:pPr>
              <w:widowControl/>
              <w:bidi w:val="0"/>
              <w:spacing w:before="0" w:after="200" w:line="276" w:lineRule="auto"/>
              <w:jc w:val="left"/>
            </w:pPr>
            <w:r>
              <w:rPr>
                <w:rFonts w:ascii="Trebuchet MS" w:hAnsi="Trebuchet MS" w:cs="Arial"/>
              </w:rPr>
              <w:t>Eclipse, JDeveloper, Sql Developer, Star Team, Perforce, Clear case,Git,docker,Jenkins</w:t>
            </w:r>
          </w:p>
        </w:tc>
      </w:tr>
      <w:tr>
        <w:tblPrEx>
          <w:tblW w:w="4900" w:type="pct"/>
          <w:jc w:val="left"/>
          <w:tblInd w:w="-67" w:type="dxa"/>
          <w:tblCellMar>
            <w:top w:w="0" w:type="dxa"/>
            <w:left w:w="38" w:type="dxa"/>
            <w:bottom w:w="0" w:type="dxa"/>
            <w:right w:w="108" w:type="dxa"/>
          </w:tblCellMar>
          <w:tblLook w:val="04A0"/>
        </w:tblPrEx>
        <w:trPr>
          <w:trHeight w:val="567"/>
          <w:jc w:val="left"/>
        </w:trPr>
        <w:tc>
          <w:tcPr>
            <w:tcW w:w="4350" w:type="dxa"/>
            <w:tcBorders>
              <w:top w:val="single" w:sz="6" w:space="0" w:color="000001"/>
              <w:left w:val="double" w:sz="6" w:space="0" w:color="000001"/>
              <w:bottom w:val="single" w:sz="6" w:space="0" w:color="000001"/>
              <w:right w:val="single" w:sz="6" w:space="0" w:color="000001"/>
              <w:insideH w:val="single" w:sz="6" w:space="0" w:color="000001"/>
              <w:insideV w:val="single" w:sz="6" w:space="0" w:color="000001"/>
            </w:tcBorders>
            <w:shd w:val="clear" w:color="auto" w:fill="D9D9D9" w:themeFill="background1" w:themeFillShade="d9"/>
            <w:tcMar>
              <w:left w:w="38"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Verticals</w:t>
            </w:r>
          </w:p>
        </w:tc>
        <w:tc>
          <w:tcPr>
            <w:tcW w:w="4821" w:type="dxa"/>
            <w:tcBorders>
              <w:top w:val="single" w:sz="6" w:space="0" w:color="000001"/>
              <w:left w:val="single" w:sz="6" w:space="0" w:color="000001"/>
              <w:bottom w:val="single" w:sz="6" w:space="0" w:color="000001"/>
              <w:right w:val="double" w:sz="6" w:space="0" w:color="000001"/>
              <w:insideH w:val="single" w:sz="6" w:space="0" w:color="000001"/>
              <w:insideV w:val="double" w:sz="6" w:space="0" w:color="000001"/>
            </w:tcBorders>
            <w:shd w:val="clear" w:color="auto" w:fill="auto"/>
            <w:tcMar>
              <w:left w:w="98" w:type="dxa"/>
            </w:tcMar>
          </w:tcPr>
          <w:p>
            <w:pPr>
              <w:widowControl/>
              <w:bidi w:val="0"/>
              <w:spacing w:before="0" w:after="200" w:line="276" w:lineRule="auto"/>
              <w:jc w:val="left"/>
            </w:pPr>
            <w:r>
              <w:rPr>
                <w:rFonts w:ascii="Trebuchet MS" w:hAnsi="Trebuchet MS" w:cs="Arial"/>
              </w:rPr>
              <w:t>Cloud Brokerage</w:t>
              <w:br/>
              <w:t xml:space="preserve">Telecommunication, </w:t>
              <w:br/>
              <w:t>Human Services (Child welfare system)</w:t>
            </w:r>
          </w:p>
        </w:tc>
      </w:tr>
      <w:tr>
        <w:tblPrEx>
          <w:tblW w:w="4900" w:type="pct"/>
          <w:jc w:val="left"/>
          <w:tblInd w:w="-67" w:type="dxa"/>
          <w:tblCellMar>
            <w:top w:w="0" w:type="dxa"/>
            <w:left w:w="38" w:type="dxa"/>
            <w:bottom w:w="0" w:type="dxa"/>
            <w:right w:w="108" w:type="dxa"/>
          </w:tblCellMar>
          <w:tblLook w:val="04A0"/>
        </w:tblPrEx>
        <w:trPr>
          <w:trHeight w:val="339"/>
          <w:jc w:val="left"/>
        </w:trPr>
        <w:tc>
          <w:tcPr>
            <w:tcW w:w="4350" w:type="dxa"/>
            <w:tcBorders>
              <w:top w:val="single" w:sz="6" w:space="0" w:color="000001"/>
              <w:left w:val="double" w:sz="6" w:space="0" w:color="000001"/>
              <w:bottom w:val="single" w:sz="4" w:space="0" w:color="00000A"/>
              <w:right w:val="single" w:sz="6" w:space="0" w:color="000001"/>
              <w:insideH w:val="single" w:sz="4" w:space="0" w:color="00000A"/>
              <w:insideV w:val="single" w:sz="6" w:space="0" w:color="000001"/>
            </w:tcBorders>
            <w:shd w:val="clear" w:color="auto" w:fill="D9D9D9" w:themeFill="background1" w:themeFillShade="d9"/>
            <w:tcMar>
              <w:left w:w="38" w:type="dxa"/>
            </w:tcMar>
          </w:tcPr>
          <w:p>
            <w:pPr>
              <w:widowControl/>
              <w:bidi w:val="0"/>
              <w:spacing w:before="0" w:after="200" w:line="276" w:lineRule="auto"/>
              <w:jc w:val="left"/>
            </w:pPr>
            <w:r>
              <w:rPr>
                <w:rFonts w:ascii="Trebuchet MS" w:hAnsi="Trebuchet MS" w:cs="Arial"/>
                <w:sz w:val="20"/>
                <w:szCs w:val="20"/>
              </w:rPr>
              <w:t>Platforms</w:t>
            </w:r>
          </w:p>
        </w:tc>
        <w:tc>
          <w:tcPr>
            <w:tcW w:w="4821" w:type="dxa"/>
            <w:tcBorders>
              <w:top w:val="single" w:sz="6" w:space="0" w:color="000001"/>
              <w:left w:val="single" w:sz="6" w:space="0" w:color="000001"/>
              <w:bottom w:val="double" w:sz="6" w:space="0" w:color="000001"/>
              <w:right w:val="double" w:sz="6" w:space="0" w:color="000001"/>
              <w:insideH w:val="double" w:sz="6" w:space="0" w:color="000001"/>
              <w:insideV w:val="double" w:sz="6" w:space="0" w:color="000001"/>
            </w:tcBorders>
            <w:shd w:val="clear" w:color="auto" w:fill="auto"/>
            <w:tcMar>
              <w:left w:w="98" w:type="dxa"/>
            </w:tcMar>
          </w:tcPr>
          <w:p>
            <w:pPr>
              <w:widowControl/>
              <w:bidi w:val="0"/>
              <w:spacing w:before="0" w:after="200" w:line="276" w:lineRule="auto"/>
              <w:jc w:val="left"/>
              <w:rPr>
                <w:rFonts w:ascii="Trebuchet MS" w:hAnsi="Trebuchet MS" w:cs="Arial"/>
              </w:rPr>
            </w:pPr>
            <w:r>
              <w:rPr>
                <w:rFonts w:ascii="Trebuchet MS" w:hAnsi="Trebuchet MS" w:cs="Arial"/>
              </w:rPr>
              <w:t>Windows, Linux</w:t>
            </w:r>
          </w:p>
        </w:tc>
      </w:tr>
    </w:tbl>
    <w:p>
      <w:pPr>
        <w:pStyle w:val="Heading7"/>
        <w:rPr>
          <w:rFonts w:ascii="Arial" w:hAnsi="Arial" w:cs="Arial"/>
          <w:szCs w:val="22"/>
          <w:u w:val="single"/>
        </w:rPr>
      </w:pPr>
      <w:r>
        <w:rPr>
          <w:rFonts w:ascii="Arial" w:hAnsi="Arial" w:cs="Arial"/>
          <w:szCs w:val="22"/>
          <w:u w:val="single"/>
        </w:rPr>
        <w:br/>
      </w:r>
    </w:p>
    <w:p>
      <w:pPr>
        <w:pStyle w:val="Heading7"/>
      </w:pPr>
      <w:r>
        <w:rPr>
          <w:rFonts w:ascii="Trebuchet MS" w:hAnsi="Trebuchet MS" w:cs="Arial"/>
          <w:sz w:val="24"/>
          <w:szCs w:val="24"/>
          <w:u w:val="single"/>
        </w:rPr>
        <w:t>Projects Undertaken:</w:t>
      </w:r>
    </w:p>
    <w:p>
      <w:pPr>
        <w:rPr>
          <w:rFonts w:ascii="Trebuchet MS" w:hAnsi="Trebuchet MS" w:cs="Arial"/>
          <w:sz w:val="24"/>
          <w:szCs w:val="24"/>
          <w:u w:val="single"/>
        </w:rPr>
      </w:pPr>
    </w:p>
    <w:p>
      <w:r>
        <w:rPr>
          <w:rFonts w:ascii="Trebuchet MS" w:hAnsi="Trebuchet MS" w:cs="Arial"/>
          <w:sz w:val="24"/>
          <w:szCs w:val="24"/>
        </w:rPr>
        <w:t>IBM Gravitant cloudMatrix Brokerage solution</w:t>
      </w:r>
    </w:p>
    <w:tbl>
      <w:tblPr>
        <w:tblpPr w:leftFromText="180" w:rightFromText="180" w:topFromText="0" w:bottomFromText="0" w:vertAnchor="text" w:horzAnchor="margin" w:tblpX="288" w:tblpY="455"/>
        <w:tblW w:w="9099" w:type="dxa"/>
        <w:jc w:val="left"/>
        <w:tblInd w:w="7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68" w:type="dxa"/>
          <w:bottom w:w="0" w:type="dxa"/>
          <w:right w:w="108" w:type="dxa"/>
        </w:tblCellMar>
        <w:tblLook w:val="04A0"/>
      </w:tblPr>
      <w:tblGrid>
        <w:gridCol w:w="2066"/>
        <w:gridCol w:w="7032"/>
      </w:tblGrid>
      <w:tr>
        <w:tblPrEx>
          <w:tblW w:w="9099" w:type="dxa"/>
          <w:jc w:val="left"/>
          <w:tblInd w:w="7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68" w:type="dxa"/>
            <w:bottom w:w="0" w:type="dxa"/>
            <w:right w:w="108" w:type="dxa"/>
          </w:tblCellMar>
          <w:tblLook w:val="04A0"/>
        </w:tblPrEx>
        <w:trPr>
          <w:trHeight w:val="146"/>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pPr>
            <w:r>
              <w:rPr>
                <w:rFonts w:ascii="Trebuchet MS" w:hAnsi="Trebuchet MS"/>
                <w:b/>
                <w:sz w:val="22"/>
                <w:szCs w:val="22"/>
              </w:rPr>
              <w:t xml:space="preserve">Company </w:t>
            </w:r>
          </w:p>
        </w:tc>
        <w:tc>
          <w:tcPr>
            <w:tcW w:w="70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68" w:type="dxa"/>
            </w:tcMar>
          </w:tcPr>
          <w:p>
            <w:pPr>
              <w:spacing w:before="0" w:after="200"/>
            </w:pPr>
            <w:r>
              <w:rPr>
                <w:rFonts w:ascii="Trebuchet MS" w:hAnsi="Trebuchet MS" w:cs="Arial"/>
                <w:b/>
              </w:rPr>
              <w:t xml:space="preserve">IBM India pvt Ltd                                              </w:t>
            </w:r>
            <w:r>
              <w:rPr>
                <w:rFonts w:ascii="Arial" w:hAnsi="Arial"/>
                <w:b/>
                <w:i/>
                <w:sz w:val="20"/>
                <w:szCs w:val="20"/>
              </w:rPr>
              <w:t>www.ibm.com</w:t>
            </w:r>
          </w:p>
        </w:tc>
      </w:tr>
      <w:tr>
        <w:tblPrEx>
          <w:tblW w:w="9099" w:type="dxa"/>
          <w:jc w:val="left"/>
          <w:tblInd w:w="78" w:type="dxa"/>
          <w:tblCellMar>
            <w:top w:w="0" w:type="dxa"/>
            <w:left w:w="68" w:type="dxa"/>
            <w:bottom w:w="0" w:type="dxa"/>
            <w:right w:w="108" w:type="dxa"/>
          </w:tblCellMar>
          <w:tblLook w:val="04A0"/>
        </w:tblPrEx>
        <w:trPr>
          <w:trHeight w:val="146"/>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pPr>
            <w:r>
              <w:rPr>
                <w:rFonts w:ascii="Trebuchet MS" w:hAnsi="Trebuchet MS"/>
                <w:b/>
                <w:sz w:val="22"/>
                <w:szCs w:val="22"/>
              </w:rPr>
              <w:t>Description</w:t>
            </w:r>
          </w:p>
        </w:tc>
        <w:tc>
          <w:tcPr>
            <w:tcW w:w="70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68" w:type="dxa"/>
            </w:tcMar>
          </w:tcPr>
          <w:p>
            <w:pPr>
              <w:spacing w:before="0" w:after="200"/>
            </w:pPr>
            <w:r>
              <w:rPr>
                <w:rFonts w:ascii="Trebuchet MS" w:hAnsi="Trebuchet MS" w:cs="Arial"/>
                <w:sz w:val="20"/>
                <w:szCs w:val="20"/>
              </w:rPr>
              <w:t>IBM Gravitatant cloudMatrix is a cloud brokerage solution ,a platform which offers plan ,build ,process,price and deployment of servers in private or public cloud providers.</w:t>
              <w:br/>
              <w:t>IBM India building integration adapters in microservices architecture deployed on kubernetes between brokerage UI and cloud providers which helps for getting catalog contents(services on cloud),price details,automatic placing of orders,provision of server based on user data to cloud ,</w:t>
              <w:br/>
              <w:t>Integration adapters build for vRealize a vm ware private cloud,Amazon,Softlayer,Service Now</w:t>
            </w:r>
          </w:p>
        </w:tc>
      </w:tr>
      <w:tr>
        <w:tblPrEx>
          <w:tblW w:w="9099" w:type="dxa"/>
          <w:jc w:val="left"/>
          <w:tblInd w:w="78" w:type="dxa"/>
          <w:tblCellMar>
            <w:top w:w="0" w:type="dxa"/>
            <w:left w:w="68" w:type="dxa"/>
            <w:bottom w:w="0" w:type="dxa"/>
            <w:right w:w="108" w:type="dxa"/>
          </w:tblCellMar>
          <w:tblLook w:val="04A0"/>
        </w:tblPrEx>
        <w:trPr>
          <w:trHeight w:val="146"/>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pPr>
            <w:r>
              <w:rPr>
                <w:rFonts w:ascii="Trebuchet MS" w:hAnsi="Trebuchet MS"/>
                <w:b/>
                <w:sz w:val="22"/>
                <w:szCs w:val="22"/>
              </w:rPr>
              <w:t>Duration</w:t>
            </w:r>
          </w:p>
        </w:tc>
        <w:tc>
          <w:tcPr>
            <w:tcW w:w="70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68" w:type="dxa"/>
            </w:tcMar>
          </w:tcPr>
          <w:p>
            <w:pPr>
              <w:spacing w:before="0" w:after="200"/>
            </w:pPr>
            <w:r>
              <w:rPr>
                <w:rFonts w:ascii="Trebuchet MS" w:hAnsi="Trebuchet MS" w:cs="Arial"/>
                <w:sz w:val="20"/>
                <w:szCs w:val="20"/>
              </w:rPr>
              <w:t>25 Months (May16 to till date)</w:t>
            </w:r>
          </w:p>
        </w:tc>
      </w:tr>
      <w:tr>
        <w:tblPrEx>
          <w:tblW w:w="9099" w:type="dxa"/>
          <w:jc w:val="left"/>
          <w:tblInd w:w="78" w:type="dxa"/>
          <w:tblCellMar>
            <w:top w:w="0" w:type="dxa"/>
            <w:left w:w="68" w:type="dxa"/>
            <w:bottom w:w="0" w:type="dxa"/>
            <w:right w:w="108" w:type="dxa"/>
          </w:tblCellMar>
          <w:tblLook w:val="04A0"/>
        </w:tblPrEx>
        <w:trPr>
          <w:trHeight w:val="355"/>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pPr>
            <w:r>
              <w:rPr>
                <w:rFonts w:ascii="Trebuchet MS" w:hAnsi="Trebuchet MS"/>
                <w:b/>
                <w:sz w:val="22"/>
                <w:szCs w:val="22"/>
              </w:rPr>
              <w:t>Team size</w:t>
            </w:r>
          </w:p>
        </w:tc>
        <w:tc>
          <w:tcPr>
            <w:tcW w:w="70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68" w:type="dxa"/>
            </w:tcMar>
          </w:tcPr>
          <w:p>
            <w:pPr>
              <w:spacing w:before="0" w:after="200"/>
            </w:pPr>
            <w:r>
              <w:rPr>
                <w:rFonts w:ascii="Trebuchet MS" w:hAnsi="Trebuchet MS" w:cs="Arial"/>
                <w:sz w:val="20"/>
                <w:szCs w:val="20"/>
              </w:rPr>
              <w:t>25</w:t>
            </w:r>
          </w:p>
        </w:tc>
      </w:tr>
      <w:tr>
        <w:tblPrEx>
          <w:tblW w:w="9099" w:type="dxa"/>
          <w:jc w:val="left"/>
          <w:tblInd w:w="78" w:type="dxa"/>
          <w:tblCellMar>
            <w:top w:w="0" w:type="dxa"/>
            <w:left w:w="68" w:type="dxa"/>
            <w:bottom w:w="0" w:type="dxa"/>
            <w:right w:w="108" w:type="dxa"/>
          </w:tblCellMar>
          <w:tblLook w:val="04A0"/>
        </w:tblPrEx>
        <w:trPr>
          <w:trHeight w:val="358"/>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pPr>
            <w:r>
              <w:rPr>
                <w:rFonts w:ascii="Trebuchet MS" w:hAnsi="Trebuchet MS"/>
                <w:b/>
                <w:sz w:val="22"/>
                <w:szCs w:val="22"/>
              </w:rPr>
              <w:t>Contribution</w:t>
            </w:r>
          </w:p>
        </w:tc>
        <w:tc>
          <w:tcPr>
            <w:tcW w:w="7032" w:type="dxa"/>
            <w:vMerge w:val="restart"/>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68" w:type="dxa"/>
            </w:tcMar>
          </w:tcPr>
          <w:p>
            <w:pPr>
              <w:spacing w:before="0" w:after="200"/>
            </w:pPr>
            <w:r>
              <w:rPr>
                <w:rFonts w:ascii="Trebuchet MS" w:hAnsi="Trebuchet MS" w:cs="Arial"/>
                <w:sz w:val="20"/>
                <w:szCs w:val="20"/>
              </w:rPr>
              <w:t>Involved in designing integration of adapters between cloudMatrix and cloud provider .</w:t>
              <w:br/>
              <w:t>Design and Development of services in micro-services architecture</w:t>
              <w:br/>
              <w:t>Implementation of integration of adapters.</w:t>
            </w:r>
          </w:p>
        </w:tc>
      </w:tr>
      <w:tr>
        <w:tblPrEx>
          <w:tblW w:w="9099" w:type="dxa"/>
          <w:jc w:val="left"/>
          <w:tblInd w:w="78" w:type="dxa"/>
          <w:tblCellMar>
            <w:top w:w="0" w:type="dxa"/>
            <w:left w:w="68" w:type="dxa"/>
            <w:bottom w:w="0" w:type="dxa"/>
            <w:right w:w="108" w:type="dxa"/>
          </w:tblCellMar>
          <w:tblLook w:val="04A0"/>
        </w:tblPrEx>
        <w:trPr>
          <w:trHeight w:val="178"/>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pPr>
            <w:r>
              <w:rPr>
                <w:rFonts w:ascii="Trebuchet MS" w:hAnsi="Trebuchet MS"/>
                <w:b/>
                <w:sz w:val="22"/>
                <w:szCs w:val="22"/>
              </w:rPr>
              <w:t> </w:t>
            </w:r>
          </w:p>
        </w:tc>
        <w:tc>
          <w:tcPr>
            <w:tcW w:w="7032" w:type="dxa"/>
            <w:vMerg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10" w:type="dxa"/>
              <w:right w:w="0" w:type="dxa"/>
            </w:tcMar>
            <w:vAlign w:val="center"/>
          </w:tcPr>
          <w:p>
            <w:pPr>
              <w:spacing w:before="0" w:after="200"/>
              <w:rPr>
                <w:rFonts w:ascii="Trebuchet MS" w:hAnsi="Trebuchet MS" w:cs="Arial"/>
                <w:sz w:val="20"/>
                <w:szCs w:val="20"/>
              </w:rPr>
            </w:pPr>
          </w:p>
        </w:tc>
      </w:tr>
      <w:tr>
        <w:tblPrEx>
          <w:tblW w:w="9099" w:type="dxa"/>
          <w:jc w:val="left"/>
          <w:tblInd w:w="78" w:type="dxa"/>
          <w:tblCellMar>
            <w:top w:w="0" w:type="dxa"/>
            <w:left w:w="68" w:type="dxa"/>
            <w:bottom w:w="0" w:type="dxa"/>
            <w:right w:w="108" w:type="dxa"/>
          </w:tblCellMar>
          <w:tblLook w:val="04A0"/>
        </w:tblPrEx>
        <w:trPr>
          <w:trHeight w:val="1510"/>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pPr>
            <w:r>
              <w:rPr>
                <w:rFonts w:ascii="Trebuchet MS" w:hAnsi="Trebuchet MS"/>
                <w:b/>
                <w:sz w:val="22"/>
                <w:szCs w:val="22"/>
              </w:rPr>
              <w:t>Domain/Language/OS/Tools used</w:t>
            </w:r>
          </w:p>
        </w:tc>
        <w:tc>
          <w:tcPr>
            <w:tcW w:w="70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68" w:type="dxa"/>
            </w:tcMar>
          </w:tcPr>
          <w:p>
            <w:pPr>
              <w:spacing w:before="0" w:after="200"/>
            </w:pPr>
            <w:r>
              <w:rPr>
                <w:rFonts w:ascii="Trebuchet MS" w:hAnsi="Trebuchet MS" w:cs="Arial"/>
                <w:sz w:val="20"/>
                <w:szCs w:val="20"/>
              </w:rPr>
              <w:t>Cloud platform,</w:t>
              <w:br/>
              <w:t>Microservices architecture</w:t>
              <w:br/>
              <w:t>Java,Java Rest services, Spark,Python,Node js</w:t>
              <w:br/>
              <w:t>Linux,</w:t>
              <w:br/>
              <w:t>Eclipse, Pycharm,Jenkins ,Git,Docker ,Kubernetes</w:t>
            </w:r>
          </w:p>
        </w:tc>
      </w:tr>
    </w:tbl>
    <w:p>
      <w:pPr>
        <w:pStyle w:val="Heading7"/>
        <w:rPr>
          <w:rFonts w:ascii="Arial" w:hAnsi="Arial" w:cs="Arial"/>
          <w:sz w:val="24"/>
          <w:szCs w:val="24"/>
          <w:u w:val="single"/>
        </w:rPr>
      </w:pPr>
    </w:p>
    <w:p>
      <w:pPr>
        <w:pStyle w:val="Heading7"/>
        <w:rPr>
          <w:rFonts w:ascii="Trebuchet MS" w:hAnsi="Trebuchet MS" w:cs="Arial"/>
          <w:sz w:val="24"/>
          <w:szCs w:val="24"/>
          <w:u w:val="single"/>
        </w:rPr>
      </w:pPr>
      <w:r>
        <w:rPr>
          <w:rFonts w:ascii="Trebuchet MS" w:hAnsi="Trebuchet MS" w:cs="Arial"/>
          <w:sz w:val="24"/>
          <w:szCs w:val="24"/>
          <w:u w:val="single"/>
        </w:rPr>
        <w:br/>
      </w:r>
      <w:bookmarkStart w:id="1" w:name="__DdeLink__727_1860627340"/>
      <w:r>
        <w:rPr>
          <w:rFonts w:ascii="Trebuchet MS" w:hAnsi="Trebuchet MS" w:cs="Arial"/>
          <w:sz w:val="24"/>
          <w:szCs w:val="24"/>
        </w:rPr>
        <w:t>Aricent cSON Solution</w:t>
      </w:r>
    </w:p>
    <w:tbl>
      <w:tblPr>
        <w:tblpPr w:leftFromText="180" w:rightFromText="180" w:topFromText="0" w:bottomFromText="0" w:vertAnchor="text" w:horzAnchor="margin" w:tblpX="288" w:tblpY="455"/>
        <w:tblW w:w="9099" w:type="dxa"/>
        <w:jc w:val="left"/>
        <w:tblInd w:w="7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68" w:type="dxa"/>
          <w:bottom w:w="0" w:type="dxa"/>
          <w:right w:w="108" w:type="dxa"/>
        </w:tblCellMar>
        <w:tblLook w:val="04A0"/>
      </w:tblPr>
      <w:tblGrid>
        <w:gridCol w:w="2066"/>
        <w:gridCol w:w="7032"/>
      </w:tblGrid>
      <w:tr>
        <w:tblPrEx>
          <w:tblW w:w="9099" w:type="dxa"/>
          <w:jc w:val="left"/>
          <w:tblInd w:w="7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68" w:type="dxa"/>
            <w:bottom w:w="0" w:type="dxa"/>
            <w:right w:w="108" w:type="dxa"/>
          </w:tblCellMar>
          <w:tblLook w:val="04A0"/>
        </w:tblPrEx>
        <w:trPr>
          <w:trHeight w:val="146"/>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rPr>
                <w:rFonts w:ascii="Trebuchet MS" w:hAnsi="Trebuchet MS"/>
                <w:b/>
                <w:sz w:val="22"/>
                <w:szCs w:val="22"/>
              </w:rPr>
            </w:pPr>
            <w:r>
              <w:rPr>
                <w:rFonts w:ascii="Trebuchet MS" w:hAnsi="Trebuchet MS"/>
                <w:b/>
                <w:sz w:val="22"/>
                <w:szCs w:val="22"/>
              </w:rPr>
              <w:t xml:space="preserve">Company </w:t>
            </w:r>
          </w:p>
        </w:tc>
        <w:tc>
          <w:tcPr>
            <w:tcW w:w="70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68" w:type="dxa"/>
            </w:tcMar>
          </w:tcPr>
          <w:p>
            <w:pPr>
              <w:widowControl/>
              <w:bidi w:val="0"/>
              <w:spacing w:before="0" w:after="200" w:line="276" w:lineRule="auto"/>
              <w:jc w:val="left"/>
            </w:pPr>
            <w:r>
              <w:rPr>
                <w:rFonts w:ascii="Trebuchet MS" w:hAnsi="Trebuchet MS" w:cs="Arial"/>
                <w:b/>
              </w:rPr>
              <w:t xml:space="preserve">Aricent Technologies                                             </w:t>
            </w:r>
            <w:r>
              <w:rPr>
                <w:rFonts w:ascii="Arial" w:hAnsi="Arial"/>
                <w:b/>
                <w:i/>
                <w:sz w:val="20"/>
                <w:szCs w:val="20"/>
              </w:rPr>
              <w:t>www.aricent.com</w:t>
            </w:r>
          </w:p>
        </w:tc>
      </w:tr>
      <w:tr>
        <w:tblPrEx>
          <w:tblW w:w="9099" w:type="dxa"/>
          <w:jc w:val="left"/>
          <w:tblInd w:w="78" w:type="dxa"/>
          <w:tblCellMar>
            <w:top w:w="0" w:type="dxa"/>
            <w:left w:w="68" w:type="dxa"/>
            <w:bottom w:w="0" w:type="dxa"/>
            <w:right w:w="108" w:type="dxa"/>
          </w:tblCellMar>
          <w:tblLook w:val="04A0"/>
        </w:tblPrEx>
        <w:trPr>
          <w:trHeight w:val="146"/>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rPr>
                <w:rFonts w:ascii="Trebuchet MS" w:hAnsi="Trebuchet MS"/>
                <w:b/>
                <w:sz w:val="22"/>
                <w:szCs w:val="22"/>
              </w:rPr>
            </w:pPr>
            <w:r>
              <w:rPr>
                <w:rFonts w:ascii="Trebuchet MS" w:hAnsi="Trebuchet MS"/>
                <w:b/>
                <w:sz w:val="22"/>
                <w:szCs w:val="22"/>
              </w:rPr>
              <w:t>Description</w:t>
            </w:r>
          </w:p>
        </w:tc>
        <w:tc>
          <w:tcPr>
            <w:tcW w:w="70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68"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SON offers a unique approach that links the network to the business. It enables service providers to maximize existing network resources and deliver effective customer experience improvements by targeting optimization based on customer revenue and business value.</w:t>
              <w:br/>
              <w:br/>
              <w:t>Base stations should be self-configured in line with a "plug-and-play" paradigm, while all operational base stations will regularly self-optimize parameters and algorithmic behavior in response to observed network performance and radio conditions. Furthermore, self-healing mechanisms can be triggered to temporarily compensate for a detected equipment outage.</w:t>
            </w:r>
          </w:p>
        </w:tc>
      </w:tr>
      <w:tr>
        <w:tblPrEx>
          <w:tblW w:w="9099" w:type="dxa"/>
          <w:jc w:val="left"/>
          <w:tblInd w:w="78" w:type="dxa"/>
          <w:tblCellMar>
            <w:top w:w="0" w:type="dxa"/>
            <w:left w:w="68" w:type="dxa"/>
            <w:bottom w:w="0" w:type="dxa"/>
            <w:right w:w="108" w:type="dxa"/>
          </w:tblCellMar>
          <w:tblLook w:val="04A0"/>
        </w:tblPrEx>
        <w:trPr>
          <w:trHeight w:val="146"/>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rPr>
                <w:rFonts w:ascii="Trebuchet MS" w:hAnsi="Trebuchet MS"/>
                <w:b/>
                <w:sz w:val="22"/>
                <w:szCs w:val="22"/>
              </w:rPr>
            </w:pPr>
            <w:r>
              <w:rPr>
                <w:rFonts w:ascii="Trebuchet MS" w:hAnsi="Trebuchet MS"/>
                <w:b/>
                <w:sz w:val="22"/>
                <w:szCs w:val="22"/>
              </w:rPr>
              <w:t>Duration</w:t>
            </w:r>
          </w:p>
        </w:tc>
        <w:tc>
          <w:tcPr>
            <w:tcW w:w="70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68" w:type="dxa"/>
            </w:tcMar>
          </w:tcPr>
          <w:p>
            <w:pPr>
              <w:widowControl/>
              <w:bidi w:val="0"/>
              <w:spacing w:before="0" w:after="200" w:line="276" w:lineRule="auto"/>
              <w:jc w:val="left"/>
            </w:pPr>
            <w:r>
              <w:rPr>
                <w:rFonts w:ascii="Trebuchet MS" w:hAnsi="Trebuchet MS" w:cs="Arial"/>
                <w:sz w:val="20"/>
                <w:szCs w:val="20"/>
              </w:rPr>
              <w:t>10 Months (Jan 15 to till date)</w:t>
            </w:r>
          </w:p>
        </w:tc>
      </w:tr>
      <w:tr>
        <w:tblPrEx>
          <w:tblW w:w="9099" w:type="dxa"/>
          <w:jc w:val="left"/>
          <w:tblInd w:w="78" w:type="dxa"/>
          <w:tblCellMar>
            <w:top w:w="0" w:type="dxa"/>
            <w:left w:w="68" w:type="dxa"/>
            <w:bottom w:w="0" w:type="dxa"/>
            <w:right w:w="108" w:type="dxa"/>
          </w:tblCellMar>
          <w:tblLook w:val="04A0"/>
        </w:tblPrEx>
        <w:trPr>
          <w:trHeight w:val="355"/>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rPr>
                <w:rFonts w:ascii="Trebuchet MS" w:hAnsi="Trebuchet MS"/>
                <w:b/>
                <w:sz w:val="22"/>
                <w:szCs w:val="22"/>
              </w:rPr>
            </w:pPr>
            <w:r>
              <w:rPr>
                <w:rFonts w:ascii="Trebuchet MS" w:hAnsi="Trebuchet MS"/>
                <w:b/>
                <w:sz w:val="22"/>
                <w:szCs w:val="22"/>
              </w:rPr>
              <w:t>Team size</w:t>
            </w:r>
          </w:p>
        </w:tc>
        <w:tc>
          <w:tcPr>
            <w:tcW w:w="70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68"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10</w:t>
            </w:r>
          </w:p>
        </w:tc>
      </w:tr>
      <w:tr>
        <w:tblPrEx>
          <w:tblW w:w="9099" w:type="dxa"/>
          <w:jc w:val="left"/>
          <w:tblInd w:w="78" w:type="dxa"/>
          <w:tblCellMar>
            <w:top w:w="0" w:type="dxa"/>
            <w:left w:w="68" w:type="dxa"/>
            <w:bottom w:w="0" w:type="dxa"/>
            <w:right w:w="108" w:type="dxa"/>
          </w:tblCellMar>
          <w:tblLook w:val="04A0"/>
        </w:tblPrEx>
        <w:trPr>
          <w:trHeight w:val="358"/>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rPr>
                <w:rFonts w:ascii="Trebuchet MS" w:hAnsi="Trebuchet MS"/>
                <w:b/>
                <w:sz w:val="22"/>
                <w:szCs w:val="22"/>
              </w:rPr>
            </w:pPr>
            <w:r>
              <w:rPr>
                <w:rFonts w:ascii="Trebuchet MS" w:hAnsi="Trebuchet MS"/>
                <w:b/>
                <w:sz w:val="22"/>
                <w:szCs w:val="22"/>
              </w:rPr>
              <w:t>Contribution</w:t>
            </w:r>
          </w:p>
        </w:tc>
        <w:tc>
          <w:tcPr>
            <w:tcW w:w="7032" w:type="dxa"/>
            <w:vMerge w:val="restart"/>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68"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Involved in design and implementation of new requirements and product enhancements.</w:t>
            </w:r>
          </w:p>
        </w:tc>
      </w:tr>
      <w:tr>
        <w:tblPrEx>
          <w:tblW w:w="9099" w:type="dxa"/>
          <w:jc w:val="left"/>
          <w:tblInd w:w="78" w:type="dxa"/>
          <w:tblCellMar>
            <w:top w:w="0" w:type="dxa"/>
            <w:left w:w="68" w:type="dxa"/>
            <w:bottom w:w="0" w:type="dxa"/>
            <w:right w:w="108" w:type="dxa"/>
          </w:tblCellMar>
          <w:tblLook w:val="04A0"/>
        </w:tblPrEx>
        <w:trPr>
          <w:trHeight w:val="178"/>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rPr>
                <w:rFonts w:ascii="Trebuchet MS" w:hAnsi="Trebuchet MS"/>
                <w:b/>
                <w:sz w:val="22"/>
                <w:szCs w:val="22"/>
              </w:rPr>
            </w:pPr>
            <w:r>
              <w:rPr>
                <w:rFonts w:ascii="Trebuchet MS" w:hAnsi="Trebuchet MS"/>
                <w:b/>
                <w:sz w:val="22"/>
                <w:szCs w:val="22"/>
              </w:rPr>
              <w:t> </w:t>
            </w:r>
          </w:p>
        </w:tc>
        <w:tc>
          <w:tcPr>
            <w:tcW w:w="7032" w:type="dxa"/>
            <w:vMerg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10" w:type="dxa"/>
              <w:right w:w="0" w:type="dxa"/>
            </w:tcMar>
            <w:vAlign w:val="center"/>
          </w:tcPr>
          <w:p>
            <w:pPr>
              <w:spacing w:before="0" w:after="200"/>
              <w:rPr>
                <w:rFonts w:ascii="Trebuchet MS" w:hAnsi="Trebuchet MS" w:cs="Arial"/>
                <w:sz w:val="20"/>
                <w:szCs w:val="20"/>
              </w:rPr>
            </w:pPr>
          </w:p>
        </w:tc>
      </w:tr>
      <w:tr>
        <w:tblPrEx>
          <w:tblW w:w="9099" w:type="dxa"/>
          <w:jc w:val="left"/>
          <w:tblInd w:w="78" w:type="dxa"/>
          <w:tblCellMar>
            <w:top w:w="0" w:type="dxa"/>
            <w:left w:w="68" w:type="dxa"/>
            <w:bottom w:w="0" w:type="dxa"/>
            <w:right w:w="108" w:type="dxa"/>
          </w:tblCellMar>
          <w:tblLook w:val="04A0"/>
        </w:tblPrEx>
        <w:trPr>
          <w:trHeight w:val="1510"/>
          <w:jc w:val="left"/>
        </w:trPr>
        <w:tc>
          <w:tcPr>
            <w:tcW w:w="20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D9D9D9" w:themeFill="background1" w:themeFillShade="d9"/>
            <w:tcMar>
              <w:left w:w="68" w:type="dxa"/>
            </w:tcMar>
          </w:tcPr>
          <w:p>
            <w:pPr>
              <w:pStyle w:val="Tabletext"/>
              <w:spacing w:before="60" w:after="40"/>
              <w:jc w:val="right"/>
              <w:rPr>
                <w:rFonts w:ascii="Trebuchet MS" w:hAnsi="Trebuchet MS"/>
                <w:b/>
                <w:sz w:val="22"/>
                <w:szCs w:val="22"/>
              </w:rPr>
            </w:pPr>
            <w:r>
              <w:rPr>
                <w:rFonts w:ascii="Trebuchet MS" w:hAnsi="Trebuchet MS"/>
                <w:b/>
                <w:sz w:val="22"/>
                <w:szCs w:val="22"/>
              </w:rPr>
              <w:t>Domain/Language/OS/Tools used</w:t>
            </w:r>
          </w:p>
        </w:tc>
        <w:tc>
          <w:tcPr>
            <w:tcW w:w="70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FFFFFF"/>
            <w:tcMar>
              <w:left w:w="68"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Wireless communication,</w:t>
              <w:br/>
              <w:t>Core Java, Java Multithreading,</w:t>
              <w:br/>
              <w:t>Linux,</w:t>
              <w:br/>
              <w:t>Oracle 11g Db</w:t>
              <w:br/>
              <w:t>Eclipse, SQL Developer, Clear Case.</w:t>
            </w:r>
          </w:p>
        </w:tc>
      </w:tr>
    </w:tbl>
    <w:p>
      <w:pPr>
        <w:pStyle w:val="Heading7"/>
        <w:rPr>
          <w:rFonts w:ascii="Trebuchet MS" w:hAnsi="Trebuchet MS" w:cs="Arial"/>
          <w:sz w:val="24"/>
          <w:szCs w:val="24"/>
        </w:rPr>
      </w:pPr>
      <w:bookmarkEnd w:id="1"/>
      <w:r>
        <w:rPr>
          <w:rFonts w:ascii="Arial" w:hAnsi="Arial" w:cs="Arial"/>
          <w:sz w:val="24"/>
          <w:szCs w:val="24"/>
        </w:rPr>
        <w:br/>
      </w:r>
    </w:p>
    <w:p>
      <w:pPr>
        <w:pStyle w:val="Heading7"/>
        <w:rPr>
          <w:rFonts w:ascii="Arial" w:hAnsi="Arial" w:cs="Arial"/>
          <w:szCs w:val="22"/>
        </w:rPr>
      </w:pPr>
      <w:r>
        <w:rPr>
          <w:rFonts w:ascii="Trebuchet MS" w:hAnsi="Trebuchet MS" w:cs="Arial"/>
          <w:sz w:val="24"/>
          <w:szCs w:val="24"/>
        </w:rPr>
        <w:t>Ad Flow Advertising Workflows System (Sea Change)</w:t>
        <w:br/>
      </w:r>
      <w:r>
        <w:rPr>
          <w:rFonts w:ascii="Arial" w:hAnsi="Arial" w:cs="Arial"/>
          <w:szCs w:val="22"/>
        </w:rPr>
        <w:br/>
      </w:r>
    </w:p>
    <w:tbl>
      <w:tblPr>
        <w:tblW w:w="9176" w:type="dxa"/>
        <w:jc w:val="left"/>
        <w:tblInd w:w="2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00"/>
      </w:tblPr>
      <w:tblGrid>
        <w:gridCol w:w="2122"/>
        <w:gridCol w:w="7053"/>
      </w:tblGrid>
      <w:tr>
        <w:tblPrEx>
          <w:tblW w:w="9176" w:type="dxa"/>
          <w:jc w:val="left"/>
          <w:tblInd w:w="2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Company</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b/>
              </w:rPr>
            </w:pPr>
            <w:r>
              <w:rPr>
                <w:rFonts w:ascii="Trebuchet MS" w:hAnsi="Trebuchet MS" w:cs="Arial"/>
                <w:b/>
              </w:rPr>
              <w:t xml:space="preserve">Aricent Technologies                                             </w:t>
            </w:r>
            <w:r>
              <w:rPr>
                <w:rFonts w:ascii="Arial" w:hAnsi="Arial"/>
                <w:b/>
                <w:i/>
                <w:sz w:val="20"/>
                <w:szCs w:val="20"/>
              </w:rPr>
              <w:t>www.aricent.com</w:t>
            </w: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Description</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 xml:space="preserve">Ad Flow Advertising Workflow System, or Ad Flow system, is designed to perform advertisement asset transformation and distribution in order to make it satisfy various commercial needs. </w:t>
              <w:br/>
              <w:br/>
              <w:t>The system includes software modules for schedule processing, ingesting assets (advertising media content file) from content providers, generating asset metadata, controlling the asset transformation and distributing processed assets to target destination for commercial utilization. It also provides interfaces for integrating drop boxes where content providers store their assets content files, and other third party tools used for content file processing and asset distributing.</w:t>
            </w:r>
          </w:p>
        </w:tc>
      </w:tr>
      <w:tr>
        <w:tblPrEx>
          <w:tblW w:w="9176" w:type="dxa"/>
          <w:jc w:val="left"/>
          <w:tblInd w:w="273" w:type="dxa"/>
          <w:tblCellMar>
            <w:top w:w="0" w:type="dxa"/>
            <w:left w:w="93" w:type="dxa"/>
            <w:bottom w:w="0" w:type="dxa"/>
            <w:right w:w="108" w:type="dxa"/>
          </w:tblCellMar>
          <w:tblLook w:val="0000"/>
        </w:tblPrEx>
        <w:trPr>
          <w:trHeight w:val="303"/>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Duration</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24 Months (Dec 12 to Dec 14)</w:t>
            </w: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Team size</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8</w:t>
            </w:r>
          </w:p>
        </w:tc>
      </w:tr>
      <w:tr>
        <w:tblPrEx>
          <w:tblW w:w="9176" w:type="dxa"/>
          <w:jc w:val="left"/>
          <w:tblInd w:w="273" w:type="dxa"/>
          <w:tblCellMar>
            <w:top w:w="0" w:type="dxa"/>
            <w:left w:w="93" w:type="dxa"/>
            <w:bottom w:w="0" w:type="dxa"/>
            <w:right w:w="108" w:type="dxa"/>
          </w:tblCellMar>
          <w:tblLook w:val="0000"/>
        </w:tblPrEx>
        <w:trPr>
          <w:cantSplit/>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Contribution</w:t>
            </w:r>
          </w:p>
        </w:tc>
        <w:tc>
          <w:tcPr>
            <w:tcW w:w="705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Involved in new enhancements.</w:t>
              <w:br/>
            </w:r>
            <w:r>
              <w:rPr>
                <w:rFonts w:ascii="Trebuchet MS" w:hAnsi="Trebuchet MS" w:cs="Arial"/>
                <w:bCs/>
                <w:color w:val="000000"/>
                <w:sz w:val="20"/>
                <w:szCs w:val="20"/>
              </w:rPr>
              <w:t>Responsible for fixing defect and implementing any change request.</w:t>
            </w:r>
            <w:r>
              <w:rPr>
                <w:rFonts w:ascii="Trebuchet MS" w:hAnsi="Trebuchet MS" w:cs="Arial"/>
                <w:sz w:val="20"/>
                <w:szCs w:val="20"/>
              </w:rPr>
              <w:br/>
              <w:t>Involved in Support activities related to production.</w:t>
              <w:br/>
              <w:t>Responsible for developing package RPM structure.</w:t>
              <w:br/>
            </w:r>
            <w:r>
              <w:rPr>
                <w:rFonts w:ascii="Trebuchet MS" w:hAnsi="Trebuchet MS" w:cs="Arial"/>
                <w:bCs/>
                <w:color w:val="000000"/>
                <w:sz w:val="20"/>
                <w:szCs w:val="20"/>
              </w:rPr>
              <w:t>Software up gradations.</w:t>
            </w:r>
            <w:r>
              <w:rPr>
                <w:rFonts w:ascii="Trebuchet MS" w:hAnsi="Trebuchet MS" w:cs="Arial"/>
                <w:sz w:val="20"/>
                <w:szCs w:val="20"/>
              </w:rPr>
              <w:br/>
              <w:t>Preparing Release documents and releasing the enhancements.</w:t>
            </w:r>
          </w:p>
        </w:tc>
      </w:tr>
      <w:tr>
        <w:tblPrEx>
          <w:tblW w:w="9176" w:type="dxa"/>
          <w:jc w:val="left"/>
          <w:tblInd w:w="273" w:type="dxa"/>
          <w:tblCellMar>
            <w:top w:w="0" w:type="dxa"/>
            <w:left w:w="93" w:type="dxa"/>
            <w:bottom w:w="0" w:type="dxa"/>
            <w:right w:w="108" w:type="dxa"/>
          </w:tblCellMar>
          <w:tblLook w:val="0000"/>
        </w:tblPrEx>
        <w:trPr>
          <w:cantSplit/>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p>
        </w:tc>
        <w:tc>
          <w:tcPr>
            <w:tcW w:w="7053" w:type="dxa"/>
            <w:vMerg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spacing w:before="0" w:after="200"/>
              <w:rPr>
                <w:rFonts w:ascii="Trebuchet MS" w:hAnsi="Trebuchet MS" w:cs="Arial"/>
                <w:sz w:val="20"/>
                <w:szCs w:val="20"/>
              </w:rPr>
            </w:pP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Domain/Language/OS/Tools used</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Digital media IPTV,</w:t>
              <w:br/>
              <w:t>Java/J2EE, Jersy Rest Services, MySQL Database</w:t>
              <w:br/>
              <w:t>Linux</w:t>
              <w:br/>
              <w:t>Eclipse, SQLYog, Perforce.</w:t>
            </w:r>
          </w:p>
        </w:tc>
      </w:tr>
    </w:tbl>
    <w:p>
      <w:pPr>
        <w:pStyle w:val="Heading1"/>
        <w:rPr>
          <w:rFonts w:ascii="Arial" w:hAnsi="Arial" w:cs="Arial"/>
          <w:color w:val="00000A"/>
          <w:sz w:val="23"/>
          <w:szCs w:val="23"/>
        </w:rPr>
      </w:pPr>
      <w:r>
        <w:rPr>
          <w:rFonts w:ascii="Trebuchet MS" w:hAnsi="Trebuchet MS" w:eastAsiaTheme="minorEastAsia" w:cs="Arial"/>
          <w:bCs w:val="0"/>
          <w:color w:val="00000A"/>
          <w:sz w:val="23"/>
          <w:szCs w:val="23"/>
        </w:rPr>
        <w:br/>
        <w:t>HP Service Delivery Platform – Enterprise Mobility Gateway</w:t>
      </w:r>
      <w:r>
        <w:rPr>
          <w:rFonts w:ascii="Arial" w:hAnsi="Arial" w:cs="Arial"/>
          <w:color w:val="00000A"/>
          <w:sz w:val="23"/>
          <w:szCs w:val="23"/>
        </w:rPr>
        <w:br/>
      </w:r>
    </w:p>
    <w:tbl>
      <w:tblPr>
        <w:tblW w:w="9176" w:type="dxa"/>
        <w:jc w:val="left"/>
        <w:tblInd w:w="2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00"/>
      </w:tblPr>
      <w:tblGrid>
        <w:gridCol w:w="2122"/>
        <w:gridCol w:w="7053"/>
      </w:tblGrid>
      <w:tr>
        <w:tblPrEx>
          <w:tblW w:w="9176" w:type="dxa"/>
          <w:jc w:val="left"/>
          <w:tblInd w:w="2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00"/>
        </w:tblPrEx>
        <w:trPr>
          <w:trHeight w:val="424"/>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sz w:val="22"/>
                <w:szCs w:val="22"/>
              </w:rPr>
            </w:pPr>
            <w:r>
              <w:rPr>
                <w:rFonts w:ascii="Trebuchet MS" w:hAnsi="Trebuchet MS"/>
                <w:b/>
                <w:sz w:val="22"/>
                <w:szCs w:val="22"/>
              </w:rPr>
              <w:t xml:space="preserve">Company </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b/>
              </w:rPr>
            </w:pPr>
            <w:r>
              <w:rPr>
                <w:rFonts w:ascii="Trebuchet MS" w:hAnsi="Trebuchet MS" w:cs="Arial"/>
                <w:b/>
              </w:rPr>
              <w:t xml:space="preserve">HP ISO                                                                          </w:t>
            </w:r>
            <w:r>
              <w:rPr>
                <w:rFonts w:ascii="Arial" w:hAnsi="Arial"/>
                <w:b/>
                <w:i/>
                <w:sz w:val="20"/>
                <w:szCs w:val="20"/>
              </w:rPr>
              <w:t>www.hp.com</w:t>
            </w:r>
          </w:p>
        </w:tc>
      </w:tr>
      <w:tr>
        <w:tblPrEx>
          <w:tblW w:w="9176" w:type="dxa"/>
          <w:jc w:val="left"/>
          <w:tblInd w:w="273" w:type="dxa"/>
          <w:tblCellMar>
            <w:top w:w="0" w:type="dxa"/>
            <w:left w:w="93" w:type="dxa"/>
            <w:bottom w:w="0" w:type="dxa"/>
            <w:right w:w="108" w:type="dxa"/>
          </w:tblCellMar>
          <w:tblLook w:val="0000"/>
        </w:tblPrEx>
        <w:trPr>
          <w:trHeight w:val="699"/>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Description</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Enterprise mobility gateway is designed as a light-weight gateway with performance, security and ease of use as the key principles. The goal for the gateway is for enterprises to effectively and securely expose the enterprise systems (services and data) to mobile applications. This is achieved by creating a domain independent representation of the backend information, called Mobile Dataset. With this core capability, the system then builds a device and mobile operating specific SDK’s for Android and iOS platform.</w:t>
              <w:br/>
              <w:br/>
              <w:t>This gives enterprises the options to use the SDK that best fits their existing standards and preferences.</w:t>
            </w:r>
          </w:p>
        </w:tc>
      </w:tr>
      <w:tr>
        <w:tblPrEx>
          <w:tblW w:w="9176" w:type="dxa"/>
          <w:jc w:val="left"/>
          <w:tblInd w:w="273" w:type="dxa"/>
          <w:tblCellMar>
            <w:top w:w="0" w:type="dxa"/>
            <w:left w:w="93" w:type="dxa"/>
            <w:bottom w:w="0" w:type="dxa"/>
            <w:right w:w="108" w:type="dxa"/>
          </w:tblCellMar>
          <w:tblLook w:val="0000"/>
        </w:tblPrEx>
        <w:trPr>
          <w:trHeight w:val="431"/>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Duration</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6 Months (May 12 to Oct 12)</w:t>
            </w: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Team size</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10</w:t>
            </w:r>
          </w:p>
        </w:tc>
      </w:tr>
      <w:tr>
        <w:tblPrEx>
          <w:tblW w:w="9176" w:type="dxa"/>
          <w:jc w:val="left"/>
          <w:tblInd w:w="273" w:type="dxa"/>
          <w:tblCellMar>
            <w:top w:w="0" w:type="dxa"/>
            <w:left w:w="93" w:type="dxa"/>
            <w:bottom w:w="0" w:type="dxa"/>
            <w:right w:w="108" w:type="dxa"/>
          </w:tblCellMar>
          <w:tblLook w:val="0000"/>
        </w:tblPrEx>
        <w:trPr>
          <w:cantSplit/>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Contribution</w:t>
            </w:r>
          </w:p>
        </w:tc>
        <w:tc>
          <w:tcPr>
            <w:tcW w:w="705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Coding and development of the modules, Design and development of new features added to the existing module, Developing new functionality, including both back-end and front-end parts (JSP).</w:t>
            </w:r>
          </w:p>
        </w:tc>
      </w:tr>
      <w:tr>
        <w:tblPrEx>
          <w:tblW w:w="9176" w:type="dxa"/>
          <w:jc w:val="left"/>
          <w:tblInd w:w="273" w:type="dxa"/>
          <w:tblCellMar>
            <w:top w:w="0" w:type="dxa"/>
            <w:left w:w="93" w:type="dxa"/>
            <w:bottom w:w="0" w:type="dxa"/>
            <w:right w:w="108" w:type="dxa"/>
          </w:tblCellMar>
          <w:tblLook w:val="0000"/>
        </w:tblPrEx>
        <w:trPr>
          <w:cantSplit/>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p>
        </w:tc>
        <w:tc>
          <w:tcPr>
            <w:tcW w:w="7053" w:type="dxa"/>
            <w:vMerg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spacing w:before="0" w:after="200"/>
              <w:rPr>
                <w:rFonts w:ascii="Trebuchet MS" w:hAnsi="Trebuchet MS" w:cs="Arial"/>
                <w:sz w:val="20"/>
                <w:szCs w:val="20"/>
              </w:rPr>
            </w:pP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Domain/Language/OS/Tools used</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Telecom domain,</w:t>
              <w:br/>
              <w:t xml:space="preserve">JAVA, J2EE, Springs MVC 3.1,Spring DAO, JBoss eap-5.1, Oracle 11g </w:t>
              <w:br/>
              <w:t>Eclipse, Start team, Linux.</w:t>
            </w:r>
          </w:p>
        </w:tc>
      </w:tr>
    </w:tbl>
    <w:p>
      <w:pPr>
        <w:pStyle w:val="Heading1"/>
        <w:rPr>
          <w:rFonts w:ascii="Trebuchet MS" w:hAnsi="Trebuchet MS" w:cs="Arial"/>
          <w:color w:val="00000A"/>
          <w:sz w:val="23"/>
          <w:szCs w:val="23"/>
        </w:rPr>
      </w:pPr>
      <w:r>
        <w:rPr>
          <w:rFonts w:ascii="Trebuchet MS" w:hAnsi="Trebuchet MS" w:cs="Arial"/>
          <w:color w:val="00000A"/>
          <w:sz w:val="23"/>
          <w:szCs w:val="23"/>
        </w:rPr>
        <w:t>HP Service Delivery Platform - Service Governance Framework</w:t>
        <w:br/>
      </w:r>
    </w:p>
    <w:tbl>
      <w:tblPr>
        <w:tblW w:w="9176" w:type="dxa"/>
        <w:jc w:val="left"/>
        <w:tblInd w:w="2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00"/>
      </w:tblPr>
      <w:tblGrid>
        <w:gridCol w:w="2122"/>
        <w:gridCol w:w="7053"/>
      </w:tblGrid>
      <w:tr>
        <w:tblPrEx>
          <w:tblW w:w="9176" w:type="dxa"/>
          <w:jc w:val="left"/>
          <w:tblInd w:w="2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sz w:val="22"/>
                <w:szCs w:val="22"/>
              </w:rPr>
            </w:pPr>
            <w:r>
              <w:rPr>
                <w:rFonts w:ascii="Trebuchet MS" w:hAnsi="Trebuchet MS"/>
                <w:b/>
                <w:sz w:val="22"/>
                <w:szCs w:val="22"/>
              </w:rPr>
              <w:t xml:space="preserve">Company </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b/>
              </w:rPr>
            </w:pPr>
            <w:r>
              <w:rPr>
                <w:rFonts w:ascii="Trebuchet MS" w:hAnsi="Trebuchet MS" w:cs="Arial"/>
                <w:b/>
              </w:rPr>
              <w:t xml:space="preserve">HP ISO                                                                          </w:t>
            </w:r>
            <w:r>
              <w:rPr>
                <w:rFonts w:ascii="Arial" w:hAnsi="Arial"/>
                <w:b/>
                <w:i/>
                <w:sz w:val="20"/>
                <w:szCs w:val="20"/>
              </w:rPr>
              <w:t>www.hp.com</w:t>
            </w: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Description</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spacing w:line="276" w:lineRule="auto"/>
              <w:rPr>
                <w:rFonts w:ascii="Trebuchet MS" w:hAnsi="Trebuchet MS" w:cs="Arial"/>
                <w:sz w:val="20"/>
                <w:szCs w:val="20"/>
              </w:rPr>
            </w:pPr>
            <w:r>
              <w:rPr>
                <w:rFonts w:ascii="Trebuchet MS" w:hAnsi="Trebuchet MS" w:cs="Arial"/>
                <w:sz w:val="20"/>
                <w:szCs w:val="20"/>
              </w:rPr>
              <w:t>The Hewlett-Packard Service Delivery Platform [HP SDP] is a standards and service oriented architecture [SOA] based blueprint for development, deployment, integration and management of converged services.</w:t>
            </w:r>
          </w:p>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 xml:space="preserve">The HP SDP: SGF includes enhanced features for governing and managing WOA and WEB 2.0 enablement. As a part of runtime management, an additional HTTP Access Gateway is provided which manages REST services. In order to help telecom operators expose Restful services from existing web services, HP SDP: SGF provides runtime policy transformation features that allow web services based assets to be transformed into commonly used WEB 2.0 formats Really Simple Syndication (RSS) feeds and Java™ Script Object Notation formats. </w:t>
            </w: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Duration</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10 Months (Jul 11 to Apr 12)</w:t>
            </w: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Team size</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10</w:t>
            </w:r>
          </w:p>
        </w:tc>
      </w:tr>
      <w:tr>
        <w:tblPrEx>
          <w:tblW w:w="9176" w:type="dxa"/>
          <w:jc w:val="left"/>
          <w:tblInd w:w="273" w:type="dxa"/>
          <w:tblCellMar>
            <w:top w:w="0" w:type="dxa"/>
            <w:left w:w="93" w:type="dxa"/>
            <w:bottom w:w="0" w:type="dxa"/>
            <w:right w:w="108" w:type="dxa"/>
          </w:tblCellMar>
          <w:tblLook w:val="0000"/>
        </w:tblPrEx>
        <w:trPr>
          <w:cantSplit/>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Contribution</w:t>
            </w:r>
          </w:p>
        </w:tc>
        <w:tc>
          <w:tcPr>
            <w:tcW w:w="705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Design and development of new features added to the existing module, Developing new functionality, including both back-end and front-end parts (JSP).</w:t>
            </w:r>
          </w:p>
        </w:tc>
      </w:tr>
      <w:tr>
        <w:tblPrEx>
          <w:tblW w:w="9176" w:type="dxa"/>
          <w:jc w:val="left"/>
          <w:tblInd w:w="273" w:type="dxa"/>
          <w:tblCellMar>
            <w:top w:w="0" w:type="dxa"/>
            <w:left w:w="93" w:type="dxa"/>
            <w:bottom w:w="0" w:type="dxa"/>
            <w:right w:w="108" w:type="dxa"/>
          </w:tblCellMar>
          <w:tblLook w:val="0000"/>
        </w:tblPrEx>
        <w:trPr>
          <w:cantSplit/>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p>
        </w:tc>
        <w:tc>
          <w:tcPr>
            <w:tcW w:w="7053" w:type="dxa"/>
            <w:vMerg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spacing w:before="0" w:after="200"/>
              <w:rPr>
                <w:rFonts w:ascii="Trebuchet MS" w:hAnsi="Trebuchet MS" w:cs="Arial"/>
                <w:sz w:val="20"/>
                <w:szCs w:val="20"/>
              </w:rPr>
            </w:pP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Domain/Language/OS/Tools used</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Telecom domain,</w:t>
              <w:br/>
              <w:t>JAVA, J2EE, Springs MVC 2.6, JBoss eap-5.1, Oralce 11g</w:t>
              <w:br/>
              <w:t>Eclipse, Star Team ,Linux.</w:t>
            </w:r>
          </w:p>
        </w:tc>
      </w:tr>
    </w:tbl>
    <w:p>
      <w:pPr>
        <w:pStyle w:val="Heading1"/>
        <w:rPr>
          <w:rFonts w:ascii="Trebuchet MS" w:hAnsi="Trebuchet MS" w:cs="Arial"/>
          <w:color w:val="00000A"/>
          <w:sz w:val="23"/>
          <w:szCs w:val="23"/>
        </w:rPr>
      </w:pPr>
      <w:r>
        <w:rPr>
          <w:rFonts w:ascii="Trebuchet MS" w:hAnsi="Trebuchet MS" w:cs="Arial"/>
          <w:color w:val="00000A"/>
          <w:sz w:val="23"/>
          <w:szCs w:val="23"/>
        </w:rPr>
        <w:t>SACWIS, (DEPARTMENT OF CHILDREN &amp; FAMILIES Florida)</w:t>
        <w:br/>
      </w:r>
    </w:p>
    <w:tbl>
      <w:tblPr>
        <w:tblW w:w="9176" w:type="dxa"/>
        <w:jc w:val="left"/>
        <w:tblInd w:w="2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00"/>
      </w:tblPr>
      <w:tblGrid>
        <w:gridCol w:w="2122"/>
        <w:gridCol w:w="7053"/>
      </w:tblGrid>
      <w:tr>
        <w:tblPrEx>
          <w:tblW w:w="9176" w:type="dxa"/>
          <w:jc w:val="left"/>
          <w:tblInd w:w="2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sz w:val="22"/>
                <w:szCs w:val="22"/>
              </w:rPr>
            </w:pPr>
            <w:r>
              <w:rPr>
                <w:rFonts w:ascii="Trebuchet MS" w:hAnsi="Trebuchet MS"/>
                <w:b/>
                <w:sz w:val="22"/>
                <w:szCs w:val="22"/>
              </w:rPr>
              <w:t xml:space="preserve">Company </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b/>
              </w:rPr>
            </w:pPr>
            <w:r>
              <w:rPr>
                <w:rFonts w:ascii="Trebuchet MS" w:hAnsi="Trebuchet MS" w:cs="Arial"/>
                <w:b/>
              </w:rPr>
              <w:t xml:space="preserve">CGI Information Systems and Mgmt Consultants pvt ltd </w:t>
            </w:r>
            <w:r>
              <w:rPr>
                <w:rFonts w:ascii="Arial" w:hAnsi="Arial"/>
                <w:b/>
                <w:i/>
                <w:sz w:val="20"/>
                <w:szCs w:val="20"/>
              </w:rPr>
              <w:t>www.cgi.com</w:t>
            </w: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ab/>
              <w:t>Description</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SACWIS is an automated child welfare information system a J2EE web Application designed to assist front line social workers and administration to manage, monitor and account for all factors related to child welfare services, including initial assessment, safety services, family reunification and support services, foster care and adoption assistance and permanency planning. Technically, the project is a multi-layer Struts//Oracle web application with a few thousands users.</w:t>
            </w: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Duration</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pPr>
            <w:r>
              <w:rPr>
                <w:rFonts w:ascii="Trebuchet MS" w:hAnsi="Trebuchet MS" w:cs="Arial"/>
                <w:sz w:val="20"/>
                <w:szCs w:val="20"/>
              </w:rPr>
              <w:t>32 Months (Nov 08 to Jun 11)</w:t>
            </w: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Team size</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15</w:t>
            </w:r>
          </w:p>
        </w:tc>
      </w:tr>
      <w:tr>
        <w:tblPrEx>
          <w:tblW w:w="9176" w:type="dxa"/>
          <w:jc w:val="left"/>
          <w:tblInd w:w="273" w:type="dxa"/>
          <w:tblCellMar>
            <w:top w:w="0" w:type="dxa"/>
            <w:left w:w="93" w:type="dxa"/>
            <w:bottom w:w="0" w:type="dxa"/>
            <w:right w:w="108" w:type="dxa"/>
          </w:tblCellMar>
          <w:tblLook w:val="0000"/>
        </w:tblPrEx>
        <w:trPr>
          <w:cantSplit/>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Contribution</w:t>
            </w:r>
          </w:p>
        </w:tc>
        <w:tc>
          <w:tcPr>
            <w:tcW w:w="705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Coding and development of the topics (modules) as per design.</w:t>
              <w:br/>
              <w:t>Developing new functionality, including both back-end and front-end parts.</w:t>
              <w:br/>
              <w:t>Re-implementing existing JSP pages.</w:t>
              <w:br/>
              <w:t>Fixing defects in post development phase.</w:t>
              <w:br/>
              <w:t>Change requests implementations.</w:t>
            </w:r>
          </w:p>
        </w:tc>
      </w:tr>
      <w:tr>
        <w:tblPrEx>
          <w:tblW w:w="9176" w:type="dxa"/>
          <w:jc w:val="left"/>
          <w:tblInd w:w="273" w:type="dxa"/>
          <w:tblCellMar>
            <w:top w:w="0" w:type="dxa"/>
            <w:left w:w="93" w:type="dxa"/>
            <w:bottom w:w="0" w:type="dxa"/>
            <w:right w:w="108" w:type="dxa"/>
          </w:tblCellMar>
          <w:tblLook w:val="0000"/>
        </w:tblPrEx>
        <w:trPr>
          <w:cantSplit/>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p>
        </w:tc>
        <w:tc>
          <w:tcPr>
            <w:tcW w:w="7053" w:type="dxa"/>
            <w:vMerg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spacing w:before="0" w:after="200"/>
              <w:rPr>
                <w:rFonts w:ascii="Trebuchet MS" w:hAnsi="Trebuchet MS" w:cs="Arial"/>
                <w:sz w:val="20"/>
                <w:szCs w:val="20"/>
              </w:rPr>
            </w:pP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Domain/Language/OS/Tools used</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Human welfare,</w:t>
              <w:br/>
              <w:t>Java, J2ee, Struts 1.0, Web logic 9.2,</w:t>
              <w:br/>
              <w:t xml:space="preserve"> Eclipse, SQL Developer.</w:t>
            </w:r>
          </w:p>
        </w:tc>
      </w:tr>
    </w:tbl>
    <w:p>
      <w:pPr>
        <w:numPr>
          <w:ilvl w:val="0"/>
          <w:numId w:val="0"/>
        </w:numPr>
        <w:outlineLvl w:val="0"/>
      </w:pPr>
    </w:p>
    <w:p>
      <w:pPr>
        <w:numPr>
          <w:ilvl w:val="0"/>
          <w:numId w:val="0"/>
        </w:numPr>
        <w:outlineLvl w:val="0"/>
        <w:rPr>
          <w:rFonts w:ascii="Trebuchet MS" w:hAnsi="Trebuchet MS" w:cs="Arial"/>
          <w:b/>
          <w:sz w:val="23"/>
          <w:szCs w:val="23"/>
        </w:rPr>
      </w:pPr>
      <w:r>
        <w:rPr>
          <w:rFonts w:ascii="Trebuchet MS" w:hAnsi="Trebuchet MS" w:cs="Arial"/>
          <w:b/>
          <w:sz w:val="23"/>
          <w:szCs w:val="23"/>
        </w:rPr>
        <w:t>Enterprise Portal Services-RedDot Tool Deutsche Bank</w:t>
      </w:r>
    </w:p>
    <w:tbl>
      <w:tblPr>
        <w:tblW w:w="9176" w:type="dxa"/>
        <w:jc w:val="left"/>
        <w:tblInd w:w="2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00"/>
      </w:tblPr>
      <w:tblGrid>
        <w:gridCol w:w="2122"/>
        <w:gridCol w:w="7053"/>
      </w:tblGrid>
      <w:tr>
        <w:tblPrEx>
          <w:tblW w:w="9176" w:type="dxa"/>
          <w:jc w:val="left"/>
          <w:tblInd w:w="2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sz w:val="22"/>
                <w:szCs w:val="22"/>
              </w:rPr>
            </w:pPr>
            <w:r>
              <w:rPr>
                <w:rFonts w:ascii="Trebuchet MS" w:hAnsi="Trebuchet MS"/>
                <w:b/>
                <w:sz w:val="22"/>
                <w:szCs w:val="22"/>
              </w:rPr>
              <w:t xml:space="preserve">Company </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b/>
              </w:rPr>
            </w:pPr>
            <w:r>
              <w:rPr>
                <w:rFonts w:ascii="Trebuchet MS" w:hAnsi="Trebuchet MS" w:cs="Arial"/>
                <w:b/>
              </w:rPr>
              <w:t>CGI Information Systems and Mgmt Consultants pvt ltd</w:t>
              <w:br/>
            </w:r>
            <w:r>
              <w:rPr>
                <w:rFonts w:ascii="Arial" w:hAnsi="Arial"/>
                <w:b/>
                <w:i/>
                <w:sz w:val="20"/>
                <w:szCs w:val="20"/>
              </w:rPr>
              <w:t>www.cgi.com</w:t>
            </w: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ab/>
              <w:t>Description</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spacing w:line="276" w:lineRule="auto"/>
              <w:rPr>
                <w:rFonts w:ascii="Trebuchet MS" w:hAnsi="Trebuchet MS" w:cs="Arial"/>
                <w:sz w:val="20"/>
                <w:szCs w:val="20"/>
              </w:rPr>
            </w:pPr>
            <w:r>
              <w:rPr>
                <w:rFonts w:ascii="Trebuchet MS" w:hAnsi="Trebuchet MS" w:cs="Arial"/>
                <w:sz w:val="20"/>
                <w:szCs w:val="20"/>
              </w:rPr>
              <w:t>DB Enterprise Portal Services is a communication portal used in show organizational announcements, day to day news, quizzes to users who are all part of organization.</w:t>
            </w:r>
          </w:p>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DB Network is a part of Portal service, RedDot is a Content Management System tool used to build DBnetwork.</w:t>
            </w: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Duration</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pPr>
            <w:r>
              <w:rPr>
                <w:rFonts w:ascii="Trebuchet MS" w:hAnsi="Trebuchet MS" w:cs="Arial"/>
                <w:sz w:val="20"/>
                <w:szCs w:val="20"/>
              </w:rPr>
              <w:t>10 Months (Jan 08 to Oct 08)</w:t>
            </w: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Team size</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7</w:t>
            </w:r>
          </w:p>
        </w:tc>
      </w:tr>
      <w:tr>
        <w:tblPrEx>
          <w:tblW w:w="9176" w:type="dxa"/>
          <w:jc w:val="left"/>
          <w:tblInd w:w="273" w:type="dxa"/>
          <w:tblCellMar>
            <w:top w:w="0" w:type="dxa"/>
            <w:left w:w="93" w:type="dxa"/>
            <w:bottom w:w="0" w:type="dxa"/>
            <w:right w:w="108" w:type="dxa"/>
          </w:tblCellMar>
          <w:tblLook w:val="0000"/>
        </w:tblPrEx>
        <w:trPr>
          <w:cantSplit/>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Contribution</w:t>
            </w:r>
          </w:p>
        </w:tc>
        <w:tc>
          <w:tcPr>
            <w:tcW w:w="705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rPr>
                <w:rFonts w:ascii="Trebuchet MS" w:hAnsi="Trebuchet MS" w:cs="Arial"/>
                <w:sz w:val="20"/>
                <w:szCs w:val="20"/>
              </w:rPr>
            </w:pPr>
            <w:r>
              <w:rPr>
                <w:rFonts w:ascii="Trebuchet MS" w:hAnsi="Trebuchet MS" w:cs="Arial"/>
                <w:sz w:val="20"/>
                <w:szCs w:val="20"/>
              </w:rPr>
              <w:t>Fixing production issues.</w:t>
              <w:br/>
              <w:br/>
              <w:t>Demo indicating how the portal could be used was developed to users.</w:t>
            </w:r>
          </w:p>
        </w:tc>
      </w:tr>
      <w:tr>
        <w:tblPrEx>
          <w:tblW w:w="9176" w:type="dxa"/>
          <w:jc w:val="left"/>
          <w:tblInd w:w="273" w:type="dxa"/>
          <w:tblCellMar>
            <w:top w:w="0" w:type="dxa"/>
            <w:left w:w="93" w:type="dxa"/>
            <w:bottom w:w="0" w:type="dxa"/>
            <w:right w:w="108" w:type="dxa"/>
          </w:tblCellMar>
          <w:tblLook w:val="0000"/>
        </w:tblPrEx>
        <w:trPr>
          <w:cantSplit/>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p>
        </w:tc>
        <w:tc>
          <w:tcPr>
            <w:tcW w:w="7053" w:type="dxa"/>
            <w:vMerg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spacing w:before="0" w:after="200"/>
              <w:rPr>
                <w:rFonts w:ascii="Trebuchet MS" w:hAnsi="Trebuchet MS" w:cs="Arial"/>
                <w:sz w:val="20"/>
                <w:szCs w:val="20"/>
              </w:rPr>
            </w:pPr>
          </w:p>
        </w:tc>
      </w:tr>
      <w:tr>
        <w:tblPrEx>
          <w:tblW w:w="9176" w:type="dxa"/>
          <w:jc w:val="left"/>
          <w:tblInd w:w="273" w:type="dxa"/>
          <w:tblCellMar>
            <w:top w:w="0" w:type="dxa"/>
            <w:left w:w="93" w:type="dxa"/>
            <w:bottom w:w="0" w:type="dxa"/>
            <w:right w:w="108" w:type="dxa"/>
          </w:tblCellMar>
          <w:tblLook w:val="0000"/>
        </w:tblPrEx>
        <w:trPr>
          <w:jc w:val="lef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D9D9D9" w:themeFill="background1" w:themeFillShade="d9"/>
            <w:tcMar>
              <w:left w:w="93" w:type="dxa"/>
            </w:tcMar>
          </w:tcPr>
          <w:p>
            <w:pPr>
              <w:pStyle w:val="Tabletext"/>
              <w:spacing w:before="60" w:after="40"/>
              <w:jc w:val="right"/>
              <w:rPr>
                <w:rFonts w:ascii="Trebuchet MS" w:hAnsi="Trebuchet MS"/>
                <w:b/>
              </w:rPr>
            </w:pPr>
            <w:r>
              <w:rPr>
                <w:rFonts w:ascii="Trebuchet MS" w:hAnsi="Trebuchet MS"/>
                <w:b/>
              </w:rPr>
              <w:t>Domain/Language/OS/Tools used</w:t>
            </w:r>
          </w:p>
        </w:tc>
        <w:tc>
          <w:tcPr>
            <w:tcW w:w="7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auto"/>
            <w:tcMar>
              <w:left w:w="93" w:type="dxa"/>
            </w:tcMar>
          </w:tcPr>
          <w:p>
            <w:pPr>
              <w:widowControl/>
              <w:bidi w:val="0"/>
              <w:spacing w:before="0" w:after="200" w:line="276" w:lineRule="auto"/>
              <w:jc w:val="left"/>
            </w:pPr>
            <w:r>
              <w:rPr>
                <w:rFonts w:ascii="Trebuchet MS" w:hAnsi="Trebuchet MS" w:cs="Arial"/>
                <w:sz w:val="20"/>
                <w:szCs w:val="20"/>
              </w:rPr>
              <w:t>Banking domain</w:t>
              <w:br/>
              <w:t>Web page creations</w:t>
            </w:r>
          </w:p>
        </w:tc>
      </w:tr>
    </w:tbl>
    <w:p>
      <w:pPr>
        <w:numPr>
          <w:ilvl w:val="0"/>
          <w:numId w:val="0"/>
        </w:numPr>
        <w:outlineLvl w:val="0"/>
        <w:rPr>
          <w:rFonts w:ascii="Arial" w:hAnsi="Arial" w:cs="Arial"/>
          <w:u w:val="single"/>
        </w:rPr>
      </w:pPr>
      <w:r>
        <w:rPr>
          <w:rFonts w:ascii="Trebuchet MS" w:hAnsi="Trebuchet MS" w:cs="Arial"/>
          <w:b/>
          <w:sz w:val="23"/>
          <w:szCs w:val="23"/>
          <w:u w:val="single"/>
        </w:rPr>
        <w:br/>
        <w:br/>
        <w:br/>
        <w:t>Certifications</w:t>
      </w:r>
    </w:p>
    <w:p>
      <w:pPr>
        <w:numPr>
          <w:ilvl w:val="0"/>
          <w:numId w:val="1"/>
        </w:numPr>
        <w:tabs>
          <w:tab w:val="left" w:pos="360"/>
        </w:tabs>
        <w:spacing w:before="0" w:after="0" w:line="240" w:lineRule="auto"/>
        <w:ind w:left="360" w:hanging="360"/>
        <w:outlineLvl w:val="0"/>
        <w:rPr>
          <w:rFonts w:ascii="Trebuchet MS" w:hAnsi="Trebuchet MS" w:cs="Arial"/>
          <w:bCs/>
        </w:rPr>
      </w:pPr>
      <w:r>
        <w:rPr>
          <w:rFonts w:ascii="Arial" w:hAnsi="Arial" w:cs="Arial"/>
        </w:rPr>
        <w:t>(</w:t>
      </w:r>
      <w:r>
        <w:rPr>
          <w:rFonts w:ascii="Trebuchet MS" w:hAnsi="Trebuchet MS" w:cs="Arial"/>
          <w:sz w:val="20"/>
          <w:szCs w:val="20"/>
        </w:rPr>
        <w:t>SCJP) Sun Certified JAVA Programmer for the Java 2 Platform 1.5 in January 2009.</w:t>
        <w:br/>
      </w:r>
    </w:p>
    <w:p>
      <w:pPr>
        <w:numPr>
          <w:ilvl w:val="0"/>
          <w:numId w:val="1"/>
        </w:numPr>
        <w:tabs>
          <w:tab w:val="left" w:pos="360"/>
        </w:tabs>
        <w:spacing w:before="0" w:after="0" w:line="240" w:lineRule="auto"/>
        <w:ind w:left="360" w:hanging="360"/>
        <w:rPr>
          <w:rFonts w:ascii="Trebuchet MS" w:hAnsi="Trebuchet MS" w:cs="Arial"/>
          <w:sz w:val="20"/>
          <w:szCs w:val="20"/>
        </w:rPr>
      </w:pPr>
      <w:r>
        <w:rPr>
          <w:rFonts w:ascii="Trebuchet MS" w:hAnsi="Trebuchet MS" w:cs="Arial"/>
          <w:sz w:val="20"/>
          <w:szCs w:val="20"/>
        </w:rPr>
        <w:t>(SCWCD) Sun Certified Web Component Developer for the Java Platform Enterprise</w:t>
      </w:r>
    </w:p>
    <w:p>
      <w:pPr>
        <w:ind w:left="360" w:firstLine="0"/>
        <w:rPr>
          <w:rFonts w:ascii="Trebuchet MS" w:hAnsi="Trebuchet MS" w:cs="Arial"/>
          <w:sz w:val="20"/>
          <w:szCs w:val="20"/>
        </w:rPr>
      </w:pPr>
      <w:r>
        <w:rPr>
          <w:rFonts w:ascii="Trebuchet MS" w:hAnsi="Trebuchet MS" w:cs="Arial"/>
          <w:sz w:val="20"/>
          <w:szCs w:val="20"/>
        </w:rPr>
        <w:t>Edition 5 in December 2009.</w:t>
      </w:r>
    </w:p>
    <w:p>
      <w:pPr>
        <w:numPr>
          <w:ilvl w:val="0"/>
          <w:numId w:val="0"/>
        </w:numPr>
        <w:outlineLvl w:val="0"/>
        <w:rPr>
          <w:rFonts w:ascii="Trebuchet MS" w:hAnsi="Trebuchet MS" w:cs="Arial"/>
          <w:b/>
          <w:sz w:val="23"/>
          <w:szCs w:val="23"/>
          <w:u w:val="single"/>
        </w:rPr>
      </w:pPr>
      <w:r>
        <w:rPr>
          <w:rFonts w:ascii="Trebuchet MS" w:hAnsi="Trebuchet MS" w:cs="Arial"/>
          <w:b/>
          <w:sz w:val="23"/>
          <w:szCs w:val="23"/>
          <w:u w:val="single"/>
        </w:rPr>
        <w:br/>
        <w:t>Educational Qualifications</w:t>
      </w:r>
    </w:p>
    <w:p>
      <w:pPr>
        <w:jc w:val="both"/>
        <w:rPr>
          <w:rFonts w:ascii="Arial" w:hAnsi="Arial" w:cs="Arial"/>
          <w:b/>
          <w:u w:val="single"/>
        </w:rPr>
      </w:pPr>
      <w:r>
        <w:rPr>
          <w:rFonts w:ascii="Trebuchet MS" w:hAnsi="Trebuchet MS" w:cs="Arial"/>
          <w:sz w:val="20"/>
          <w:szCs w:val="20"/>
        </w:rPr>
        <w:t xml:space="preserve">B.E in Computer Science of Engineering in 2007 from </w:t>
      </w:r>
      <w:r>
        <w:rPr>
          <w:rFonts w:ascii="Trebuchet MS" w:hAnsi="Trebuchet MS" w:cs="Arial"/>
          <w:b/>
          <w:sz w:val="20"/>
          <w:szCs w:val="20"/>
        </w:rPr>
        <w:t>PESIT</w:t>
      </w:r>
      <w:r>
        <w:rPr>
          <w:rFonts w:ascii="Trebuchet MS" w:hAnsi="Trebuchet MS" w:cs="Arial"/>
          <w:sz w:val="20"/>
          <w:szCs w:val="20"/>
        </w:rPr>
        <w:t xml:space="preserve"> Bangalore, VTU University.</w:t>
        <w:br/>
      </w:r>
      <w:r>
        <w:rPr>
          <w:rFonts w:ascii="Arial" w:hAnsi="Arial" w:cs="Arial"/>
          <w:b/>
          <w:u w:val="single"/>
        </w:rPr>
        <w:br/>
        <w:br/>
      </w:r>
      <w:r>
        <w:rPr>
          <w:rFonts w:ascii="Trebuchet MS" w:hAnsi="Trebuchet MS" w:cs="Arial"/>
          <w:b/>
          <w:sz w:val="23"/>
          <w:szCs w:val="23"/>
          <w:u w:val="single"/>
        </w:rPr>
        <w:t>Personal Details:</w:t>
      </w:r>
    </w:p>
    <w:p>
      <w:pPr>
        <w:ind w:left="2160" w:hanging="2160"/>
      </w:pPr>
      <w:r>
        <w:rPr>
          <w:rFonts w:ascii="Trebuchet MS" w:hAnsi="Trebuchet MS" w:cs="Arial"/>
          <w:b/>
          <w:sz w:val="20"/>
          <w:szCs w:val="20"/>
        </w:rPr>
        <w:t xml:space="preserve">Residency Address      </w:t>
      </w:r>
      <w:r>
        <w:rPr>
          <w:rFonts w:ascii="Arial" w:hAnsi="Arial" w:cs="Arial"/>
        </w:rPr>
        <w:t>:  #2,Sankeerthan Apartment ,Flat # 101,First Floor, 6</w:t>
      </w:r>
      <w:r>
        <w:rPr>
          <w:rFonts w:ascii="Trebuchet MS" w:hAnsi="Trebuchet MS" w:cs="Arial"/>
          <w:sz w:val="20"/>
          <w:szCs w:val="20"/>
        </w:rPr>
        <w:t xml:space="preserve">th Cross, </w:t>
        <w:br/>
        <w:t xml:space="preserve">         M R  Garden,V Nagenahalli, R T Nagar, Bangalore-560032</w:t>
      </w:r>
    </w:p>
    <w:p>
      <w:r>
        <w:rPr>
          <w:rFonts w:ascii="Trebuchet MS" w:hAnsi="Trebuchet MS" w:cs="Arial"/>
          <w:b/>
          <w:sz w:val="20"/>
          <w:szCs w:val="20"/>
        </w:rPr>
        <w:t>Date of Birth</w:t>
        <w:tab/>
        <w:t xml:space="preserve">      </w:t>
      </w:r>
      <w:r>
        <w:rPr>
          <w:rFonts w:ascii="Arial" w:hAnsi="Arial" w:cs="Arial"/>
        </w:rPr>
        <w:t xml:space="preserve">:  </w:t>
      </w:r>
      <w:r>
        <w:rPr>
          <w:rFonts w:ascii="Trebuchet MS" w:hAnsi="Trebuchet MS" w:cs="Arial"/>
          <w:sz w:val="20"/>
          <w:szCs w:val="20"/>
        </w:rPr>
        <w:t>03/08/1985</w:t>
      </w:r>
    </w:p>
    <w:p>
      <w:r>
        <w:rPr>
          <w:rFonts w:ascii="Trebuchet MS" w:hAnsi="Trebuchet MS" w:cs="Arial"/>
          <w:b/>
          <w:sz w:val="20"/>
          <w:szCs w:val="20"/>
        </w:rPr>
        <w:t>Sex</w:t>
      </w:r>
      <w:r>
        <w:rPr>
          <w:rFonts w:ascii="Arial" w:hAnsi="Arial" w:cs="Arial"/>
        </w:rPr>
        <w:t xml:space="preserve">                                    :  </w:t>
      </w:r>
      <w:r>
        <w:rPr>
          <w:rFonts w:ascii="Trebuchet MS" w:hAnsi="Trebuchet MS" w:cs="Arial"/>
          <w:sz w:val="20"/>
          <w:szCs w:val="20"/>
        </w:rPr>
        <w:t>Male</w:t>
      </w:r>
    </w:p>
    <w:p>
      <w:r>
        <w:rPr>
          <w:rFonts w:ascii="Trebuchet MS" w:hAnsi="Trebuchet MS" w:cs="Arial"/>
          <w:b/>
          <w:sz w:val="20"/>
          <w:szCs w:val="20"/>
        </w:rPr>
        <w:t xml:space="preserve">Father’s Name              </w:t>
      </w:r>
      <w:r>
        <w:rPr>
          <w:rFonts w:ascii="Arial" w:hAnsi="Arial" w:cs="Arial"/>
        </w:rPr>
        <w:t xml:space="preserve">:  </w:t>
      </w:r>
      <w:r>
        <w:rPr>
          <w:rFonts w:ascii="Trebuchet MS" w:hAnsi="Trebuchet MS" w:cs="Arial"/>
          <w:sz w:val="20"/>
          <w:szCs w:val="20"/>
        </w:rPr>
        <w:t xml:space="preserve">Rama Rao R </w:t>
      </w:r>
    </w:p>
    <w:p>
      <w:pPr>
        <w:widowControl/>
        <w:bidi w:val="0"/>
        <w:spacing w:before="0" w:after="200" w:line="276" w:lineRule="auto"/>
        <w:jc w:val="left"/>
      </w:pPr>
      <w:r>
        <w:rPr>
          <w:rFonts w:ascii="Trebuchet MS" w:hAnsi="Trebuchet MS" w:cs="Arial"/>
          <w:b/>
          <w:sz w:val="20"/>
          <w:szCs w:val="20"/>
        </w:rPr>
        <w:t xml:space="preserve">Nationality                    </w:t>
      </w:r>
      <w:r>
        <w:rPr>
          <w:rFonts w:ascii="Arial" w:hAnsi="Arial" w:cs="Arial"/>
        </w:rPr>
        <w:t xml:space="preserve">:  </w:t>
      </w:r>
      <w:r>
        <w:rPr>
          <w:rFonts w:ascii="Trebuchet MS" w:hAnsi="Trebuchet MS" w:cs="Arial"/>
          <w:sz w:val="20"/>
          <w:szCs w:val="20"/>
        </w:rPr>
        <w:t>Indian</w:t>
        <w:br/>
        <w:br/>
      </w:r>
      <w:r>
        <w:rPr>
          <w:rFonts w:ascii="Trebuchet MS" w:hAnsi="Trebuchet MS" w:cs="Arial"/>
          <w:b/>
          <w:sz w:val="20"/>
          <w:szCs w:val="20"/>
        </w:rPr>
        <w:t xml:space="preserve">Languages Known        </w:t>
      </w:r>
      <w:r>
        <w:rPr>
          <w:rFonts w:ascii="Arial" w:hAnsi="Arial" w:cs="Arial"/>
        </w:rPr>
        <w:t xml:space="preserve">:  </w:t>
      </w:r>
      <w:r>
        <w:rPr>
          <w:rFonts w:ascii="Arial" w:hAnsi="Arial" w:cs="Arial"/>
          <w:sz w:val="20"/>
          <w:szCs w:val="20"/>
        </w:rPr>
        <w:t>English</w:t>
      </w:r>
      <w:r>
        <w:rPr>
          <w:rFonts w:ascii="Arial" w:hAnsi="Arial" w:cs="Arial"/>
        </w:rPr>
        <w:t xml:space="preserve">, </w:t>
      </w:r>
      <w:r>
        <w:rPr>
          <w:rFonts w:ascii="Trebuchet MS" w:hAnsi="Trebuchet MS" w:cs="Arial"/>
          <w:sz w:val="20"/>
          <w:szCs w:val="20"/>
        </w:rPr>
        <w:t>Kannada and Hindi.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60288">
            <v:imagedata r:id="rId4"/>
          </v:shape>
        </w:pict>
      </w:r>
    </w:p>
    <w:sectPr>
      <w:type w:val="nextPage"/>
      <w:pgSz w:w="12240" w:h="15840"/>
      <w:pgMar w:top="1440" w:right="1440" w:bottom="1440" w:left="1440" w:header="0" w:footer="0" w:gutter="0"/>
      <w:pgNumType w:fmt="decimal"/>
      <w:cols w:space="708"/>
      <w:formProt w:val="0"/>
      <w:titlePg/>
      <w:textDirection w:val="lrTb"/>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Garamond">
    <w:charset w:val="01"/>
    <w:family w:val="roman"/>
    <w:pitch w:val="variable"/>
  </w:font>
  <w:font w:name="Tahoma">
    <w:charset w:val="01"/>
    <w:family w:val="roman"/>
    <w:pitch w:val="variable"/>
  </w:font>
  <w:font w:name="Trebuchet MS">
    <w:charset w:val="01"/>
    <w:family w:val="roman"/>
    <w:pitch w:val="variable"/>
  </w:font>
  <w:font w:name="Liberation Sans">
    <w:altName w:val="Arial"/>
    <w:charset w:val="01"/>
    <w:family w:val="roman"/>
    <w:pitch w:val="variable"/>
  </w:font>
  <w:font w:name="Futura Bk">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C7A6F4"/>
    <w:multiLevelType w:val="hybridMultilevel"/>
    <w:tmpl w:val="00000000"/>
    <w:lvl w:ilvl="0">
      <w:start w:val="1"/>
      <w:numFmt w:val="bullet"/>
      <w:lvlText w:val=""/>
      <w:lvlJc w:val="left"/>
      <w:pPr>
        <w:ind w:left="720" w:hanging="360"/>
      </w:pPr>
      <w:rPr>
        <w:rFonts w:ascii="Symbol" w:hAnsi="Symbol" w:cs="Symbol" w:hint="default"/>
        <w:b/>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72D03040"/>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219"/>
    <w:pPr>
      <w:widowControl/>
      <w:bidi w:val="0"/>
      <w:spacing w:before="0" w:after="200" w:line="276" w:lineRule="auto"/>
      <w:jc w:val="left"/>
    </w:pPr>
    <w:rPr>
      <w:rFonts w:asciiTheme="minorHAnsi" w:eastAsiaTheme="minorEastAsia" w:hAnsiTheme="minorHAnsi" w:cstheme="minorBidi"/>
      <w:color w:val="00000A"/>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 1"/>
    <w:basedOn w:val="Normal"/>
    <w:next w:val="Normal"/>
    <w:link w:val="Heading1Char"/>
    <w:uiPriority w:val="9"/>
    <w:qFormat/>
    <w:rsid w:val="000F5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4">
    <w:name w:val="Heading 4"/>
    <w:basedOn w:val="Normal"/>
    <w:next w:val="Normal"/>
    <w:link w:val="Heading4Char"/>
    <w:semiHidden/>
    <w:unhideWhenUsed/>
    <w:qFormat/>
    <w:rsid w:val="005055A3"/>
    <w:pPr>
      <w:keepNext/>
      <w:spacing w:before="240" w:after="60" w:line="240" w:lineRule="auto"/>
      <w:outlineLvl w:val="3"/>
    </w:pPr>
    <w:rPr>
      <w:rFonts w:ascii="Times New Roman" w:eastAsia="Times New Roman" w:hAnsi="Times New Roman" w:cs="Times New Roman"/>
      <w:b/>
      <w:bCs/>
      <w:sz w:val="28"/>
      <w:szCs w:val="28"/>
      <w:lang w:val="en-IN" w:eastAsia="en-IN"/>
    </w:rPr>
  </w:style>
  <w:style w:type="paragraph" w:customStyle="1" w:styleId="Heading7">
    <w:name w:val="Heading 7"/>
    <w:basedOn w:val="Normal"/>
    <w:next w:val="Normal"/>
    <w:link w:val="Heading7Char"/>
    <w:unhideWhenUsed/>
    <w:qFormat/>
    <w:rsid w:val="005055A3"/>
    <w:pPr>
      <w:keepNext/>
      <w:spacing w:before="0" w:after="0" w:line="240" w:lineRule="auto"/>
      <w:outlineLvl w:val="6"/>
    </w:pPr>
    <w:rPr>
      <w:rFonts w:ascii="Times New Roman" w:eastAsia="Times New Roman" w:hAnsi="Times New Roman" w:cs="Times New Roman"/>
      <w:b/>
      <w:szCs w:val="20"/>
    </w:rPr>
  </w:style>
  <w:style w:type="character" w:customStyle="1" w:styleId="Heading4Char">
    <w:name w:val="Heading 4 Char"/>
    <w:basedOn w:val="DefaultParagraphFont"/>
    <w:link w:val="Heading4"/>
    <w:semiHidden/>
    <w:qFormat/>
    <w:rsid w:val="005055A3"/>
    <w:rPr>
      <w:rFonts w:ascii="Times New Roman" w:eastAsia="Times New Roman" w:hAnsi="Times New Roman" w:cs="Times New Roman"/>
      <w:b/>
      <w:bCs/>
      <w:sz w:val="28"/>
      <w:szCs w:val="28"/>
      <w:lang w:val="en-IN" w:eastAsia="en-IN"/>
    </w:rPr>
  </w:style>
  <w:style w:type="character" w:customStyle="1" w:styleId="Heading7Char">
    <w:name w:val="Heading 7 Char"/>
    <w:basedOn w:val="DefaultParagraphFont"/>
    <w:link w:val="Heading7"/>
    <w:qFormat/>
    <w:rsid w:val="005055A3"/>
    <w:rPr>
      <w:rFonts w:ascii="Times New Roman" w:eastAsia="Times New Roman" w:hAnsi="Times New Roman" w:cs="Times New Roman"/>
      <w:b/>
      <w:szCs w:val="20"/>
    </w:rPr>
  </w:style>
  <w:style w:type="character" w:customStyle="1" w:styleId="BodyTextIndentChar">
    <w:name w:val="Body Text Indent Char"/>
    <w:basedOn w:val="DefaultParagraphFont"/>
    <w:semiHidden/>
    <w:qFormat/>
    <w:rsid w:val="005055A3"/>
    <w:rPr>
      <w:rFonts w:ascii="Garamond" w:eastAsia="Times New Roman" w:hAnsi="Garamond" w:cs="Times New Roman"/>
      <w:sz w:val="24"/>
      <w:szCs w:val="20"/>
    </w:rPr>
  </w:style>
  <w:style w:type="character" w:styleId="Strong">
    <w:name w:val="Strong"/>
    <w:basedOn w:val="DefaultParagraphFont"/>
    <w:uiPriority w:val="22"/>
    <w:qFormat/>
    <w:rsid w:val="005055A3"/>
    <w:rPr>
      <w:b/>
      <w:bCs/>
    </w:rPr>
  </w:style>
  <w:style w:type="character" w:customStyle="1" w:styleId="apple-style-span">
    <w:name w:val="apple-style-span"/>
    <w:basedOn w:val="DefaultParagraphFont"/>
    <w:qFormat/>
    <w:rsid w:val="005055A3"/>
  </w:style>
  <w:style w:type="character" w:customStyle="1" w:styleId="InternetLink">
    <w:name w:val="Internet Link"/>
    <w:basedOn w:val="DefaultParagraphFont"/>
    <w:uiPriority w:val="99"/>
    <w:unhideWhenUsed/>
    <w:rsid w:val="005055A3"/>
    <w:rPr>
      <w:color w:val="0000FF" w:themeColor="hyperlink"/>
      <w:u w:val="single"/>
    </w:rPr>
  </w:style>
  <w:style w:type="character" w:customStyle="1" w:styleId="Heading1Char">
    <w:name w:val="Heading 1 Char"/>
    <w:basedOn w:val="DefaultParagraphFont"/>
    <w:link w:val="Heading1"/>
    <w:uiPriority w:val="9"/>
    <w:qFormat/>
    <w:rsid w:val="000F54E2"/>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basedOn w:val="DefaultParagraphFont"/>
    <w:uiPriority w:val="99"/>
    <w:qFormat/>
    <w:rsid w:val="000F54E2"/>
  </w:style>
  <w:style w:type="character" w:customStyle="1" w:styleId="apple-converted-space">
    <w:name w:val="apple-converted-space"/>
    <w:basedOn w:val="DefaultParagraphFont"/>
    <w:qFormat/>
    <w:rsid w:val="00E45BCC"/>
  </w:style>
  <w:style w:type="character" w:customStyle="1" w:styleId="HeaderChar">
    <w:name w:val="Header Char"/>
    <w:basedOn w:val="DefaultParagraphFont"/>
    <w:link w:val="Header"/>
    <w:uiPriority w:val="99"/>
    <w:semiHidden/>
    <w:qFormat/>
    <w:rsid w:val="00346C46"/>
  </w:style>
  <w:style w:type="character" w:customStyle="1" w:styleId="FooterChar">
    <w:name w:val="Footer Char"/>
    <w:basedOn w:val="DefaultParagraphFont"/>
    <w:link w:val="Footer"/>
    <w:uiPriority w:val="99"/>
    <w:semiHidden/>
    <w:qFormat/>
    <w:rsid w:val="00346C46"/>
  </w:style>
  <w:style w:type="character" w:customStyle="1" w:styleId="BalloonTextChar">
    <w:name w:val="Balloon Text Char"/>
    <w:basedOn w:val="DefaultParagraphFont"/>
    <w:link w:val="BalloonText"/>
    <w:uiPriority w:val="99"/>
    <w:semiHidden/>
    <w:qFormat/>
    <w:rsid w:val="00FF6BEA"/>
    <w:rPr>
      <w:rFonts w:ascii="Tahoma" w:hAnsi="Tahoma" w:cs="Tahoma"/>
      <w:sz w:val="16"/>
      <w:szCs w:val="16"/>
    </w:rPr>
  </w:style>
  <w:style w:type="character" w:customStyle="1" w:styleId="FootnoteTextChar">
    <w:name w:val="Footnote Text Char"/>
    <w:basedOn w:val="DefaultParagraphFont"/>
    <w:semiHidden/>
    <w:qFormat/>
    <w:rsid w:val="00443516"/>
    <w:rPr>
      <w:rFonts w:ascii="Times New Roman" w:eastAsia="Times New Roman" w:hAnsi="Times New Roman" w:cs="Times New Roman"/>
      <w:sz w:val="20"/>
      <w:szCs w:val="20"/>
    </w:rPr>
  </w:style>
  <w:style w:type="character" w:customStyle="1" w:styleId="ListLabel1">
    <w:name w:val="ListLabel 1"/>
    <w:qFormat/>
    <w:rPr>
      <w:rFonts w:ascii="Trebuchet MS" w:hAnsi="Trebuchet MS" w:cs="Symbol"/>
      <w:b/>
      <w:sz w:val="20"/>
    </w:rPr>
  </w:style>
  <w:style w:type="character" w:customStyle="1" w:styleId="ListLabel2">
    <w:name w:val="ListLabel 2"/>
    <w:qFormat/>
    <w:rPr>
      <w:rFonts w:ascii="Trebuchet MS" w:hAnsi="Trebuchet MS" w:cs="Symbol"/>
      <w:b/>
      <w:sz w:val="20"/>
    </w:rPr>
  </w:style>
  <w:style w:type="character" w:customStyle="1" w:styleId="ListLabel3">
    <w:name w:val="ListLabel 3"/>
    <w:qFormat/>
    <w:rPr>
      <w:rFonts w:ascii="Trebuchet MS" w:hAnsi="Trebuchet MS" w:cs="Symbol"/>
      <w:b/>
      <w:sz w:val="20"/>
    </w:rPr>
  </w:style>
  <w:style w:type="paragraph" w:customStyle="1" w:styleId="Heading">
    <w:name w:val="Heading"/>
    <w:basedOn w:val="Normal"/>
    <w:next w:val="TextBody"/>
    <w:qFormat/>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link w:val="BodyTextChar"/>
    <w:uiPriority w:val="99"/>
    <w:unhideWhenUsed/>
    <w:rsid w:val="000F54E2"/>
    <w:pPr>
      <w:spacing w:before="0" w:after="120"/>
    </w:pPr>
  </w:style>
  <w:style w:type="paragraph" w:styleId="List">
    <w:name w:val="List"/>
    <w:basedOn w:val="TextBody"/>
    <w:rPr>
      <w:rFonts w:cs="Lohit Devanagari"/>
    </w:rPr>
  </w:style>
  <w:style w:type="paragraph" w:customStyle="1"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TextBodyIndent">
    <w:name w:val="Text Body Indent"/>
    <w:basedOn w:val="Normal"/>
    <w:link w:val="BodyTextIndentChar"/>
    <w:semiHidden/>
    <w:unhideWhenUsed/>
    <w:rsid w:val="005055A3"/>
    <w:pPr>
      <w:spacing w:before="240" w:after="0" w:line="240" w:lineRule="auto"/>
    </w:pPr>
    <w:rPr>
      <w:rFonts w:ascii="Garamond" w:eastAsia="Times New Roman" w:hAnsi="Garamond" w:cs="Times New Roman"/>
      <w:sz w:val="24"/>
      <w:szCs w:val="20"/>
    </w:rPr>
  </w:style>
  <w:style w:type="paragraph" w:customStyle="1" w:styleId="Default">
    <w:name w:val="Default"/>
    <w:qFormat/>
    <w:rsid w:val="005055A3"/>
    <w:pPr>
      <w:widowControl/>
      <w:bidi w:val="0"/>
      <w:spacing w:before="0" w:after="0" w:line="240" w:lineRule="auto"/>
      <w:jc w:val="left"/>
    </w:pPr>
    <w:rPr>
      <w:rFonts w:ascii="Futura Bk" w:hAnsi="Futura Bk" w:eastAsiaTheme="minorHAnsi" w:cs="Futura Bk"/>
      <w:color w:val="000000"/>
      <w:sz w:val="24"/>
      <w:szCs w:val="24"/>
      <w:lang w:val="en-US" w:eastAsia="en-US" w:bidi="ar-SA"/>
    </w:rPr>
  </w:style>
  <w:style w:type="paragraph" w:customStyle="1" w:styleId="Tabletext">
    <w:name w:val="Table text"/>
    <w:basedOn w:val="Normal"/>
    <w:next w:val="Normal"/>
    <w:qFormat/>
    <w:rsid w:val="00CC1B13"/>
    <w:pPr>
      <w:spacing w:before="60" w:after="40" w:line="240" w:lineRule="auto"/>
      <w:ind w:left="85" w:firstLine="0"/>
    </w:pPr>
    <w:rPr>
      <w:rFonts w:ascii="Arial" w:eastAsia="Batang" w:hAnsi="Arial" w:cs="Times New Roman"/>
      <w:sz w:val="20"/>
      <w:szCs w:val="20"/>
    </w:rPr>
  </w:style>
  <w:style w:type="paragraph" w:styleId="NormalWeb">
    <w:name w:val="Normal (Web)"/>
    <w:basedOn w:val="Normal"/>
    <w:uiPriority w:val="99"/>
    <w:unhideWhenUsed/>
    <w:qFormat/>
    <w:rsid w:val="00E45BCC"/>
    <w:pPr>
      <w:spacing w:beforeAutospacing="1" w:afterAutospacing="1" w:line="240" w:lineRule="auto"/>
    </w:pPr>
    <w:rPr>
      <w:rFonts w:ascii="Times New Roman" w:eastAsia="Times New Roman" w:hAnsi="Times New Roman" w:cs="Times New Roman"/>
      <w:sz w:val="24"/>
      <w:szCs w:val="24"/>
    </w:rPr>
  </w:style>
  <w:style w:type="paragraph" w:customStyle="1" w:styleId="Header">
    <w:name w:val="Header"/>
    <w:basedOn w:val="Normal"/>
    <w:link w:val="HeaderChar"/>
    <w:uiPriority w:val="99"/>
    <w:semiHidden/>
    <w:unhideWhenUsed/>
    <w:rsid w:val="00346C46"/>
    <w:pPr>
      <w:tabs>
        <w:tab w:val="center" w:pos="4680"/>
        <w:tab w:val="right" w:pos="9360"/>
      </w:tabs>
      <w:spacing w:before="0" w:after="0" w:line="240" w:lineRule="auto"/>
    </w:pPr>
  </w:style>
  <w:style w:type="paragraph" w:customStyle="1" w:styleId="Footer">
    <w:name w:val="Footer"/>
    <w:basedOn w:val="Normal"/>
    <w:link w:val="FooterChar"/>
    <w:uiPriority w:val="99"/>
    <w:semiHidden/>
    <w:unhideWhenUsed/>
    <w:rsid w:val="00346C46"/>
    <w:pPr>
      <w:tabs>
        <w:tab w:val="center" w:pos="4680"/>
        <w:tab w:val="right" w:pos="9360"/>
      </w:tabs>
      <w:spacing w:before="0" w:after="0" w:line="240" w:lineRule="auto"/>
    </w:pPr>
  </w:style>
  <w:style w:type="paragraph" w:styleId="BalloonText">
    <w:name w:val="Balloon Text"/>
    <w:basedOn w:val="Normal"/>
    <w:link w:val="BalloonTextChar"/>
    <w:uiPriority w:val="99"/>
    <w:semiHidden/>
    <w:unhideWhenUsed/>
    <w:qFormat/>
    <w:rsid w:val="00FF6BEA"/>
    <w:pPr>
      <w:spacing w:before="0" w:after="0" w:line="240" w:lineRule="auto"/>
    </w:pPr>
    <w:rPr>
      <w:rFonts w:ascii="Tahoma" w:hAnsi="Tahoma" w:cs="Tahoma"/>
      <w:sz w:val="16"/>
      <w:szCs w:val="16"/>
    </w:rPr>
  </w:style>
  <w:style w:type="paragraph" w:styleId="FootnoteText">
    <w:name w:val="footnote text"/>
    <w:basedOn w:val="Normal"/>
    <w:link w:val="FootnoteTextChar"/>
    <w:semiHidden/>
    <w:qFormat/>
    <w:rsid w:val="00443516"/>
    <w:pPr>
      <w:spacing w:before="0"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3eae4e6daf0408837ce5a5cfab70505134f530e18705c4458440321091b5b58110b180017455054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1307</TotalTime>
  <Pages>0</Pages>
  <Words>0</Words>
  <Characters>0</Characters>
  <Application>Microsoft Office Word</Application>
  <DocSecurity>0</DocSecurity>
  <Lines>0</Lines>
  <Paragraphs>160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Kavya</dc:creator>
  <cp:lastModifiedBy>sandeep</cp:lastModifiedBy>
  <cp:revision>2305</cp:revision>
  <cp:lastPrinted>2015-08-31T13:59:00Z</cp:lastPrinted>
  <dcterms:created xsi:type="dcterms:W3CDTF">2015-05-17T10:57:00Z</dcterms:created>
  <dcterms:modified xsi:type="dcterms:W3CDTF">2018-06-10T22:34:43Z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