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bookmarkStart w:id="0" w:name="_gjdgxs" w:colFirst="0" w:colLast="0"/>
      <w:bookmarkEnd w:id="0"/>
      <w:r w:rsidRPr="00000000">
        <w:rPr>
          <w:rFonts w:ascii="Libre Baskerville" w:eastAsia="Libre Baskerville" w:hAnsi="Libre Baskerville" w:cs="Libre Baskerville"/>
          <w:b/>
          <w:rtl w:val="0"/>
        </w:rPr>
        <w:t>Miss.</w:t>
      </w:r>
      <w:r w:rsidRPr="00000000">
        <w:rPr>
          <w:b/>
          <w:rtl w:val="0"/>
        </w:rPr>
        <w:t xml:space="preserve"> </w:t>
      </w:r>
      <w:r w:rsidRPr="00000000">
        <w:rPr>
          <w:rFonts w:ascii="Libre Baskerville" w:eastAsia="Libre Baskerville" w:hAnsi="Libre Baskerville" w:cs="Libre Baskerville"/>
          <w:b/>
          <w:rtl w:val="0"/>
        </w:rPr>
        <w:t>Sipra  R.  Biswal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Email: </w:t>
      </w:r>
      <w:r w:rsidRPr="00000000">
        <w:rPr>
          <w:rFonts w:ascii="Libre Baskerville" w:eastAsia="Libre Baskerville" w:hAnsi="Libre Baskerville" w:cs="Libre Baskerville"/>
          <w:b/>
          <w:color w:val="0000FF"/>
          <w:u w:val="single"/>
          <w:rtl w:val="0"/>
        </w:rPr>
        <w:t>sipra.r.biswal@gmail.com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Contact No: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 9513426431</w:t>
      </w:r>
    </w:p>
    <w:p w:rsidR="00000000" w:rsidRPr="00000000" w:rsidP="00000000">
      <w:pPr>
        <w:pStyle w:val="Heading1"/>
        <w:spacing w:line="240" w:lineRule="auto"/>
        <w:contextualSpacing w:val="0"/>
        <w:rPr>
          <w:rFonts w:ascii="Libre Baskerville" w:eastAsia="Libre Baskerville" w:hAnsi="Libre Baskerville" w:cs="Libre Baskerville"/>
          <w:u w:val="single"/>
        </w:rPr>
      </w:pPr>
      <w:r w:rsidRPr="00000000">
        <w:rPr>
          <w:rFonts w:ascii="Libre Baskerville" w:eastAsia="Libre Baskerville" w:hAnsi="Libre Baskerville" w:cs="Libre Baskerville"/>
          <w:u w:val="single"/>
          <w:rtl w:val="0"/>
        </w:rPr>
        <w:t>Objective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tl w:val="0"/>
        </w:rPr>
        <w:t xml:space="preserve">      </w:t>
      </w:r>
      <w:r w:rsidRPr="00000000">
        <w:rPr>
          <w:rFonts w:ascii="Libre Baskerville" w:eastAsia="Libre Baskerville" w:hAnsi="Libre Baskerville" w:cs="Libre Baskerville"/>
          <w:rtl w:val="0"/>
        </w:rPr>
        <w:t>To work towards achieving the greater success in my career through hard work, consistency and the ability to work with others to achieve organizational goals, aim and objectives.</w:t>
      </w:r>
    </w:p>
    <w:p w:rsidR="00000000" w:rsidRPr="00000000" w:rsidP="00000000">
      <w:pPr>
        <w:pStyle w:val="Heading1"/>
        <w:spacing w:line="240" w:lineRule="auto"/>
        <w:contextualSpacing w:val="0"/>
        <w:rPr>
          <w:rFonts w:ascii="Libre Baskerville" w:eastAsia="Libre Baskerville" w:hAnsi="Libre Baskerville" w:cs="Libre Baskerville"/>
          <w:highlight w:val="white"/>
          <w:u w:val="single"/>
        </w:rPr>
      </w:pPr>
      <w:r w:rsidRPr="00000000">
        <w:rPr>
          <w:rFonts w:ascii="Libre Baskerville" w:eastAsia="Libre Baskerville" w:hAnsi="Libre Baskerville" w:cs="Libre Baskerville"/>
          <w:highlight w:val="white"/>
          <w:u w:val="single"/>
          <w:rtl w:val="0"/>
        </w:rPr>
        <w:t>Experience Summary</w:t>
      </w:r>
    </w:p>
    <w:p w:rsidR="00000000" w:rsidRPr="00000000" w:rsidP="00000000">
      <w:pPr>
        <w:tabs>
          <w:tab w:val="left" w:pos="5370"/>
        </w:tabs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ab/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b/>
          <w:highlight w:val="white"/>
        </w:rPr>
      </w:pP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Having Overall experience of 4 years as an Application Developer in Fina</w:t>
      </w:r>
      <w:r w:rsidRPr="00000000">
        <w:rPr>
          <w:b/>
          <w:rtl w:val="0"/>
        </w:rPr>
        <w:t>nce Domain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 xml:space="preserve"> 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rFonts w:ascii="Libre Baskerville" w:eastAsia="Libre Baskerville" w:hAnsi="Libre Baskerville" w:cs="Libre Baskerville"/>
          <w:b/>
          <w:highlight w:val="white"/>
          <w:u w:val="none"/>
        </w:rPr>
      </w:pPr>
      <w:r w:rsidRPr="00000000">
        <w:rPr>
          <w:highlight w:val="white"/>
          <w:rtl w:val="0"/>
        </w:rPr>
        <w:t>Currently associated with Infosys ltd and working in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 xml:space="preserve"> GOLDMAN SACHS as client.</w:t>
      </w:r>
    </w:p>
    <w:p w:rsidR="00000000" w:rsidRPr="00000000" w:rsidP="00000000">
      <w:pPr>
        <w:spacing w:after="0" w:line="240" w:lineRule="auto"/>
        <w:ind w:left="0" w:firstLine="0"/>
        <w:contextualSpacing w:val="0"/>
        <w:rPr>
          <w:b/>
        </w:rPr>
      </w:pP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3.10 years of experience</w:t>
      </w: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 with Client directly serving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 xml:space="preserve"> as Application Developer, </w:t>
      </w: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>in offshore which made a successful delivery of the project.</w:t>
      </w:r>
    </w:p>
    <w:p w:rsidR="00000000" w:rsidRPr="00000000" w:rsidP="00000000">
      <w:pPr>
        <w:numPr>
          <w:ilvl w:val="0"/>
          <w:numId w:val="1"/>
        </w:numPr>
        <w:spacing w:line="240" w:lineRule="auto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Hands on experience in </w:t>
      </w:r>
      <w:r w:rsidRPr="00000000">
        <w:rPr>
          <w:b/>
          <w:highlight w:val="yellow"/>
          <w:rtl w:val="0"/>
        </w:rPr>
        <w:t>Java/J2EE technologies using Spring, Hibernate, Python, Html5, SQL</w:t>
      </w:r>
      <w:r w:rsidRPr="00000000">
        <w:rPr>
          <w:b/>
          <w:highlight w:val="white"/>
          <w:rtl w:val="0"/>
        </w:rPr>
        <w:t>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Experience in Unit Testing using 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SonarQube</w:t>
      </w: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, </w:t>
      </w:r>
      <w:r w:rsidRPr="00000000">
        <w:rPr>
          <w:b/>
          <w:highlight w:val="white"/>
          <w:rtl w:val="0"/>
        </w:rPr>
        <w:t>jUNIT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, POSTMAN,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Also possess good knowledge of 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Jenkins</w:t>
      </w: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 build.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>Experience in Fixing Defects and Debugging, Tracking Logs.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Experience in </w:t>
      </w:r>
      <w:r w:rsidRPr="00000000">
        <w:rPr>
          <w:rFonts w:ascii="Libre Baskerville" w:eastAsia="Libre Baskerville" w:hAnsi="Libre Baskerville" w:cs="Libre Baskerville"/>
          <w:highlight w:val="yellow"/>
          <w:rtl w:val="0"/>
        </w:rPr>
        <w:t>Finance Domain</w:t>
      </w: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 such as </w:t>
      </w:r>
      <w:r w:rsidRPr="00000000">
        <w:rPr>
          <w:rFonts w:ascii="Libre Baskerville" w:eastAsia="Libre Baskerville" w:hAnsi="Libre Baskerville" w:cs="Libre Baskerville"/>
          <w:highlight w:val="yellow"/>
          <w:rtl w:val="0"/>
        </w:rPr>
        <w:t>Trading</w:t>
      </w: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>,</w:t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>proposal creation</w:t>
      </w:r>
      <w:r w:rsidRPr="00000000">
        <w:rPr>
          <w:rFonts w:ascii="Libre Baskerville" w:eastAsia="Libre Baskerville" w:hAnsi="Libre Baskerville" w:cs="Libre Baskerville"/>
          <w:highlight w:val="yellow"/>
          <w:rtl w:val="0"/>
        </w:rPr>
        <w:t xml:space="preserve">, </w:t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>Manual Processing of Trades</w:t>
      </w:r>
      <w:r w:rsidRPr="00000000">
        <w:rPr>
          <w:rFonts w:ascii="Libre Baskerville" w:eastAsia="Libre Baskerville" w:hAnsi="Libre Baskerville" w:cs="Libre Baskerville"/>
          <w:highlight w:val="yellow"/>
          <w:rtl w:val="0"/>
        </w:rPr>
        <w:t xml:space="preserve">, </w:t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>Fee Transaction Approval</w:t>
      </w:r>
      <w:r w:rsidRPr="00000000">
        <w:rPr>
          <w:rFonts w:ascii="Libre Baskerville" w:eastAsia="Libre Baskerville" w:hAnsi="Libre Baskerville" w:cs="Libre Baskerville"/>
          <w:highlight w:val="yellow"/>
          <w:rtl w:val="0"/>
        </w:rPr>
        <w:t>,</w:t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 xml:space="preserve"> Netting, Stocks, Bond, Mutual Funds,O</w:t>
      </w:r>
      <w:r w:rsidRPr="00000000">
        <w:rPr>
          <w:b/>
          <w:highlight w:val="yellow"/>
          <w:rtl w:val="0"/>
        </w:rPr>
        <w:t>ptions</w:t>
      </w: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 xml:space="preserve"> etc.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>Possess strong problem solving, analytical skills and communication skills with ability to follow project standards and procedures as per client specification.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highlight w:val="white"/>
        </w:rPr>
      </w:pPr>
      <w:r w:rsidRPr="00000000">
        <w:rPr>
          <w:rFonts w:ascii="Libre Baskerville" w:eastAsia="Libre Baskerville" w:hAnsi="Libre Baskerville" w:cs="Libre Baskerville"/>
          <w:highlight w:val="white"/>
          <w:rtl w:val="0"/>
        </w:rPr>
        <w:t>Possess the delivery capability, responsibility in driving initiatives and owning the commitment.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ind w:left="720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pStyle w:val="Heading1"/>
        <w:spacing w:line="240" w:lineRule="auto"/>
        <w:contextualSpacing w:val="0"/>
        <w:rPr>
          <w:rFonts w:ascii="Libre Baskerville" w:eastAsia="Libre Baskerville" w:hAnsi="Libre Baskerville" w:cs="Libre Baskerville"/>
          <w:u w:val="single"/>
        </w:rPr>
      </w:pPr>
    </w:p>
    <w:p w:rsidR="00000000" w:rsidRPr="00000000" w:rsidP="00000000">
      <w:pPr>
        <w:pStyle w:val="Heading1"/>
        <w:spacing w:line="240" w:lineRule="auto"/>
        <w:contextualSpacing w:val="0"/>
        <w:rPr>
          <w:rFonts w:ascii="Libre Baskerville" w:eastAsia="Libre Baskerville" w:hAnsi="Libre Baskerville" w:cs="Libre Baskerville"/>
          <w:highlight w:val="white"/>
          <w:u w:val="single"/>
        </w:rPr>
      </w:pPr>
      <w:r w:rsidRPr="00000000">
        <w:rPr>
          <w:rFonts w:ascii="Libre Baskerville" w:eastAsia="Libre Baskerville" w:hAnsi="Libre Baskerville" w:cs="Libre Baskerville"/>
          <w:highlight w:val="white"/>
          <w:u w:val="single"/>
          <w:rtl w:val="0"/>
        </w:rPr>
        <w:t>Skills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52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>Languages: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 </w:t>
      </w:r>
      <w:r w:rsidRPr="00000000">
        <w:rPr>
          <w:rFonts w:ascii="Libre Baskerville" w:eastAsia="Libre Baskerville" w:hAnsi="Libre Baskerville" w:cs="Libre Baskerville"/>
          <w:highlight w:val="yellow"/>
          <w:rtl w:val="0"/>
        </w:rPr>
        <w:t>Core Java, Python, Hadoop(MapReduce), Spring, Hibernate, Servlet, JSP, SQL, Docker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52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Framework: 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 Spring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52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Tools:  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Eclipse, PyCharm, </w:t>
      </w:r>
      <w:r w:rsidRPr="00000000">
        <w:rPr>
          <w:rtl w:val="0"/>
        </w:rPr>
        <w:t>Aqua Data Studio,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 STS, Jenkins, Putty, </w:t>
      </w:r>
      <w:r w:rsidRPr="00000000">
        <w:rPr>
          <w:rtl w:val="0"/>
        </w:rPr>
        <w:t>Sonarqube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, </w:t>
      </w:r>
      <w:r w:rsidRPr="00000000">
        <w:rPr>
          <w:rtl w:val="0"/>
        </w:rPr>
        <w:t xml:space="preserve">JIRA, </w:t>
      </w:r>
      <w:r w:rsidRPr="00000000">
        <w:rPr>
          <w:rFonts w:ascii="Libre Baskerville" w:eastAsia="Libre Baskerville" w:hAnsi="Libre Baskerville" w:cs="Libre Baskerville"/>
          <w:rtl w:val="0"/>
        </w:rPr>
        <w:t>NTS, Postman, Maven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52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Version control System: 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 Git, SVN, ClearC</w:t>
      </w:r>
      <w:r w:rsidRPr="00000000">
        <w:rPr>
          <w:rtl w:val="0"/>
        </w:rPr>
        <w:t>a</w:t>
      </w:r>
      <w:r w:rsidRPr="00000000">
        <w:rPr>
          <w:rFonts w:ascii="Libre Baskerville" w:eastAsia="Libre Baskerville" w:hAnsi="Libre Baskerville" w:cs="Libre Baskerville"/>
          <w:rtl w:val="0"/>
        </w:rPr>
        <w:t>se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52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Databases: </w:t>
      </w:r>
      <w:r w:rsidRPr="00000000">
        <w:rPr>
          <w:rFonts w:ascii="Libre Baskerville" w:eastAsia="Libre Baskerville" w:hAnsi="Libre Baskerville" w:cs="Libre Baskerville"/>
          <w:rtl w:val="0"/>
        </w:rPr>
        <w:t>Oracle, MySql,DB2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52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SDLC: </w:t>
      </w:r>
      <w:r w:rsidRPr="00000000">
        <w:rPr>
          <w:rFonts w:ascii="Libre Baskerville" w:eastAsia="Libre Baskerville" w:hAnsi="Libre Baskerville" w:cs="Libre Baskerville"/>
          <w:rtl w:val="0"/>
        </w:rPr>
        <w:t>Agile, Waterfall</w:t>
      </w:r>
    </w:p>
    <w:p w:rsidR="00000000" w:rsidRPr="00000000" w:rsidP="00000000">
      <w:pPr>
        <w:pStyle w:val="Heading1"/>
        <w:spacing w:line="240" w:lineRule="auto"/>
        <w:ind w:left="0" w:firstLine="0"/>
        <w:contextualSpacing w:val="0"/>
      </w:pPr>
      <w:bookmarkStart w:id="1" w:name="_30j0zll" w:colFirst="0" w:colLast="0"/>
      <w:bookmarkEnd w:id="1"/>
      <w:r w:rsidRPr="00000000">
        <w:rPr>
          <w:rFonts w:ascii="Libre Baskerville" w:eastAsia="Libre Baskerville" w:hAnsi="Libre Baskerville" w:cs="Libre Baskerville"/>
          <w:highlight w:val="white"/>
          <w:u w:val="single"/>
          <w:rtl w:val="0"/>
        </w:rPr>
        <w:t>Awards :-</w:t>
      </w:r>
    </w:p>
    <w:p w:rsidR="00000000" w:rsidRPr="00000000" w:rsidP="00000000">
      <w:pPr>
        <w:spacing w:line="240" w:lineRule="auto"/>
        <w:contextualSpacing w:val="0"/>
      </w:pP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 xml:space="preserve">BNY Mellon Manager Appreciation for maintaining positive attitude, being flexible, and as well demonstrating high motivation and team player skills in </w:t>
      </w:r>
      <w:r w:rsidRPr="00000000">
        <w:rPr>
          <w:rFonts w:ascii="Libre Baskerville" w:eastAsia="Libre Baskerville" w:hAnsi="Libre Baskerville" w:cs="Libre Baskerville"/>
          <w:b/>
          <w:rtl w:val="0"/>
        </w:rPr>
        <w:t>Strategic Proposal System(SPS) Project</w:t>
      </w:r>
      <w:r w:rsidRPr="00000000">
        <w:rPr>
          <w:rFonts w:ascii="Libre Baskerville" w:eastAsia="Libre Baskerville" w:hAnsi="Libre Baskerville" w:cs="Libre Baskerville"/>
          <w:rtl w:val="0"/>
        </w:rPr>
        <w:t>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  <w:rPr>
          <w:b/>
        </w:rPr>
      </w:pPr>
      <w:r w:rsidRPr="00000000">
        <w:rPr>
          <w:rFonts w:ascii="Libre Baskerville" w:eastAsia="Libre Baskerville" w:hAnsi="Libre Baskerville" w:cs="Libre Baskerville"/>
          <w:rtl w:val="0"/>
        </w:rPr>
        <w:t>BNY Mellon Client Appreciation for implementing the</w:t>
      </w: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 Multilevel Grouping on FEE SCHEDULE Screen.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Rewarded thrice with ‘</w:t>
      </w:r>
      <w:r w:rsidRPr="00000000">
        <w:rPr>
          <w:rFonts w:ascii="Libre Baskerville" w:eastAsia="Libre Baskerville" w:hAnsi="Libre Baskerville" w:cs="Libre Baskerville"/>
          <w:b/>
          <w:rtl w:val="0"/>
        </w:rPr>
        <w:t>WOW-Take a Bow</w:t>
      </w:r>
      <w:r w:rsidRPr="00000000">
        <w:rPr>
          <w:rFonts w:ascii="Libre Baskerville" w:eastAsia="Libre Baskerville" w:hAnsi="Libre Baskerville" w:cs="Libre Baskerville"/>
          <w:rtl w:val="0"/>
        </w:rPr>
        <w:t>’ for -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80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 xml:space="preserve">Accomplishing Business Requirements and Major enhancements in SPS Application </w:t>
      </w:r>
    </w:p>
    <w:p w:rsidR="00000000" w:rsidRPr="00000000" w:rsidP="00000000">
      <w:pPr>
        <w:spacing w:after="0" w:line="240" w:lineRule="auto"/>
        <w:ind w:left="1800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ind w:left="1080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u w:val="single"/>
        </w:rPr>
      </w:pPr>
      <w:bookmarkStart w:id="2" w:name="_1fob9te" w:colFirst="0" w:colLast="0"/>
      <w:bookmarkEnd w:id="2"/>
      <w:r w:rsidRPr="00000000">
        <w:rPr>
          <w:rFonts w:ascii="Libre Baskerville" w:eastAsia="Libre Baskerville" w:hAnsi="Libre Baskerville" w:cs="Libre Baskerville"/>
          <w:u w:val="single"/>
          <w:rtl w:val="0"/>
        </w:rPr>
        <w:t>ORGANISATIONAL SCAN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contextualSpacing w:val="0"/>
        <w:rPr>
          <w:b/>
        </w:rPr>
      </w:pP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u w:val="single"/>
        </w:rPr>
      </w:pPr>
      <w:bookmarkStart w:id="3" w:name="_hhsuycevhn92" w:colFirst="0" w:colLast="0"/>
      <w:bookmarkEnd w:id="3"/>
      <w:r w:rsidRPr="00000000">
        <w:rPr>
          <w:rFonts w:ascii="Libre Baskerville" w:eastAsia="Libre Baskerville" w:hAnsi="Libre Baskerville" w:cs="Libre Baskerville"/>
          <w:u w:val="single"/>
          <w:rtl w:val="0"/>
        </w:rPr>
        <w:t>Current Project :</w:t>
      </w:r>
    </w:p>
    <w:p w:rsidR="00000000" w:rsidRPr="00000000" w:rsidP="00000000">
      <w:pPr>
        <w:contextualSpacing w:val="0"/>
      </w:pPr>
    </w:p>
    <w:p w:rsidR="00000000" w:rsidRPr="00000000" w:rsidP="00000000">
      <w:pPr>
        <w:spacing w:line="240" w:lineRule="auto"/>
        <w:ind w:left="0" w:firstLine="0"/>
        <w:contextualSpacing w:val="0"/>
        <w:rPr>
          <w:b/>
        </w:rPr>
      </w:pPr>
      <w:bookmarkStart w:id="4" w:name="_2et92p0" w:colFirst="0" w:colLast="0"/>
      <w:bookmarkEnd w:id="4"/>
      <w:r w:rsidRPr="00000000">
        <w:rPr>
          <w:b/>
          <w:rtl w:val="0"/>
        </w:rPr>
        <w:t>August 2018 – (till date)</w:t>
      </w:r>
    </w:p>
    <w:p w:rsidR="00000000" w:rsidRPr="00000000" w:rsidP="00000000">
      <w:pPr>
        <w:spacing w:line="240" w:lineRule="auto"/>
        <w:contextualSpacing w:val="0"/>
      </w:pPr>
    </w:p>
    <w:p w:rsidR="00000000" w:rsidRPr="00000000" w:rsidP="00000000">
      <w:pPr>
        <w:spacing w:line="240" w:lineRule="auto"/>
        <w:ind w:left="720" w:firstLine="0"/>
        <w:contextualSpacing w:val="0"/>
        <w:rPr>
          <w:b/>
          <w:u w:val="single"/>
        </w:rPr>
      </w:pPr>
      <w:r w:rsidRPr="00000000">
        <w:rPr>
          <w:b/>
          <w:rtl w:val="0"/>
        </w:rPr>
        <w:t xml:space="preserve">     </w:t>
      </w:r>
      <w:r w:rsidRPr="00000000">
        <w:rPr>
          <w:b/>
          <w:u w:val="single"/>
          <w:rtl w:val="0"/>
        </w:rPr>
        <w:t>Project Title</w:t>
        <w:tab/>
        <w:tab/>
        <w:tab/>
        <w:tab/>
      </w:r>
      <w:r w:rsidRPr="00000000">
        <w:rPr>
          <w:b/>
          <w:highlight w:val="yellow"/>
          <w:u w:val="single"/>
          <w:rtl w:val="0"/>
        </w:rPr>
        <w:t>LCA</w:t>
      </w:r>
    </w:p>
    <w:p w:rsidR="00000000" w:rsidRPr="00000000" w:rsidP="00000000">
      <w:pPr>
        <w:spacing w:line="240" w:lineRule="auto"/>
        <w:contextualSpacing w:val="0"/>
        <w:rPr>
          <w:b/>
        </w:rPr>
      </w:pPr>
      <w:r w:rsidRPr="00000000">
        <w:rPr>
          <w:b/>
          <w:rtl w:val="0"/>
        </w:rPr>
        <w:t>Client</w:t>
        <w:tab/>
        <w:tab/>
        <w:tab/>
        <w:tab/>
        <w:tab/>
      </w:r>
      <w:r w:rsidRPr="00000000">
        <w:rPr>
          <w:b/>
          <w:highlight w:val="yellow"/>
          <w:rtl w:val="0"/>
        </w:rPr>
        <w:t>GOLDMAN SACHS</w:t>
      </w:r>
      <w:r w:rsidRPr="00000000">
        <w:rPr>
          <w:b/>
          <w:rtl w:val="0"/>
        </w:rPr>
        <w:tab/>
      </w:r>
    </w:p>
    <w:p w:rsidR="00000000" w:rsidRPr="00000000" w:rsidP="00000000">
      <w:pPr>
        <w:spacing w:line="240" w:lineRule="auto"/>
        <w:contextualSpacing w:val="0"/>
        <w:rPr>
          <w:b/>
          <w:highlight w:val="yellow"/>
        </w:rPr>
      </w:pPr>
      <w:r w:rsidRPr="00000000">
        <w:rPr>
          <w:b/>
          <w:rtl w:val="0"/>
        </w:rPr>
        <w:t>Domain</w:t>
        <w:tab/>
        <w:tab/>
        <w:tab/>
        <w:tab/>
        <w:tab/>
      </w:r>
      <w:r w:rsidRPr="00000000">
        <w:rPr>
          <w:b/>
          <w:highlight w:val="yellow"/>
          <w:rtl w:val="0"/>
        </w:rPr>
        <w:t>Finance</w:t>
      </w:r>
    </w:p>
    <w:p w:rsidR="00000000" w:rsidRPr="00000000" w:rsidP="00000000">
      <w:pPr>
        <w:spacing w:line="240" w:lineRule="auto"/>
        <w:contextualSpacing w:val="0"/>
        <w:rPr>
          <w:b/>
        </w:rPr>
      </w:pPr>
      <w:r w:rsidRPr="00000000">
        <w:rPr>
          <w:b/>
          <w:rtl w:val="0"/>
        </w:rPr>
        <w:t>Role</w:t>
        <w:tab/>
        <w:tab/>
        <w:tab/>
        <w:tab/>
        <w:tab/>
        <w:t>Application Developer</w:t>
        <w:tab/>
      </w:r>
    </w:p>
    <w:p w:rsidR="00000000" w:rsidRPr="00000000" w:rsidP="00000000">
      <w:pPr>
        <w:spacing w:line="240" w:lineRule="auto"/>
        <w:contextualSpacing w:val="0"/>
      </w:pPr>
      <w:r w:rsidRPr="00000000">
        <w:rPr>
          <w:b/>
          <w:rtl w:val="0"/>
        </w:rPr>
        <w:t>Team size</w:t>
        <w:tab/>
        <w:tab/>
        <w:tab/>
        <w:tab/>
        <w:t>5</w:t>
      </w:r>
      <w:r w:rsidRPr="00000000">
        <w:rPr>
          <w:rtl w:val="0"/>
        </w:rPr>
        <w:tab/>
      </w:r>
    </w:p>
    <w:p w:rsidR="00000000" w:rsidRPr="00000000" w:rsidP="00000000">
      <w:pPr>
        <w:spacing w:line="240" w:lineRule="auto"/>
        <w:ind w:left="2200" w:hanging="2200"/>
        <w:contextualSpacing w:val="0"/>
      </w:pPr>
    </w:p>
    <w:p w:rsidR="00000000" w:rsidRPr="00000000" w:rsidP="00000000">
      <w:pPr>
        <w:spacing w:line="240" w:lineRule="auto"/>
        <w:ind w:left="2200" w:hanging="2200"/>
        <w:contextualSpacing w:val="0"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 xml:space="preserve">Technical Skills: </w:t>
      </w:r>
    </w:p>
    <w:p w:rsidR="00000000" w:rsidRPr="00000000" w:rsidP="00000000">
      <w:pPr>
        <w:spacing w:line="240" w:lineRule="auto"/>
        <w:ind w:left="2200" w:hanging="2200"/>
        <w:contextualSpacing w:val="0"/>
        <w:rPr>
          <w:b/>
        </w:rPr>
      </w:pPr>
    </w:p>
    <w:p w:rsidR="00000000" w:rsidRPr="00000000" w:rsidP="00000000">
      <w:pPr>
        <w:spacing w:line="240" w:lineRule="auto"/>
        <w:ind w:left="2920" w:hanging="2200"/>
        <w:contextualSpacing w:val="0"/>
        <w:rPr>
          <w:highlight w:val="yellow"/>
        </w:rPr>
      </w:pPr>
      <w:r w:rsidRPr="00000000">
        <w:rPr>
          <w:rtl w:val="0"/>
        </w:rPr>
        <w:t xml:space="preserve">Programming language  :  </w:t>
      </w:r>
      <w:r w:rsidRPr="00000000">
        <w:rPr>
          <w:highlight w:val="yellow"/>
          <w:rtl w:val="0"/>
        </w:rPr>
        <w:t>Core Java, Multithreading, Python, Unix, SQL,    Hadoop, Scala</w:t>
      </w:r>
    </w:p>
    <w:p w:rsidR="00000000" w:rsidRPr="00000000" w:rsidP="00000000">
      <w:pPr>
        <w:spacing w:line="240" w:lineRule="auto"/>
        <w:ind w:left="2920" w:hanging="2200"/>
        <w:contextualSpacing w:val="0"/>
      </w:pPr>
      <w:r w:rsidRPr="00000000">
        <w:rPr>
          <w:rtl w:val="0"/>
        </w:rPr>
        <w:t>Framework                        : Spring</w:t>
      </w:r>
    </w:p>
    <w:p w:rsidR="00000000" w:rsidRPr="00000000" w:rsidP="00000000">
      <w:pPr>
        <w:spacing w:line="240" w:lineRule="auto"/>
        <w:ind w:left="2920" w:hanging="2200"/>
        <w:contextualSpacing w:val="0"/>
      </w:pPr>
      <w:r w:rsidRPr="00000000">
        <w:rPr>
          <w:rtl w:val="0"/>
        </w:rPr>
        <w:t>Data access layer               : JDBC</w:t>
      </w:r>
    </w:p>
    <w:p w:rsidR="00000000" w:rsidRPr="00000000" w:rsidP="00000000">
      <w:pPr>
        <w:spacing w:line="240" w:lineRule="auto"/>
        <w:ind w:left="2920" w:hanging="2200"/>
        <w:contextualSpacing w:val="0"/>
      </w:pPr>
      <w:r w:rsidRPr="00000000">
        <w:rPr>
          <w:rtl w:val="0"/>
        </w:rPr>
        <w:t>Database                             : DB2</w:t>
      </w:r>
    </w:p>
    <w:p w:rsidR="00000000" w:rsidRPr="00000000" w:rsidP="00000000">
      <w:pPr>
        <w:spacing w:line="240" w:lineRule="auto"/>
        <w:ind w:left="2920" w:hanging="2200"/>
        <w:contextualSpacing w:val="0"/>
      </w:pPr>
      <w:r w:rsidRPr="00000000">
        <w:rPr>
          <w:rtl w:val="0"/>
        </w:rPr>
        <w:t xml:space="preserve">Infrastructure Platform   : Cloud </w:t>
      </w:r>
    </w:p>
    <w:p w:rsidR="00000000" w:rsidRPr="00000000" w:rsidP="00000000">
      <w:pPr>
        <w:spacing w:line="240" w:lineRule="auto"/>
        <w:ind w:left="720" w:firstLine="0"/>
        <w:contextualSpacing w:val="0"/>
        <w:rPr>
          <w:highlight w:val="yellow"/>
        </w:rPr>
      </w:pPr>
      <w:r w:rsidRPr="00000000">
        <w:rPr>
          <w:rtl w:val="0"/>
        </w:rPr>
        <w:t xml:space="preserve">Tools                                   : </w:t>
      </w:r>
      <w:r w:rsidRPr="00000000">
        <w:rPr>
          <w:highlight w:val="yellow"/>
          <w:rtl w:val="0"/>
        </w:rPr>
        <w:t>Eclipse IDE, JIRA, Aqua data Studio, Putty, Sonarqube, Jenkins</w:t>
      </w:r>
    </w:p>
    <w:p w:rsidR="00000000" w:rsidRPr="00000000" w:rsidP="00000000">
      <w:pPr>
        <w:spacing w:line="240" w:lineRule="auto"/>
        <w:ind w:left="2200" w:hanging="2200"/>
        <w:contextualSpacing w:val="0"/>
      </w:pP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u w:val="single"/>
        </w:rPr>
      </w:pPr>
      <w:bookmarkStart w:id="5" w:name="_bd9ohzxp0dl8" w:colFirst="0" w:colLast="0"/>
      <w:bookmarkEnd w:id="5"/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u w:val="single"/>
        </w:rPr>
      </w:pPr>
      <w:bookmarkStart w:id="6" w:name="_ipfbd8pobjhw" w:colFirst="0" w:colLast="0"/>
      <w:bookmarkEnd w:id="6"/>
      <w:r w:rsidRPr="00000000">
        <w:rPr>
          <w:rFonts w:ascii="Libre Baskerville" w:eastAsia="Libre Baskerville" w:hAnsi="Libre Baskerville" w:cs="Libre Baskerville"/>
          <w:u w:val="single"/>
          <w:rtl w:val="0"/>
        </w:rPr>
        <w:t xml:space="preserve">Synopsis: </w:t>
      </w:r>
    </w:p>
    <w:p w:rsidR="00000000" w:rsidRPr="00000000" w:rsidP="00000000">
      <w:pPr>
        <w:numPr>
          <w:ilvl w:val="0"/>
          <w:numId w:val="1"/>
        </w:numPr>
        <w:spacing w:before="100" w:line="240" w:lineRule="auto"/>
        <w:rPr>
          <w:color w:val="323232"/>
        </w:rPr>
      </w:pPr>
      <w:r w:rsidRPr="00000000">
        <w:rPr>
          <w:color w:val="323232"/>
          <w:rtl w:val="0"/>
        </w:rPr>
        <w:t>Global Business and operates 24/7 all over the world and keeps a track of processed and unprocessed trades EOD.</w:t>
      </w:r>
    </w:p>
    <w:p w:rsidR="00000000" w:rsidRPr="00000000" w:rsidP="00000000">
      <w:pPr>
        <w:numPr>
          <w:ilvl w:val="0"/>
          <w:numId w:val="1"/>
        </w:numPr>
        <w:spacing w:before="100" w:line="240" w:lineRule="auto"/>
        <w:rPr>
          <w:color w:val="323232"/>
          <w:u w:val="none"/>
        </w:rPr>
      </w:pPr>
      <w:r w:rsidRPr="00000000">
        <w:rPr>
          <w:color w:val="323232"/>
          <w:rtl w:val="0"/>
        </w:rPr>
        <w:t>LCA deals with Compliance and trade processing and securities of the clients</w:t>
      </w:r>
    </w:p>
    <w:p w:rsidR="00000000" w:rsidRPr="00000000" w:rsidP="00000000">
      <w:pPr>
        <w:numPr>
          <w:ilvl w:val="0"/>
          <w:numId w:val="1"/>
        </w:numPr>
        <w:spacing w:before="100" w:line="240" w:lineRule="auto"/>
        <w:rPr>
          <w:color w:val="323232"/>
        </w:rPr>
      </w:pPr>
      <w:r w:rsidRPr="00000000">
        <w:rPr>
          <w:color w:val="323232"/>
          <w:rtl w:val="0"/>
        </w:rPr>
        <w:t>Software application focused on the mitigation of credit risk with counterparts through regular collateralization.</w:t>
      </w:r>
    </w:p>
    <w:p w:rsidR="00000000" w:rsidRPr="00000000" w:rsidP="00000000">
      <w:pPr>
        <w:numPr>
          <w:ilvl w:val="0"/>
          <w:numId w:val="1"/>
        </w:numPr>
        <w:spacing w:before="100" w:line="240" w:lineRule="auto"/>
        <w:rPr>
          <w:color w:val="323232"/>
        </w:rPr>
      </w:pPr>
      <w:r w:rsidRPr="00000000">
        <w:rPr>
          <w:color w:val="323232"/>
          <w:rtl w:val="0"/>
        </w:rPr>
        <w:t>it captures all the details of the client’s trades, accounts involved.</w:t>
      </w:r>
    </w:p>
    <w:p w:rsidR="00000000" w:rsidRPr="00000000" w:rsidP="00000000">
      <w:pPr>
        <w:numPr>
          <w:ilvl w:val="0"/>
          <w:numId w:val="1"/>
        </w:numPr>
        <w:spacing w:before="100" w:line="240" w:lineRule="auto"/>
        <w:rPr>
          <w:color w:val="323232"/>
        </w:rPr>
      </w:pPr>
      <w:r w:rsidRPr="00000000">
        <w:rPr>
          <w:color w:val="323232"/>
          <w:rtl w:val="0"/>
        </w:rPr>
        <w:t xml:space="preserve">Application gives detailed overview of all investments which are closed and reprocess the open trades on next business day. </w:t>
      </w:r>
    </w:p>
    <w:p w:rsidR="00000000" w:rsidRPr="00000000" w:rsidP="00000000">
      <w:pPr>
        <w:numPr>
          <w:ilvl w:val="0"/>
          <w:numId w:val="1"/>
        </w:numPr>
        <w:spacing w:before="100" w:line="240" w:lineRule="auto"/>
        <w:rPr>
          <w:color w:val="323232"/>
        </w:rPr>
      </w:pPr>
      <w:r w:rsidRPr="00000000">
        <w:rPr>
          <w:color w:val="323232"/>
          <w:rtl w:val="0"/>
        </w:rPr>
        <w:t>LCA allows the trades to keep track of new Trades and already processed and unprocessed Traces.</w:t>
      </w:r>
    </w:p>
    <w:p w:rsidR="00000000" w:rsidRPr="00000000" w:rsidP="00000000">
      <w:pPr>
        <w:spacing w:before="100" w:line="240" w:lineRule="auto"/>
        <w:ind w:left="0" w:firstLine="0"/>
        <w:contextualSpacing w:val="0"/>
        <w:rPr>
          <w:color w:val="323232"/>
          <w:sz w:val="28"/>
          <w:szCs w:val="28"/>
        </w:rPr>
      </w:pPr>
    </w:p>
    <w:p w:rsidR="00000000" w:rsidRPr="00000000" w:rsidP="00000000">
      <w:pPr>
        <w:spacing w:after="0" w:line="240" w:lineRule="auto"/>
        <w:ind w:left="0" w:firstLine="0"/>
        <w:contextualSpacing w:val="0"/>
        <w:rPr>
          <w:b/>
          <w:color w:val="366091"/>
          <w:sz w:val="28"/>
          <w:szCs w:val="28"/>
          <w:u w:val="single"/>
          <w:shd w:val="clear" w:color="auto" w:fill="073763"/>
        </w:rPr>
      </w:pPr>
      <w:r w:rsidRPr="00000000">
        <w:rPr>
          <w:b/>
          <w:color w:val="366091"/>
          <w:sz w:val="28"/>
          <w:szCs w:val="28"/>
          <w:u w:val="single"/>
          <w:rtl w:val="0"/>
        </w:rPr>
        <w:t>Previous Projects:</w:t>
      </w:r>
    </w:p>
    <w:p w:rsidR="00000000" w:rsidRPr="00000000" w:rsidP="00000000">
      <w:pPr>
        <w:spacing w:after="0" w:line="240" w:lineRule="auto"/>
        <w:contextualSpacing w:val="0"/>
        <w:rPr>
          <w:b/>
        </w:rPr>
      </w:pPr>
    </w:p>
    <w:p w:rsidR="00000000" w:rsidRPr="00000000" w:rsidP="00000000">
      <w:pPr>
        <w:spacing w:after="0" w:line="240" w:lineRule="auto"/>
        <w:contextualSpacing w:val="0"/>
        <w:rPr>
          <w:b/>
        </w:rPr>
      </w:pP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Since December-2014: wor</w:t>
      </w:r>
      <w:r w:rsidRPr="00000000">
        <w:rPr>
          <w:b/>
          <w:rtl w:val="0"/>
        </w:rPr>
        <w:t xml:space="preserve">ked in 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BNY Mellon Technology, as</w:t>
      </w:r>
      <w:r w:rsidRPr="00000000">
        <w:rPr>
          <w:b/>
          <w:rtl w:val="0"/>
        </w:rPr>
        <w:t xml:space="preserve"> </w:t>
      </w:r>
      <w:r w:rsidRPr="00000000">
        <w:rPr>
          <w:rFonts w:ascii="Libre Baskerville" w:eastAsia="Libre Baskerville" w:hAnsi="Libre Baskerville" w:cs="Libre Baskerville"/>
          <w:b/>
          <w:highlight w:val="white"/>
          <w:rtl w:val="0"/>
        </w:rPr>
        <w:t>Application Developer to July 2018</w:t>
      </w: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</w:rPr>
      </w:pPr>
      <w:bookmarkStart w:id="7" w:name="_2pff0ny864r" w:colFirst="0" w:colLast="0"/>
      <w:bookmarkEnd w:id="7"/>
      <w:r w:rsidRPr="00000000">
        <w:rPr>
          <w:rFonts w:ascii="Libre Baskerville" w:eastAsia="Libre Baskerville" w:hAnsi="Libre Baskerville" w:cs="Libre Baskerville"/>
          <w:u w:val="single"/>
          <w:rtl w:val="0"/>
        </w:rPr>
        <w:t>Project 2: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Dec 2014 – (2017-June)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  <w:highlight w:val="yellow"/>
          <w:u w:val="single"/>
        </w:rPr>
      </w:pPr>
      <w:r w:rsidRPr="00000000">
        <w:rPr>
          <w:rFonts w:ascii="Libre Baskerville" w:eastAsia="Libre Baskerville" w:hAnsi="Libre Baskerville" w:cs="Libre Baskerville"/>
          <w:b/>
          <w:u w:val="single"/>
          <w:rtl w:val="0"/>
        </w:rPr>
        <w:t>Project Title</w:t>
        <w:tab/>
        <w:tab/>
        <w:tab/>
        <w:tab/>
      </w:r>
      <w:r w:rsidRPr="00000000">
        <w:rPr>
          <w:rFonts w:ascii="Libre Baskerville" w:eastAsia="Libre Baskerville" w:hAnsi="Libre Baskerville" w:cs="Libre Baskerville"/>
          <w:b/>
          <w:highlight w:val="yellow"/>
          <w:u w:val="single"/>
          <w:rtl w:val="0"/>
        </w:rPr>
        <w:t>Strategic Proposal System (SPS).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Client</w:t>
        <w:tab/>
        <w:tab/>
        <w:tab/>
        <w:tab/>
        <w:tab/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>BNY Mellon, Pershing</w:t>
      </w:r>
      <w:r w:rsidRPr="00000000">
        <w:rPr>
          <w:rFonts w:ascii="Libre Baskerville" w:eastAsia="Libre Baskerville" w:hAnsi="Libre Baskerville" w:cs="Libre Baskerville"/>
          <w:b/>
          <w:rtl w:val="0"/>
        </w:rPr>
        <w:tab/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  <w:highlight w:val="yellow"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Domain</w:t>
        <w:tab/>
        <w:tab/>
        <w:tab/>
        <w:tab/>
        <w:t xml:space="preserve">          </w:t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 xml:space="preserve">   Finance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Role</w:t>
        <w:tab/>
        <w:tab/>
        <w:tab/>
        <w:tab/>
        <w:tab/>
        <w:t>Application Developer</w:t>
        <w:tab/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Team size</w:t>
        <w:tab/>
        <w:tab/>
        <w:tab/>
        <w:tab/>
        <w:t>11</w:t>
      </w:r>
      <w:r w:rsidRPr="00000000">
        <w:rPr>
          <w:rFonts w:ascii="Libre Baskerville" w:eastAsia="Libre Baskerville" w:hAnsi="Libre Baskerville" w:cs="Libre Baskerville"/>
          <w:rtl w:val="0"/>
        </w:rPr>
        <w:tab/>
      </w:r>
    </w:p>
    <w:p w:rsidR="00000000" w:rsidRPr="00000000" w:rsidP="00000000">
      <w:pPr>
        <w:spacing w:after="0" w:line="240" w:lineRule="auto"/>
        <w:ind w:left="2200" w:hanging="2200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ind w:left="2200" w:hanging="2200"/>
        <w:contextualSpacing w:val="0"/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</w:pPr>
      <w:r w:rsidRPr="00000000">
        <w:rPr>
          <w:rFonts w:ascii="Libre Baskerville" w:eastAsia="Libre Baskerville" w:hAnsi="Libre Baskerville" w:cs="Libre Baskerville"/>
          <w:b/>
          <w:sz w:val="24"/>
          <w:szCs w:val="24"/>
          <w:u w:val="single"/>
          <w:rtl w:val="0"/>
        </w:rPr>
        <w:t xml:space="preserve">Technical Skills: </w:t>
      </w:r>
    </w:p>
    <w:p w:rsidR="00000000" w:rsidRPr="00000000" w:rsidP="00000000">
      <w:pPr>
        <w:spacing w:after="0" w:line="240" w:lineRule="auto"/>
        <w:ind w:left="2200" w:hanging="2200"/>
        <w:contextualSpacing w:val="0"/>
        <w:rPr>
          <w:b/>
          <w:sz w:val="24"/>
          <w:szCs w:val="24"/>
          <w:u w:val="single"/>
        </w:rPr>
      </w:pPr>
    </w:p>
    <w:p w:rsidR="00000000" w:rsidRPr="00000000" w:rsidP="00000000">
      <w:pPr>
        <w:spacing w:after="0" w:line="240" w:lineRule="auto"/>
        <w:ind w:left="292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 xml:space="preserve">Programming language  :  Java / J2EE </w:t>
      </w:r>
    </w:p>
    <w:p w:rsidR="00000000" w:rsidRPr="00000000" w:rsidP="00000000">
      <w:pPr>
        <w:spacing w:after="0" w:line="240" w:lineRule="auto"/>
        <w:ind w:left="292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Framework                        : Spring</w:t>
      </w:r>
    </w:p>
    <w:p w:rsidR="00000000" w:rsidRPr="00000000" w:rsidP="00000000">
      <w:pPr>
        <w:spacing w:after="0" w:line="240" w:lineRule="auto"/>
        <w:ind w:left="292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Data access layer               : JDBC</w:t>
      </w:r>
    </w:p>
    <w:p w:rsidR="00000000" w:rsidRPr="00000000" w:rsidP="00000000">
      <w:pPr>
        <w:spacing w:after="0" w:line="240" w:lineRule="auto"/>
        <w:ind w:left="292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Database                             : Oracle</w:t>
      </w:r>
    </w:p>
    <w:p w:rsidR="00000000" w:rsidRPr="00000000" w:rsidP="00000000">
      <w:pPr>
        <w:spacing w:after="0" w:line="240" w:lineRule="auto"/>
        <w:ind w:left="292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Infrastructure Platform    : Inautilus</w:t>
      </w:r>
    </w:p>
    <w:p w:rsidR="00000000" w:rsidRPr="00000000" w:rsidP="00000000">
      <w:pPr>
        <w:spacing w:after="0" w:line="240" w:lineRule="auto"/>
        <w:ind w:left="292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Tools                                    : SonarQube, Eclipse IDE, RAD, NTS, Dynatrace, SQL Developer etc.</w:t>
      </w:r>
    </w:p>
    <w:p w:rsidR="00000000" w:rsidRPr="00000000" w:rsidP="00000000">
      <w:pPr>
        <w:spacing w:after="0" w:line="240" w:lineRule="auto"/>
        <w:ind w:left="2200" w:hanging="2200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pStyle w:val="Heading1"/>
        <w:spacing w:line="240" w:lineRule="auto"/>
        <w:contextualSpacing w:val="0"/>
        <w:rPr>
          <w:color w:val="323232"/>
        </w:rPr>
      </w:pPr>
      <w:r w:rsidRPr="00000000">
        <w:rPr>
          <w:rFonts w:ascii="Libre Baskerville" w:eastAsia="Libre Baskerville" w:hAnsi="Libre Baskerville" w:cs="Libre Baskerville"/>
          <w:u w:val="single"/>
          <w:rtl w:val="0"/>
        </w:rPr>
        <w:t xml:space="preserve">Synopsis: </w:t>
      </w:r>
    </w:p>
    <w:p w:rsidR="00000000" w:rsidRPr="00000000" w:rsidP="00000000">
      <w:pPr>
        <w:numPr>
          <w:ilvl w:val="0"/>
          <w:numId w:val="1"/>
        </w:numPr>
        <w:spacing w:before="100" w:after="0" w:line="240" w:lineRule="auto"/>
        <w:ind w:left="1440" w:hanging="360"/>
        <w:contextualSpacing w:val="0"/>
        <w:rPr>
          <w:color w:val="323232"/>
        </w:rPr>
      </w:pPr>
      <w:r w:rsidRPr="00000000">
        <w:rPr>
          <w:rFonts w:ascii="Libre Baskerville" w:eastAsia="Libre Baskerville" w:hAnsi="Libre Baskerville" w:cs="Libre Baskerville"/>
          <w:color w:val="323232"/>
          <w:rtl w:val="0"/>
        </w:rPr>
        <w:t>SPS deals with opening custodian accounts and suggesting the best investment proposal for clients to invest.</w:t>
      </w:r>
    </w:p>
    <w:p w:rsidR="00000000" w:rsidRPr="00000000" w:rsidP="00000000">
      <w:pPr>
        <w:numPr>
          <w:ilvl w:val="0"/>
          <w:numId w:val="1"/>
        </w:numPr>
        <w:spacing w:before="100" w:after="0" w:line="240" w:lineRule="auto"/>
        <w:ind w:left="1440" w:hanging="360"/>
        <w:contextualSpacing w:val="0"/>
        <w:rPr>
          <w:color w:val="323232"/>
        </w:rPr>
      </w:pPr>
      <w:r w:rsidRPr="00000000">
        <w:rPr>
          <w:rFonts w:ascii="Libre Baskerville" w:eastAsia="Libre Baskerville" w:hAnsi="Libre Baskerville" w:cs="Libre Baskerville"/>
          <w:color w:val="323232"/>
          <w:rtl w:val="0"/>
        </w:rPr>
        <w:t>It captures all the details of the client’s investment, credit risk, loss and profit.</w:t>
      </w:r>
    </w:p>
    <w:p w:rsidR="00000000" w:rsidRPr="00000000" w:rsidP="00000000">
      <w:pPr>
        <w:numPr>
          <w:ilvl w:val="0"/>
          <w:numId w:val="1"/>
        </w:numPr>
        <w:spacing w:before="100" w:after="0" w:line="240" w:lineRule="auto"/>
        <w:ind w:left="1440" w:hanging="360"/>
        <w:contextualSpacing w:val="0"/>
        <w:rPr>
          <w:color w:val="323232"/>
        </w:rPr>
      </w:pPr>
      <w:r w:rsidRPr="00000000">
        <w:rPr>
          <w:rFonts w:ascii="Libre Baskerville" w:eastAsia="Libre Baskerville" w:hAnsi="Libre Baskerville" w:cs="Libre Baskerville"/>
          <w:color w:val="323232"/>
          <w:rtl w:val="0"/>
        </w:rPr>
        <w:t>Application gives detailed overview of all investment.</w:t>
      </w:r>
    </w:p>
    <w:p w:rsidR="00000000" w:rsidRPr="00000000" w:rsidP="00000000">
      <w:pPr>
        <w:numPr>
          <w:ilvl w:val="0"/>
          <w:numId w:val="1"/>
        </w:numPr>
        <w:spacing w:before="100" w:after="0" w:line="240" w:lineRule="auto"/>
        <w:ind w:left="1440" w:hanging="360"/>
        <w:contextualSpacing w:val="0"/>
        <w:rPr>
          <w:color w:val="323232"/>
        </w:rPr>
      </w:pPr>
      <w:r w:rsidRPr="00000000">
        <w:rPr>
          <w:rFonts w:ascii="Libre Baskerville" w:eastAsia="Libre Baskerville" w:hAnsi="Libre Baskerville" w:cs="Libre Baskerville"/>
          <w:color w:val="323232"/>
          <w:rtl w:val="0"/>
        </w:rPr>
        <w:t>SPS allows business users to process both creating new investments and enhancing the old investments.</w:t>
      </w: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highlight w:val="lightGray"/>
          <w:u w:val="single"/>
        </w:rPr>
      </w:pPr>
      <w:r w:rsidRPr="00000000">
        <w:rPr>
          <w:rFonts w:ascii="Libre Baskerville" w:eastAsia="Libre Baskerville" w:hAnsi="Libre Baskerville" w:cs="Libre Baskerville"/>
          <w:u w:val="single"/>
          <w:rtl w:val="0"/>
        </w:rPr>
        <w:t>Project: 3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highlight w:val="lightGray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J</w:t>
      </w:r>
      <w:r w:rsidRPr="00000000">
        <w:rPr>
          <w:b/>
          <w:rtl w:val="0"/>
        </w:rPr>
        <w:t>une</w:t>
      </w: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 201</w:t>
      </w:r>
      <w:r w:rsidRPr="00000000">
        <w:rPr>
          <w:b/>
          <w:rtl w:val="0"/>
        </w:rPr>
        <w:t>7</w:t>
      </w: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 – (</w:t>
      </w:r>
      <w:r w:rsidRPr="00000000">
        <w:rPr>
          <w:b/>
          <w:rtl w:val="0"/>
        </w:rPr>
        <w:t>July 2018</w:t>
      </w:r>
      <w:r w:rsidRPr="00000000">
        <w:rPr>
          <w:rFonts w:ascii="Libre Baskerville" w:eastAsia="Libre Baskerville" w:hAnsi="Libre Baskerville" w:cs="Libre Baskerville"/>
          <w:b/>
          <w:rtl w:val="0"/>
        </w:rPr>
        <w:t>)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  <w:highlight w:val="yellow"/>
          <w:u w:val="single"/>
        </w:rPr>
      </w:pPr>
      <w:r w:rsidRPr="00000000">
        <w:rPr>
          <w:rFonts w:ascii="Libre Baskerville" w:eastAsia="Libre Baskerville" w:hAnsi="Libre Baskerville" w:cs="Libre Baskerville"/>
          <w:b/>
          <w:u w:val="single"/>
          <w:rtl w:val="0"/>
        </w:rPr>
        <w:t>Project Title</w:t>
        <w:tab/>
        <w:tab/>
        <w:tab/>
        <w:tab/>
      </w:r>
      <w:r w:rsidRPr="00000000">
        <w:rPr>
          <w:rFonts w:ascii="Libre Baskerville" w:eastAsia="Libre Baskerville" w:hAnsi="Libre Baskerville" w:cs="Libre Baskerville"/>
          <w:b/>
          <w:highlight w:val="yellow"/>
          <w:u w:val="single"/>
          <w:rtl w:val="0"/>
        </w:rPr>
        <w:t>Models (Pershing)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Client</w:t>
        <w:tab/>
        <w:tab/>
        <w:tab/>
        <w:tab/>
        <w:tab/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>BNY Mellon, Pershing</w:t>
      </w:r>
      <w:r w:rsidRPr="00000000">
        <w:rPr>
          <w:rFonts w:ascii="Libre Baskerville" w:eastAsia="Libre Baskerville" w:hAnsi="Libre Baskerville" w:cs="Libre Baskerville"/>
          <w:b/>
          <w:rtl w:val="0"/>
        </w:rPr>
        <w:tab/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  <w:highlight w:val="yellow"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Domain</w:t>
        <w:tab/>
        <w:tab/>
        <w:tab/>
        <w:tab/>
        <w:t xml:space="preserve">            </w:t>
      </w:r>
      <w:r w:rsidRPr="00000000">
        <w:rPr>
          <w:rFonts w:ascii="Libre Baskerville" w:eastAsia="Libre Baskerville" w:hAnsi="Libre Baskerville" w:cs="Libre Baskerville"/>
          <w:b/>
          <w:highlight w:val="yellow"/>
          <w:rtl w:val="0"/>
        </w:rPr>
        <w:t>Finance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Role</w:t>
        <w:tab/>
        <w:tab/>
        <w:tab/>
        <w:tab/>
        <w:tab/>
        <w:t>Application Developer</w:t>
        <w:tab/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Team size</w:t>
        <w:tab/>
        <w:tab/>
        <w:tab/>
        <w:tab/>
        <w:t>8</w:t>
      </w:r>
    </w:p>
    <w:p w:rsidR="00000000" w:rsidRPr="00000000" w:rsidP="00000000">
      <w:pPr>
        <w:spacing w:after="0" w:line="240" w:lineRule="auto"/>
        <w:ind w:left="2200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ind w:left="2200"/>
        <w:contextualSpacing w:val="0"/>
        <w:rPr>
          <w:rFonts w:ascii="Libre Baskerville" w:eastAsia="Libre Baskerville" w:hAnsi="Libre Baskerville" w:cs="Libre Baskerville"/>
          <w:b/>
          <w:u w:val="single"/>
        </w:rPr>
      </w:pPr>
      <w:r w:rsidRPr="00000000">
        <w:rPr>
          <w:rFonts w:ascii="Libre Baskerville" w:eastAsia="Libre Baskerville" w:hAnsi="Libre Baskerville" w:cs="Libre Baskerville"/>
          <w:b/>
          <w:u w:val="single"/>
          <w:rtl w:val="0"/>
        </w:rPr>
        <w:t xml:space="preserve">Technical Skills: </w:t>
      </w:r>
    </w:p>
    <w:p w:rsidR="00000000" w:rsidRPr="00000000" w:rsidP="00000000">
      <w:pPr>
        <w:spacing w:after="0" w:line="240" w:lineRule="auto"/>
        <w:ind w:left="364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Programming language  :  Java / J2EE, HTML</w:t>
      </w:r>
    </w:p>
    <w:p w:rsidR="00000000" w:rsidRPr="00000000" w:rsidP="00000000">
      <w:pPr>
        <w:spacing w:after="0" w:line="240" w:lineRule="auto"/>
        <w:ind w:left="364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Framework                      : Spring</w:t>
      </w:r>
    </w:p>
    <w:p w:rsidR="00000000" w:rsidRPr="00000000" w:rsidP="00000000">
      <w:pPr>
        <w:spacing w:after="0" w:line="240" w:lineRule="auto"/>
        <w:ind w:left="3640" w:hanging="2200"/>
        <w:contextualSpacing w:val="0"/>
        <w:rPr>
          <w:rFonts w:ascii="Libre Baskerville" w:eastAsia="Libre Baskerville" w:hAnsi="Libre Baskerville" w:cs="Libre Baskerville"/>
        </w:rPr>
      </w:pPr>
      <w:bookmarkStart w:id="8" w:name="_tyjcwt" w:colFirst="0" w:colLast="0"/>
      <w:bookmarkEnd w:id="8"/>
      <w:r w:rsidRPr="00000000">
        <w:rPr>
          <w:rFonts w:ascii="Libre Baskerville" w:eastAsia="Libre Baskerville" w:hAnsi="Libre Baskerville" w:cs="Libre Baskerville"/>
          <w:rtl w:val="0"/>
        </w:rPr>
        <w:t>Data access layer           : Hibernate</w:t>
      </w:r>
    </w:p>
    <w:p w:rsidR="00000000" w:rsidRPr="00000000" w:rsidP="00000000">
      <w:pPr>
        <w:spacing w:after="0" w:line="240" w:lineRule="auto"/>
        <w:ind w:left="364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Database                        :  Oracle, SQL</w:t>
      </w:r>
    </w:p>
    <w:p w:rsidR="00000000" w:rsidRPr="00000000" w:rsidP="00000000">
      <w:pPr>
        <w:spacing w:after="0" w:line="240" w:lineRule="auto"/>
        <w:ind w:left="3640" w:hanging="220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Infrastructure Platform    :  BXP</w:t>
      </w:r>
    </w:p>
    <w:p w:rsidR="00000000" w:rsidRPr="00000000" w:rsidP="00000000">
      <w:pPr>
        <w:spacing w:after="0" w:line="240" w:lineRule="auto"/>
        <w:ind w:left="3640" w:hanging="220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Tools                            : SonarQube, Eclipse IDE, JIRA, Jenkin, Dynatrace, SQL Developer, postman etc.</w:t>
      </w:r>
    </w:p>
    <w:p w:rsidR="00000000" w:rsidRPr="00000000" w:rsidP="00000000">
      <w:pPr>
        <w:spacing w:after="0" w:line="240" w:lineRule="auto"/>
        <w:ind w:left="720" w:firstLine="0"/>
        <w:contextualSpacing w:val="0"/>
        <w:rPr>
          <w:b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Synopsis</w:t>
      </w:r>
      <w:r w:rsidRPr="00000000">
        <w:rPr>
          <w:b/>
          <w:u w:val="single"/>
          <w:rtl w:val="0"/>
        </w:rPr>
        <w:t xml:space="preserve">: </w:t>
      </w:r>
    </w:p>
    <w:p w:rsidR="00000000" w:rsidRPr="00000000" w:rsidP="00000000">
      <w:pPr>
        <w:spacing w:after="0" w:line="240" w:lineRule="auto"/>
        <w:ind w:left="720" w:firstLine="0"/>
        <w:contextualSpacing w:val="0"/>
        <w:rPr>
          <w:b/>
          <w:u w:val="single"/>
        </w:rPr>
      </w:pPr>
    </w:p>
    <w:p w:rsidR="00000000" w:rsidRPr="00000000" w:rsidP="00000000">
      <w:pPr>
        <w:numPr>
          <w:ilvl w:val="0"/>
          <w:numId w:val="2"/>
        </w:numPr>
        <w:spacing w:after="0" w:line="240" w:lineRule="auto"/>
        <w:ind w:left="1755" w:hanging="360"/>
        <w:contextualSpacing/>
        <w:rPr>
          <w:sz w:val="24"/>
          <w:szCs w:val="24"/>
        </w:rPr>
      </w:pPr>
      <w:r w:rsidRPr="00000000">
        <w:rPr>
          <w:rFonts w:ascii="Libre Baskerville" w:eastAsia="Libre Baskerville" w:hAnsi="Libre Baskerville" w:cs="Libre Baskerville"/>
          <w:sz w:val="24"/>
          <w:szCs w:val="24"/>
          <w:rtl w:val="0"/>
        </w:rPr>
        <w:t>Models is an Application which suggests different and trust worthy models to clients according to their requirements.</w:t>
      </w:r>
    </w:p>
    <w:p w:rsidR="00000000" w:rsidRPr="00000000" w:rsidP="00000000">
      <w:pPr>
        <w:numPr>
          <w:ilvl w:val="0"/>
          <w:numId w:val="2"/>
        </w:numPr>
        <w:spacing w:before="0" w:after="0" w:line="240" w:lineRule="auto"/>
        <w:ind w:left="1755" w:hanging="360"/>
        <w:contextualSpacing/>
        <w:rPr>
          <w:sz w:val="24"/>
          <w:szCs w:val="24"/>
        </w:rPr>
      </w:pPr>
      <w:r w:rsidRPr="00000000">
        <w:rPr>
          <w:rFonts w:ascii="Libre Baskerville" w:eastAsia="Libre Baskerville" w:hAnsi="Libre Baskerville" w:cs="Libre Baskerville"/>
          <w:sz w:val="24"/>
          <w:szCs w:val="24"/>
          <w:rtl w:val="0"/>
        </w:rPr>
        <w:t>Where we check and discuss separate needs and requirements with clients before opening a final account with BNY Mellon or Pershing.</w:t>
      </w:r>
    </w:p>
    <w:p w:rsidR="00000000" w:rsidRPr="00000000" w:rsidP="00000000">
      <w:pPr>
        <w:numPr>
          <w:ilvl w:val="0"/>
          <w:numId w:val="2"/>
        </w:numPr>
        <w:spacing w:before="0" w:after="0" w:line="240" w:lineRule="auto"/>
        <w:ind w:left="1755" w:hanging="360"/>
        <w:contextualSpacing/>
        <w:rPr>
          <w:sz w:val="24"/>
          <w:szCs w:val="24"/>
        </w:rPr>
      </w:pPr>
      <w:r w:rsidRPr="00000000">
        <w:rPr>
          <w:rFonts w:ascii="Libre Baskerville" w:eastAsia="Libre Baskerville" w:hAnsi="Libre Baskerville" w:cs="Libre Baskerville"/>
          <w:sz w:val="24"/>
          <w:szCs w:val="24"/>
          <w:rtl w:val="0"/>
        </w:rPr>
        <w:t>We also provide the flexibility to the clients and Advisors for data sharing and hiding according to their convenience.</w:t>
      </w:r>
    </w:p>
    <w:p w:rsidR="00000000" w:rsidRPr="00000000" w:rsidP="00000000">
      <w:pPr>
        <w:spacing w:before="100" w:after="0" w:line="240" w:lineRule="auto"/>
        <w:contextualSpacing w:val="0"/>
        <w:rPr>
          <w:rFonts w:ascii="Libre Baskerville" w:eastAsia="Libre Baskerville" w:hAnsi="Libre Baskerville" w:cs="Libre Baskerville"/>
          <w:color w:val="323232"/>
        </w:rPr>
      </w:pPr>
    </w:p>
    <w:p w:rsidR="00000000" w:rsidRPr="00000000" w:rsidP="00000000">
      <w:pPr>
        <w:spacing w:before="100" w:after="0" w:line="240" w:lineRule="auto"/>
        <w:contextualSpacing w:val="0"/>
        <w:rPr>
          <w:rFonts w:ascii="Libre Baskerville" w:eastAsia="Libre Baskerville" w:hAnsi="Libre Baskerville" w:cs="Libre Baskerville"/>
          <w:color w:val="323232"/>
        </w:rPr>
      </w:pPr>
    </w:p>
    <w:p w:rsidR="00000000" w:rsidRPr="00000000" w:rsidP="00000000">
      <w:pPr>
        <w:spacing w:before="100" w:after="0" w:line="240" w:lineRule="auto"/>
        <w:contextualSpacing w:val="0"/>
        <w:rPr>
          <w:rFonts w:ascii="Libre Baskerville" w:eastAsia="Libre Baskerville" w:hAnsi="Libre Baskerville" w:cs="Libre Baskerville"/>
          <w:color w:val="323232"/>
        </w:rPr>
      </w:pPr>
    </w:p>
    <w:p w:rsidR="00000000" w:rsidRPr="00000000" w:rsidP="00000000">
      <w:pPr>
        <w:spacing w:before="100" w:after="0" w:line="240" w:lineRule="auto"/>
        <w:contextualSpacing w:val="0"/>
        <w:rPr>
          <w:rFonts w:ascii="Libre Baskerville" w:eastAsia="Libre Baskerville" w:hAnsi="Libre Baskerville" w:cs="Libre Baskerville"/>
          <w:color w:val="323232"/>
        </w:rPr>
      </w:pPr>
    </w:p>
    <w:p w:rsidR="00000000" w:rsidRPr="00000000" w:rsidP="00000000">
      <w:pPr>
        <w:spacing w:before="100" w:after="0" w:line="240" w:lineRule="auto"/>
        <w:contextualSpacing w:val="0"/>
        <w:rPr>
          <w:rFonts w:ascii="Libre Baskerville" w:eastAsia="Libre Baskerville" w:hAnsi="Libre Baskerville" w:cs="Libre Baskerville"/>
          <w:color w:val="323232"/>
        </w:rPr>
      </w:pP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u w:val="single"/>
        </w:rPr>
      </w:pPr>
      <w:bookmarkStart w:id="9" w:name="_5zv10dequtz4" w:colFirst="0" w:colLast="0"/>
      <w:bookmarkEnd w:id="9"/>
      <w:r w:rsidRPr="00000000">
        <w:rPr>
          <w:rFonts w:ascii="Libre Baskerville" w:eastAsia="Libre Baskerville" w:hAnsi="Libre Baskerville" w:cs="Libre Baskerville"/>
          <w:u w:val="single"/>
          <w:rtl w:val="0"/>
        </w:rPr>
        <w:t>Educational Qualification:</w:t>
      </w:r>
    </w:p>
    <w:p w:rsidR="00000000" w:rsidRPr="00000000" w:rsidP="00000000">
      <w:pPr>
        <w:contextualSpacing w:val="0"/>
      </w:pPr>
      <w:r w:rsidRPr="00000000">
        <w:rPr>
          <w:rtl w:val="0"/>
        </w:rPr>
        <w:t xml:space="preserve">Completed  my </w:t>
      </w:r>
      <w:r w:rsidRPr="00000000">
        <w:rPr>
          <w:highlight w:val="yellow"/>
          <w:rtl w:val="0"/>
        </w:rPr>
        <w:t>Graduation(B.Tech)</w:t>
      </w:r>
      <w:r w:rsidRPr="00000000">
        <w:rPr>
          <w:rtl w:val="0"/>
        </w:rPr>
        <w:t xml:space="preserve"> in Electrical Engineering  from</w:t>
      </w:r>
    </w:p>
    <w:p w:rsidR="00000000" w:rsidRPr="00000000" w:rsidP="00000000">
      <w:pPr>
        <w:contextualSpacing w:val="0"/>
      </w:pPr>
      <w:r w:rsidRPr="00000000">
        <w:rPr>
          <w:rtl w:val="0"/>
        </w:rPr>
        <w:t xml:space="preserve">Orissa Engineering College (ODISHA) with </w:t>
      </w:r>
      <w:r w:rsidRPr="00000000">
        <w:rPr>
          <w:highlight w:val="yellow"/>
          <w:rtl w:val="0"/>
        </w:rPr>
        <w:t>75%</w:t>
      </w:r>
      <w:r w:rsidRPr="00000000">
        <w:rPr>
          <w:rtl w:val="0"/>
        </w:rPr>
        <w:t xml:space="preserve">   aggregate.</w:t>
      </w: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u w:val="single"/>
        </w:rPr>
      </w:pPr>
      <w:r w:rsidRPr="00000000">
        <w:rPr>
          <w:rFonts w:ascii="Libre Baskerville" w:eastAsia="Libre Baskerville" w:hAnsi="Libre Baskerville" w:cs="Libre Baskerville"/>
          <w:u w:val="single"/>
          <w:rtl w:val="0"/>
        </w:rPr>
        <w:t>As a Team member, I am responsible: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Involved in the development activities for new enhancements.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Created the UI design by consuming the business services.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Involved in the integration in resolving the issues.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Configuring automated test Cases using testing tool.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Understanding the business requirements and knowledge transfer to others.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Monitor and Report project status during all stages of Development to onsite Senior Management and Client.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 xml:space="preserve">Disaster recovery testing and production issue support. 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720" w:hanging="360"/>
        <w:contextualSpacing w:val="0"/>
      </w:pPr>
      <w:r w:rsidRPr="00000000">
        <w:rPr>
          <w:rFonts w:ascii="Libre Baskerville" w:eastAsia="Libre Baskerville" w:hAnsi="Libre Baskerville" w:cs="Libre Baskerville"/>
          <w:rtl w:val="0"/>
        </w:rPr>
        <w:t>Followed software development lifecycle.</w:t>
      </w:r>
    </w:p>
    <w:p w:rsidR="00000000" w:rsidRPr="00000000" w:rsidP="00000000">
      <w:pPr>
        <w:spacing w:after="0" w:line="240" w:lineRule="auto"/>
        <w:ind w:left="0" w:firstLine="0"/>
        <w:contextualSpacing w:val="0"/>
        <w:rPr>
          <w:u w:val="single"/>
        </w:rPr>
      </w:pPr>
    </w:p>
    <w:p w:rsidR="00000000" w:rsidRPr="00000000" w:rsidP="00000000">
      <w:pPr>
        <w:spacing w:after="0" w:line="240" w:lineRule="auto"/>
        <w:ind w:left="0" w:firstLine="0"/>
        <w:contextualSpacing w:val="0"/>
        <w:rPr>
          <w:u w:val="single"/>
        </w:rPr>
      </w:pPr>
    </w:p>
    <w:p w:rsidR="00000000" w:rsidRPr="00000000" w:rsidP="00000000">
      <w:pPr>
        <w:pStyle w:val="Heading1"/>
        <w:spacing w:line="240" w:lineRule="auto"/>
        <w:ind w:left="0" w:firstLine="0"/>
        <w:contextualSpacing w:val="0"/>
        <w:rPr>
          <w:rFonts w:ascii="Libre Baskerville" w:eastAsia="Libre Baskerville" w:hAnsi="Libre Baskerville" w:cs="Libre Baskerville"/>
          <w:u w:val="single"/>
        </w:rPr>
      </w:pPr>
      <w:r w:rsidRPr="00000000">
        <w:rPr>
          <w:rFonts w:ascii="Libre Baskerville" w:eastAsia="Libre Baskerville" w:hAnsi="Libre Baskerville" w:cs="Libre Baskerville"/>
          <w:u w:val="single"/>
          <w:rtl w:val="0"/>
        </w:rPr>
        <w:t>Personal Details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D.O.B: </w:t>
      </w:r>
      <w:r w:rsidRPr="00000000">
        <w:rPr>
          <w:rFonts w:ascii="Libre Baskerville" w:eastAsia="Libre Baskerville" w:hAnsi="Libre Baskerville" w:cs="Libre Baskerville"/>
          <w:rtl w:val="0"/>
        </w:rPr>
        <w:t>15</w:t>
      </w:r>
      <w:r w:rsidRPr="00000000">
        <w:rPr>
          <w:rFonts w:ascii="Libre Baskerville" w:eastAsia="Libre Baskerville" w:hAnsi="Libre Baskerville" w:cs="Libre Baskerville"/>
          <w:vertAlign w:val="superscript"/>
          <w:rtl w:val="0"/>
        </w:rPr>
        <w:t>th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 April, 1993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Languages known: </w:t>
      </w:r>
      <w:r w:rsidRPr="00000000">
        <w:rPr>
          <w:rFonts w:ascii="Libre Baskerville" w:eastAsia="Libre Baskerville" w:hAnsi="Libre Baskerville" w:cs="Libre Baskerville"/>
          <w:rtl w:val="0"/>
        </w:rPr>
        <w:t>Odia, Hindi, English.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1440" w:hanging="360"/>
        <w:contextualSpacing w:val="0"/>
        <w:rPr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Address: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16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>Permanent Address:</w:t>
      </w:r>
      <w:r w:rsidRPr="00000000">
        <w:rPr>
          <w:rFonts w:ascii="Libre Baskerville" w:eastAsia="Libre Baskerville" w:hAnsi="Libre Baskerville" w:cs="Libre Baskerville"/>
          <w:rtl w:val="0"/>
        </w:rPr>
        <w:t xml:space="preserve"> At: SORO , PO: Soro, Dist: Balasore, State: ODISHA, 756045</w:t>
      </w:r>
    </w:p>
    <w:p w:rsidR="00000000" w:rsidRPr="00000000" w:rsidP="00000000">
      <w:pPr>
        <w:numPr>
          <w:ilvl w:val="0"/>
          <w:numId w:val="1"/>
        </w:numPr>
        <w:spacing w:after="0" w:line="240" w:lineRule="auto"/>
        <w:ind w:left="2160" w:hanging="360"/>
        <w:contextualSpacing w:val="0"/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Temporary Address: </w:t>
      </w:r>
      <w:r w:rsidRPr="00000000">
        <w:rPr>
          <w:rtl w:val="0"/>
        </w:rPr>
        <w:t>Marathahalli, Bangaluru, 560037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>Declaration:</w:t>
      </w:r>
    </w:p>
    <w:p w:rsidR="00000000" w:rsidRPr="00000000" w:rsidP="00000000">
      <w:pPr>
        <w:spacing w:after="0" w:line="240" w:lineRule="auto"/>
        <w:ind w:left="2880" w:hanging="72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Above information written is true according to my knowledge</w:t>
      </w:r>
    </w:p>
    <w:p w:rsidR="00000000" w:rsidRPr="00000000" w:rsidP="00000000">
      <w:pPr>
        <w:spacing w:after="0" w:line="240" w:lineRule="auto"/>
        <w:ind w:firstLine="720"/>
        <w:contextualSpacing w:val="0"/>
        <w:rPr>
          <w:rFonts w:ascii="Libre Baskerville" w:eastAsia="Libre Baskerville" w:hAnsi="Libre Baskerville" w:cs="Libre Baskerville"/>
        </w:rPr>
      </w:pPr>
      <w:r w:rsidRPr="00000000">
        <w:rPr>
          <w:rFonts w:ascii="Libre Baskerville" w:eastAsia="Libre Baskerville" w:hAnsi="Libre Baskerville" w:cs="Libre Baskerville"/>
          <w:rtl w:val="0"/>
        </w:rPr>
        <w:t>.</w:t>
      </w:r>
    </w:p>
    <w:p w:rsidR="00000000" w:rsidRPr="00000000" w:rsidP="00000000">
      <w:pPr>
        <w:spacing w:after="0" w:line="240" w:lineRule="auto"/>
        <w:ind w:left="720" w:hanging="360"/>
        <w:contextualSpacing w:val="0"/>
        <w:rPr>
          <w:rFonts w:ascii="Libre Baskerville" w:eastAsia="Libre Baskerville" w:hAnsi="Libre Baskerville" w:cs="Libre Baskerville"/>
          <w:b/>
        </w:rPr>
      </w:pPr>
      <w:r w:rsidRPr="00000000">
        <w:rPr>
          <w:rFonts w:ascii="Libre Baskerville" w:eastAsia="Libre Baskerville" w:hAnsi="Libre Baskerville" w:cs="Libre Baskerville"/>
          <w:b/>
          <w:rtl w:val="0"/>
        </w:rPr>
        <w:t xml:space="preserve">Place: </w:t>
      </w:r>
      <w:r w:rsidRPr="00000000">
        <w:rPr>
          <w:b/>
          <w:rtl w:val="0"/>
        </w:rPr>
        <w:t>Bangalu</w:t>
      </w:r>
      <w:r w:rsidRPr="00000000">
        <w:rPr>
          <w:rFonts w:ascii="Libre Baskerville" w:eastAsia="Libre Baskerville" w:hAnsi="Libre Baskerville" w:cs="Libre Baskerville"/>
          <w:b/>
          <w:rtl w:val="0"/>
        </w:rPr>
        <w:tab/>
        <w:tab/>
        <w:tab/>
        <w:tab/>
        <w:tab/>
        <w:tab/>
        <w:tab/>
        <w:tab/>
        <w:t xml:space="preserve">Sipra </w:t>
      </w:r>
      <w:r w:rsidRPr="00000000">
        <w:rPr>
          <w:b/>
          <w:rtl w:val="0"/>
        </w:rPr>
        <w:t>R</w:t>
      </w:r>
      <w:r w:rsidRPr="00000000">
        <w:rPr>
          <w:rFonts w:ascii="Libre Baskerville" w:eastAsia="Libre Baskerville" w:hAnsi="Libre Baskerville" w:cs="Libre Baskerville"/>
          <w:b/>
          <w:rtl w:val="0"/>
        </w:rPr>
        <w:t>ani</w:t>
      </w: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</w:p>
    <w:p w:rsidR="00000000" w:rsidRPr="00000000" w:rsidP="00000000">
      <w:pPr>
        <w:spacing w:after="0" w:line="240" w:lineRule="auto"/>
        <w:contextualSpacing w:val="0"/>
        <w:rPr>
          <w:rFonts w:ascii="Libre Baskerville" w:eastAsia="Libre Baskerville" w:hAnsi="Libre Baskerville" w:cs="Libre Baskervil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Libre Baskerville">
    <w:charset w:val="00"/>
    <w:family w:val="auto"/>
    <w:pitch w:val="default"/>
    <w:embedRegular r:id="rId1" w:fontKey="{15D9278F-CD9F-4997-8146-A284EE2DC167}"/>
    <w:embedBold r:id="rId2" w:fontKey="{7175553C-41A3-4D92-8B28-115B20563DBD}"/>
    <w:embedItalic r:id="rId3" w:fontKey="{4F96CF49-9F3C-493A-AD90-413D774A5530}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AB0C67"/>
    <w:multiLevelType w:val="hybridMultilevel"/>
    <w:tmpl w:val="0000000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4B6DFCAB"/>
    <w:multiLevelType w:val="hybridMultilevel"/>
    <w:tmpl w:val="00000000"/>
    <w:lvl w:ilvl="0">
      <w:start w:val="1"/>
      <w:numFmt w:val="bullet"/>
      <w:lvlText w:val="●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Baskerville" w:eastAsia="Libre Baskerville" w:hAnsi="Libre Baskerville" w:cs="Libre Baskerville"/>
        <w:sz w:val="22"/>
        <w:szCs w:val="22"/>
        <w:highlight w:val="white"/>
        <w:lang w:val="en-IN"/>
      </w:rPr>
    </w:rPrDefault>
    <w:pPrDefault>
      <w:pPr>
        <w:spacing w:line="276" w:lineRule="auto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1295d79ab930748dccecd5fb1bfeb87e134f530e18705c4458440321091b5b581209180216465b580c4356014b4450530401195c1333471b1b1112495b5400564e011503504e1c180c571833471b1b0116425e590f595601514841481f0f2b561358191b15001043095e08541b140e445745455d5f08054c1b00100317130d5d5d551c120a120011474a411b1213471b1b1112405a540e514f1b0c10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