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664C2" w:rsidRPr="00255102" w:rsidP="00F664C2">
      <w:pPr>
        <w:pStyle w:val="Default"/>
        <w:spacing w:line="360" w:lineRule="auto"/>
        <w:jc w:val="center"/>
        <w:rPr>
          <w:rFonts w:asciiTheme="minorHAnsi" w:hAnsiTheme="minorHAnsi" w:cstheme="minorHAnsi"/>
          <w:b/>
          <w:bCs/>
          <w:color w:val="1F497D"/>
          <w:sz w:val="22"/>
          <w:szCs w:val="22"/>
        </w:rPr>
      </w:pPr>
      <w:r w:rsidRPr="00255102">
        <w:rPr>
          <w:rFonts w:asciiTheme="minorHAnsi" w:hAnsiTheme="minorHAnsi" w:cstheme="minorHAnsi"/>
          <w:b/>
          <w:bCs/>
          <w:color w:val="1F497D"/>
          <w:sz w:val="22"/>
          <w:szCs w:val="22"/>
        </w:rPr>
        <w:t>RESUME</w:t>
      </w:r>
    </w:p>
    <w:p w:rsidR="00AF474C" w:rsidRPr="00255102" w:rsidP="00EB6328">
      <w:pPr>
        <w:pStyle w:val="Default"/>
        <w:spacing w:line="360" w:lineRule="auto"/>
        <w:rPr>
          <w:rFonts w:asciiTheme="minorHAnsi" w:hAnsiTheme="minorHAnsi" w:cstheme="minorHAnsi"/>
          <w:b/>
          <w:bCs/>
          <w:color w:val="1F497D"/>
          <w:sz w:val="22"/>
          <w:szCs w:val="22"/>
        </w:rPr>
      </w:pPr>
      <w:r w:rsidRPr="00255102">
        <w:rPr>
          <w:rFonts w:asciiTheme="minorHAnsi" w:hAnsiTheme="minorHAnsi" w:cstheme="minorHAnsi"/>
          <w:b/>
          <w:bCs/>
          <w:color w:val="1F497D"/>
          <w:sz w:val="22"/>
          <w:szCs w:val="22"/>
        </w:rPr>
        <w:t>Name:</w:t>
      </w:r>
      <w:r w:rsidRPr="00255102" w:rsidR="00F664C2">
        <w:rPr>
          <w:rFonts w:asciiTheme="minorHAnsi" w:hAnsiTheme="minorHAnsi" w:cstheme="minorHAnsi"/>
          <w:b/>
          <w:bCs/>
          <w:color w:val="1F497D"/>
          <w:sz w:val="22"/>
          <w:szCs w:val="22"/>
        </w:rPr>
        <w:t xml:space="preserve"> </w:t>
      </w:r>
      <w:r w:rsidRPr="00255102" w:rsidR="00096767">
        <w:rPr>
          <w:rFonts w:asciiTheme="minorHAnsi" w:hAnsiTheme="minorHAnsi" w:cstheme="minorHAnsi"/>
          <w:bCs/>
          <w:color w:val="1F497D"/>
          <w:sz w:val="22"/>
          <w:szCs w:val="22"/>
        </w:rPr>
        <w:t>Sreenivasulu D</w:t>
      </w:r>
      <w:r w:rsidRPr="00255102" w:rsidR="00EB6328">
        <w:rPr>
          <w:rFonts w:asciiTheme="minorHAnsi" w:hAnsiTheme="minorHAnsi" w:cstheme="minorHAnsi"/>
          <w:b/>
          <w:bCs/>
          <w:color w:val="1F497D"/>
          <w:sz w:val="22"/>
          <w:szCs w:val="22"/>
        </w:rPr>
        <w:tab/>
      </w:r>
      <w:r w:rsidRPr="00255102" w:rsidR="00EB6328">
        <w:rPr>
          <w:rFonts w:asciiTheme="minorHAnsi" w:hAnsiTheme="minorHAnsi" w:cstheme="minorHAnsi"/>
          <w:b/>
          <w:bCs/>
          <w:color w:val="1F497D"/>
          <w:sz w:val="22"/>
          <w:szCs w:val="22"/>
        </w:rPr>
        <w:tab/>
      </w:r>
      <w:r w:rsidRPr="00255102" w:rsidR="00EB6328">
        <w:rPr>
          <w:rFonts w:asciiTheme="minorHAnsi" w:hAnsiTheme="minorHAnsi" w:cstheme="minorHAnsi"/>
          <w:b/>
          <w:bCs/>
          <w:color w:val="1F497D"/>
          <w:sz w:val="22"/>
          <w:szCs w:val="22"/>
        </w:rPr>
        <w:tab/>
      </w:r>
      <w:r w:rsidRPr="00255102" w:rsidR="00EB6328">
        <w:rPr>
          <w:rFonts w:asciiTheme="minorHAnsi" w:hAnsiTheme="minorHAnsi" w:cstheme="minorHAnsi"/>
          <w:b/>
          <w:bCs/>
          <w:color w:val="1F497D"/>
          <w:sz w:val="22"/>
          <w:szCs w:val="22"/>
        </w:rPr>
        <w:tab/>
      </w:r>
      <w:r w:rsidRPr="00255102" w:rsidR="00740C86">
        <w:rPr>
          <w:rFonts w:asciiTheme="minorHAnsi" w:hAnsiTheme="minorHAnsi" w:cstheme="minorHAnsi"/>
          <w:b/>
          <w:bCs/>
          <w:color w:val="1F497D"/>
          <w:sz w:val="22"/>
          <w:szCs w:val="22"/>
        </w:rPr>
        <w:t xml:space="preserve">         </w:t>
      </w:r>
      <w:r w:rsidRPr="00255102" w:rsidR="00255102">
        <w:rPr>
          <w:rFonts w:asciiTheme="minorHAnsi" w:hAnsiTheme="minorHAnsi" w:cstheme="minorHAnsi"/>
          <w:b/>
          <w:bCs/>
          <w:color w:val="1F497D"/>
          <w:sz w:val="22"/>
          <w:szCs w:val="22"/>
        </w:rPr>
        <w:tab/>
      </w:r>
      <w:r w:rsidRPr="00255102" w:rsidR="00255102">
        <w:rPr>
          <w:rFonts w:asciiTheme="minorHAnsi" w:hAnsiTheme="minorHAnsi" w:cstheme="minorHAnsi"/>
          <w:b/>
          <w:bCs/>
          <w:color w:val="1F497D"/>
          <w:sz w:val="22"/>
          <w:szCs w:val="22"/>
        </w:rPr>
        <w:tab/>
      </w:r>
      <w:r w:rsidRPr="00255102" w:rsidR="00255102">
        <w:rPr>
          <w:rFonts w:asciiTheme="minorHAnsi" w:hAnsiTheme="minorHAnsi" w:cstheme="minorHAnsi"/>
          <w:b/>
          <w:bCs/>
          <w:color w:val="1F497D"/>
          <w:sz w:val="22"/>
          <w:szCs w:val="22"/>
        </w:rPr>
        <w:tab/>
      </w:r>
      <w:r w:rsidRPr="00255102" w:rsidR="00B60685">
        <w:rPr>
          <w:rFonts w:asciiTheme="minorHAnsi" w:hAnsiTheme="minorHAnsi" w:cstheme="minorHAnsi"/>
          <w:b/>
          <w:bCs/>
          <w:color w:val="1F497D"/>
          <w:sz w:val="22"/>
          <w:szCs w:val="22"/>
        </w:rPr>
        <w:t>E</w:t>
      </w:r>
      <w:r w:rsidRPr="00255102" w:rsidR="00EB6328">
        <w:rPr>
          <w:rFonts w:asciiTheme="minorHAnsi" w:hAnsiTheme="minorHAnsi" w:cstheme="minorHAnsi"/>
          <w:b/>
          <w:bCs/>
          <w:color w:val="1F497D"/>
          <w:sz w:val="22"/>
          <w:szCs w:val="22"/>
        </w:rPr>
        <w:t xml:space="preserve">-mail: </w:t>
      </w:r>
      <w:r>
        <w:fldChar w:fldCharType="begin"/>
      </w:r>
      <w:r>
        <w:instrText xml:space="preserve"> HYPERLINK "mailto:dasarisrinu.mca@gmail.com" </w:instrText>
      </w:r>
      <w:r>
        <w:fldChar w:fldCharType="separate"/>
      </w:r>
      <w:r w:rsidRPr="00255102" w:rsidR="00A76B64">
        <w:rPr>
          <w:rStyle w:val="Hyperlink"/>
          <w:rFonts w:asciiTheme="minorHAnsi" w:hAnsiTheme="minorHAnsi" w:cstheme="minorHAnsi"/>
          <w:b/>
          <w:bCs/>
          <w:sz w:val="22"/>
          <w:szCs w:val="22"/>
        </w:rPr>
        <w:t>dasarisrinu.mca@gmail.com</w:t>
      </w:r>
      <w:r>
        <w:fldChar w:fldCharType="end"/>
      </w:r>
      <w:r w:rsidRPr="00255102" w:rsidR="0053483C">
        <w:rPr>
          <w:rFonts w:asciiTheme="minorHAnsi" w:hAnsiTheme="minorHAnsi" w:cstheme="minorHAnsi"/>
          <w:b/>
          <w:bCs/>
          <w:color w:val="1F497D"/>
          <w:sz w:val="22"/>
          <w:szCs w:val="22"/>
        </w:rPr>
        <w:t xml:space="preserve"> </w:t>
      </w:r>
      <w:r w:rsidRPr="00255102" w:rsidR="00EB6328">
        <w:rPr>
          <w:rFonts w:asciiTheme="minorHAnsi" w:hAnsiTheme="minorHAnsi" w:cstheme="minorHAnsi"/>
          <w:b/>
          <w:bCs/>
          <w:color w:val="1F497D"/>
          <w:sz w:val="22"/>
          <w:szCs w:val="22"/>
        </w:rPr>
        <w:t xml:space="preserve"> </w:t>
      </w:r>
    </w:p>
    <w:p w:rsidR="00CE5188" w:rsidP="00EB6328">
      <w:pPr>
        <w:pStyle w:val="Default"/>
        <w:spacing w:line="360" w:lineRule="auto"/>
        <w:rPr>
          <w:rFonts w:asciiTheme="minorHAnsi" w:hAnsiTheme="minorHAnsi" w:cstheme="minorHAnsi"/>
          <w:bCs/>
          <w:color w:val="1F497D"/>
          <w:sz w:val="22"/>
          <w:szCs w:val="22"/>
        </w:rPr>
      </w:pPr>
      <w:r w:rsidRPr="00255102">
        <w:rPr>
          <w:rFonts w:asciiTheme="minorHAnsi" w:hAnsiTheme="minorHAnsi" w:cstheme="minorHAnsi"/>
          <w:b/>
          <w:bCs/>
          <w:color w:val="1F497D"/>
          <w:sz w:val="22"/>
          <w:szCs w:val="22"/>
        </w:rPr>
        <w:t>Title</w:t>
      </w:r>
      <w:r w:rsidRPr="00255102">
        <w:rPr>
          <w:rFonts w:asciiTheme="minorHAnsi" w:hAnsiTheme="minorHAnsi" w:cstheme="minorHAnsi"/>
          <w:b/>
          <w:bCs/>
          <w:color w:val="1F497D"/>
          <w:sz w:val="22"/>
          <w:szCs w:val="22"/>
        </w:rPr>
        <w:t xml:space="preserve">: </w:t>
      </w:r>
      <w:r w:rsidRPr="00255102" w:rsidR="002A02BF">
        <w:rPr>
          <w:rFonts w:asciiTheme="minorHAnsi" w:hAnsiTheme="minorHAnsi" w:cstheme="minorHAnsi"/>
          <w:bCs/>
          <w:color w:val="1F497D"/>
          <w:sz w:val="22"/>
          <w:szCs w:val="22"/>
        </w:rPr>
        <w:t xml:space="preserve">Technical </w:t>
      </w:r>
      <w:r w:rsidRPr="00255102" w:rsidR="00E533BD">
        <w:rPr>
          <w:rFonts w:asciiTheme="minorHAnsi" w:hAnsiTheme="minorHAnsi" w:cstheme="minorHAnsi"/>
          <w:bCs/>
          <w:color w:val="1F497D"/>
          <w:sz w:val="22"/>
          <w:szCs w:val="22"/>
        </w:rPr>
        <w:t>Manager</w:t>
      </w:r>
      <w:r w:rsidRPr="00255102" w:rsidR="009869E7">
        <w:rPr>
          <w:rFonts w:asciiTheme="minorHAnsi" w:hAnsiTheme="minorHAnsi" w:cstheme="minorHAnsi"/>
          <w:b/>
          <w:bCs/>
          <w:color w:val="1F497D"/>
          <w:sz w:val="22"/>
          <w:szCs w:val="22"/>
        </w:rPr>
        <w:tab/>
      </w:r>
      <w:r w:rsidRPr="00255102" w:rsidR="00EB6328">
        <w:rPr>
          <w:rFonts w:asciiTheme="minorHAnsi" w:hAnsiTheme="minorHAnsi" w:cstheme="minorHAnsi"/>
          <w:b/>
          <w:bCs/>
          <w:color w:val="1F497D"/>
          <w:sz w:val="22"/>
          <w:szCs w:val="22"/>
        </w:rPr>
        <w:tab/>
      </w:r>
      <w:r w:rsidRPr="00255102" w:rsidR="00EB6328">
        <w:rPr>
          <w:rFonts w:asciiTheme="minorHAnsi" w:hAnsiTheme="minorHAnsi" w:cstheme="minorHAnsi"/>
          <w:b/>
          <w:bCs/>
          <w:color w:val="1F497D"/>
          <w:sz w:val="22"/>
          <w:szCs w:val="22"/>
        </w:rPr>
        <w:tab/>
      </w:r>
      <w:r w:rsidRPr="00255102" w:rsidR="00EB6328">
        <w:rPr>
          <w:rFonts w:asciiTheme="minorHAnsi" w:hAnsiTheme="minorHAnsi" w:cstheme="minorHAnsi"/>
          <w:b/>
          <w:bCs/>
          <w:color w:val="1F497D"/>
          <w:sz w:val="22"/>
          <w:szCs w:val="22"/>
        </w:rPr>
        <w:tab/>
      </w:r>
      <w:r w:rsidRPr="00255102" w:rsidR="00740C86">
        <w:rPr>
          <w:rFonts w:asciiTheme="minorHAnsi" w:hAnsiTheme="minorHAnsi" w:cstheme="minorHAnsi"/>
          <w:b/>
          <w:bCs/>
          <w:color w:val="1F497D"/>
          <w:sz w:val="22"/>
          <w:szCs w:val="22"/>
        </w:rPr>
        <w:t xml:space="preserve">        </w:t>
      </w:r>
      <w:r w:rsidRPr="00255102" w:rsidR="00255102">
        <w:rPr>
          <w:rFonts w:asciiTheme="minorHAnsi" w:hAnsiTheme="minorHAnsi" w:cstheme="minorHAnsi"/>
          <w:b/>
          <w:bCs/>
          <w:color w:val="1F497D"/>
          <w:sz w:val="22"/>
          <w:szCs w:val="22"/>
        </w:rPr>
        <w:tab/>
      </w:r>
      <w:r w:rsidR="00255102">
        <w:rPr>
          <w:rFonts w:asciiTheme="minorHAnsi" w:hAnsiTheme="minorHAnsi" w:cstheme="minorHAnsi"/>
          <w:b/>
          <w:bCs/>
          <w:color w:val="1F497D"/>
          <w:sz w:val="22"/>
          <w:szCs w:val="22"/>
        </w:rPr>
        <w:tab/>
      </w:r>
      <w:r w:rsidRPr="00255102" w:rsidR="001F7764">
        <w:rPr>
          <w:rFonts w:asciiTheme="minorHAnsi" w:hAnsiTheme="minorHAnsi" w:cstheme="minorHAnsi"/>
          <w:b/>
          <w:bCs/>
          <w:color w:val="1F497D"/>
          <w:sz w:val="22"/>
          <w:szCs w:val="22"/>
        </w:rPr>
        <w:t>Mobile:</w:t>
      </w:r>
      <w:r w:rsidRPr="00255102" w:rsidR="00EB6328">
        <w:rPr>
          <w:rFonts w:asciiTheme="minorHAnsi" w:hAnsiTheme="minorHAnsi" w:cstheme="minorHAnsi"/>
          <w:b/>
          <w:bCs/>
          <w:color w:val="1F497D"/>
          <w:sz w:val="22"/>
          <w:szCs w:val="22"/>
        </w:rPr>
        <w:t xml:space="preserve"> </w:t>
      </w:r>
      <w:r w:rsidRPr="00255102" w:rsidR="00A76B64">
        <w:rPr>
          <w:rFonts w:asciiTheme="minorHAnsi" w:hAnsiTheme="minorHAnsi" w:cstheme="minorHAnsi"/>
          <w:bCs/>
          <w:color w:val="1F497D"/>
          <w:sz w:val="22"/>
          <w:szCs w:val="22"/>
        </w:rPr>
        <w:t>91</w:t>
      </w:r>
      <w:r w:rsidRPr="00255102" w:rsidR="00EB6328">
        <w:rPr>
          <w:rFonts w:asciiTheme="minorHAnsi" w:hAnsiTheme="minorHAnsi" w:cstheme="minorHAnsi"/>
          <w:bCs/>
          <w:color w:val="1F497D"/>
          <w:sz w:val="22"/>
          <w:szCs w:val="22"/>
        </w:rPr>
        <w:t>8884000925</w:t>
      </w:r>
    </w:p>
    <w:p w:rsidR="00780C7C" w:rsidP="00255102">
      <w:pPr>
        <w:spacing w:after="0" w:line="240" w:lineRule="auto"/>
        <w:rPr>
          <w:rFonts w:asciiTheme="minorHAnsi" w:hAnsiTheme="minorHAnsi" w:cs="Arial"/>
          <w:b/>
          <w:color w:val="17365D" w:themeColor="text2" w:themeShade="BF"/>
          <w:sz w:val="28"/>
          <w:szCs w:val="28"/>
        </w:rPr>
      </w:pPr>
      <w:r>
        <w:rPr>
          <w:rFonts w:asciiTheme="minorHAnsi" w:hAnsiTheme="minorHAnsi" w:cs="Arial"/>
          <w:b/>
          <w:color w:val="17365D" w:themeColor="text2" w:themeShade="BF"/>
          <w:sz w:val="28"/>
          <w:szCs w:val="28"/>
        </w:rPr>
        <w:pict>
          <v:shapetype id="_x0000_t32" coordsize="21600,21600" o:spt="32" o:oned="t" path="m,l21600,21600e" filled="f">
            <v:path arrowok="t" fillok="f" o:connecttype="none"/>
            <o:lock v:ext="edit" shapetype="t"/>
          </v:shapetype>
          <v:shape id="_x0000_s1025" type="#_x0000_t32" style="width:503.25pt;height:0;margin-top:28.15pt;margin-left:-1.5pt;position:absolute;visibility:visible;z-index:251661312" adj="-2247,-1,-2247" strokecolor="#4f81bd" strokeweight="1.5pt"/>
        </w:pict>
      </w:r>
      <w:r w:rsidRPr="00255102">
        <w:rPr>
          <w:rFonts w:asciiTheme="minorHAnsi" w:hAnsiTheme="minorHAnsi" w:cs="Arial"/>
          <w:b/>
          <w:color w:val="17365D" w:themeColor="text2" w:themeShade="BF"/>
          <w:sz w:val="28"/>
          <w:szCs w:val="28"/>
        </w:rPr>
        <w:t xml:space="preserve">Experience Summary </w:t>
      </w:r>
    </w:p>
    <w:p w:rsidR="00255102" w:rsidRPr="00255102" w:rsidP="00255102">
      <w:pPr>
        <w:spacing w:after="0" w:line="240" w:lineRule="auto"/>
        <w:rPr>
          <w:rFonts w:asciiTheme="minorHAnsi" w:hAnsiTheme="minorHAnsi" w:cs="Arial"/>
          <w:b/>
          <w:color w:val="17365D" w:themeColor="text2" w:themeShade="BF"/>
          <w:sz w:val="28"/>
          <w:szCs w:val="28"/>
        </w:rPr>
      </w:pPr>
    </w:p>
    <w:p w:rsidR="00780C7C" w:rsidRPr="00255102" w:rsidP="006467C4">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Having </w:t>
      </w:r>
      <w:r w:rsidR="00572252">
        <w:rPr>
          <w:rFonts w:ascii="Calibri" w:hAnsi="Calibri"/>
          <w:bCs/>
          <w:iCs/>
          <w:sz w:val="20"/>
          <w:szCs w:val="22"/>
        </w:rPr>
        <w:t>13</w:t>
      </w:r>
      <w:r w:rsidRPr="00255102">
        <w:rPr>
          <w:rFonts w:ascii="Calibri" w:hAnsi="Calibri"/>
          <w:bCs/>
          <w:iCs/>
          <w:sz w:val="20"/>
          <w:szCs w:val="22"/>
        </w:rPr>
        <w:t xml:space="preserve"> years of experience in IT industry</w:t>
      </w:r>
    </w:p>
    <w:p w:rsidR="00780C7C" w:rsidRPr="00255102" w:rsidP="006467C4">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Currently working as a Java/J2EE Product </w:t>
      </w:r>
      <w:r w:rsidRPr="00255102" w:rsidR="0095790C">
        <w:rPr>
          <w:rFonts w:ascii="Calibri" w:hAnsi="Calibri"/>
          <w:bCs/>
          <w:iCs/>
          <w:sz w:val="20"/>
          <w:szCs w:val="22"/>
        </w:rPr>
        <w:t xml:space="preserve">and Application </w:t>
      </w:r>
      <w:r w:rsidRPr="00255102">
        <w:rPr>
          <w:rFonts w:ascii="Calibri" w:hAnsi="Calibri"/>
          <w:bCs/>
          <w:iCs/>
          <w:sz w:val="20"/>
          <w:szCs w:val="22"/>
        </w:rPr>
        <w:t>Development</w:t>
      </w:r>
      <w:r w:rsidRPr="00255102" w:rsidR="0095790C">
        <w:rPr>
          <w:rFonts w:ascii="Calibri" w:hAnsi="Calibri"/>
          <w:bCs/>
          <w:iCs/>
          <w:sz w:val="20"/>
          <w:szCs w:val="22"/>
        </w:rPr>
        <w:t xml:space="preserve"> </w:t>
      </w:r>
      <w:r w:rsidRPr="00255102">
        <w:rPr>
          <w:rFonts w:ascii="Calibri" w:hAnsi="Calibri"/>
          <w:bCs/>
          <w:iCs/>
          <w:sz w:val="20"/>
          <w:szCs w:val="22"/>
        </w:rPr>
        <w:t xml:space="preserve">Technical </w:t>
      </w:r>
      <w:r w:rsidRPr="00255102" w:rsidR="0078679A">
        <w:rPr>
          <w:rFonts w:ascii="Calibri" w:hAnsi="Calibri"/>
          <w:bCs/>
          <w:iCs/>
          <w:sz w:val="20"/>
          <w:szCs w:val="22"/>
        </w:rPr>
        <w:t>Manager</w:t>
      </w:r>
      <w:r w:rsidRPr="00255102">
        <w:rPr>
          <w:rFonts w:ascii="Calibri" w:hAnsi="Calibri"/>
          <w:bCs/>
          <w:iCs/>
          <w:sz w:val="20"/>
          <w:szCs w:val="22"/>
        </w:rPr>
        <w:t xml:space="preserve"> for Aujas Networks Pvt. Ltd. since Jun 2011.</w:t>
      </w:r>
    </w:p>
    <w:p w:rsidR="00780C7C" w:rsidRPr="00255102" w:rsidP="006467C4">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Worked as Lead Systems Engineer for SPAN Infotech (India) Pvt. Ltd. from Nov 2005 to Jun 2011.</w:t>
      </w:r>
    </w:p>
    <w:p w:rsidR="002002F0" w:rsidRPr="002002F0" w:rsidP="002002F0">
      <w:pPr>
        <w:pStyle w:val="Default"/>
        <w:spacing w:after="60"/>
        <w:ind w:left="360"/>
        <w:jc w:val="both"/>
        <w:rPr>
          <w:rFonts w:ascii="Verdana" w:hAnsi="Verdana" w:cstheme="minorHAnsi"/>
          <w:bCs/>
          <w:iCs/>
          <w:sz w:val="20"/>
          <w:szCs w:val="20"/>
        </w:rPr>
      </w:pPr>
    </w:p>
    <w:p w:rsidR="00CE5188" w:rsidRPr="00255102" w:rsidP="00255102">
      <w:pPr>
        <w:spacing w:after="0" w:line="240" w:lineRule="auto"/>
        <w:rPr>
          <w:rFonts w:asciiTheme="minorHAnsi" w:hAnsiTheme="minorHAnsi" w:cs="Arial"/>
          <w:b/>
          <w:color w:val="17365D" w:themeColor="text2" w:themeShade="BF"/>
          <w:sz w:val="28"/>
          <w:szCs w:val="28"/>
        </w:rPr>
      </w:pPr>
      <w:r>
        <w:rPr>
          <w:rFonts w:asciiTheme="minorHAnsi" w:hAnsiTheme="minorHAnsi" w:cs="Arial"/>
          <w:b/>
          <w:color w:val="17365D" w:themeColor="text2" w:themeShade="B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6" type="#_x0000_t34" style="width:499.5pt;height:0.8pt;margin-top:28.15pt;margin-left:-1.5pt;position:absolute;visibility:visible;z-index:251658240" adj=",-10234350,-2264" strokecolor="#4f81bd" strokeweight="1.5pt"/>
        </w:pict>
      </w:r>
      <w:r w:rsidRPr="00255102" w:rsidR="00EB46DA">
        <w:rPr>
          <w:rFonts w:asciiTheme="minorHAnsi" w:hAnsiTheme="minorHAnsi" w:cs="Arial"/>
          <w:b/>
          <w:color w:val="17365D" w:themeColor="text2" w:themeShade="BF"/>
          <w:sz w:val="28"/>
          <w:szCs w:val="28"/>
        </w:rPr>
        <w:t>Skills Snapshot</w:t>
      </w:r>
      <w:r w:rsidRPr="00255102">
        <w:rPr>
          <w:rFonts w:asciiTheme="minorHAnsi" w:hAnsiTheme="minorHAnsi" w:cs="Arial"/>
          <w:b/>
          <w:color w:val="17365D" w:themeColor="text2" w:themeShade="BF"/>
          <w:sz w:val="28"/>
          <w:szCs w:val="28"/>
        </w:rPr>
        <w:t xml:space="preserve"> </w:t>
      </w:r>
    </w:p>
    <w:p w:rsidR="00F62F47" w:rsidRPr="002002F0" w:rsidP="00F62F47">
      <w:pPr>
        <w:pStyle w:val="Default"/>
        <w:jc w:val="both"/>
        <w:rPr>
          <w:rFonts w:ascii="Verdana" w:hAnsi="Verdana" w:cstheme="minorHAnsi"/>
          <w:bCs/>
          <w:iCs/>
          <w:sz w:val="20"/>
          <w:szCs w:val="20"/>
        </w:rPr>
      </w:pPr>
    </w:p>
    <w:p w:rsidR="000A7CAD" w:rsidRPr="00255102" w:rsidP="000A7CAD">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Having 1</w:t>
      </w:r>
      <w:r w:rsidR="00572252">
        <w:rPr>
          <w:rFonts w:ascii="Calibri" w:hAnsi="Calibri"/>
          <w:bCs/>
          <w:iCs/>
          <w:sz w:val="20"/>
          <w:szCs w:val="22"/>
        </w:rPr>
        <w:t>3</w:t>
      </w:r>
      <w:r w:rsidRPr="00255102">
        <w:rPr>
          <w:rFonts w:ascii="Calibri" w:hAnsi="Calibri"/>
          <w:bCs/>
          <w:iCs/>
          <w:sz w:val="20"/>
          <w:szCs w:val="22"/>
        </w:rPr>
        <w:t xml:space="preserve"> years of experience in Secure Application and product in Design, develop, implement and maintain series of programs, subsystem, revision and enhancement of current system using Java and J2EE technologies and Secure Development Life Cycle</w:t>
      </w:r>
    </w:p>
    <w:p w:rsidR="0095790C"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Responsible for requirement gathering solution design and signoff of project with strict adherence to timeline </w:t>
      </w:r>
    </w:p>
    <w:p w:rsidR="00780C7C"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Hands on experience in development of </w:t>
      </w:r>
      <w:r w:rsidRPr="00255102" w:rsidR="0095790C">
        <w:rPr>
          <w:rFonts w:ascii="Calibri" w:hAnsi="Calibri"/>
          <w:bCs/>
          <w:iCs/>
          <w:sz w:val="20"/>
          <w:szCs w:val="22"/>
        </w:rPr>
        <w:t>R</w:t>
      </w:r>
      <w:r w:rsidRPr="00255102" w:rsidR="00DB533F">
        <w:rPr>
          <w:rFonts w:ascii="Calibri" w:hAnsi="Calibri"/>
          <w:bCs/>
          <w:iCs/>
          <w:sz w:val="20"/>
          <w:szCs w:val="22"/>
        </w:rPr>
        <w:t xml:space="preserve">EST </w:t>
      </w:r>
      <w:r w:rsidRPr="00255102">
        <w:rPr>
          <w:rFonts w:ascii="Calibri" w:hAnsi="Calibri"/>
          <w:bCs/>
          <w:iCs/>
          <w:sz w:val="20"/>
          <w:szCs w:val="22"/>
        </w:rPr>
        <w:t>APIs for Security Products, and Web Applications.</w:t>
      </w:r>
    </w:p>
    <w:p w:rsidR="00780C7C"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Ability to architect and support multi-tier Java applications</w:t>
      </w:r>
    </w:p>
    <w:p w:rsidR="003C4519"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Hands on experience in development Microservices using Spring Boot and Spring Could</w:t>
      </w:r>
    </w:p>
    <w:p w:rsidR="00780C7C"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Worked extensively on Agile/Scrum model </w:t>
      </w:r>
      <w:r w:rsidRPr="00255102" w:rsidR="00EE3A94">
        <w:rPr>
          <w:rFonts w:ascii="Calibri" w:hAnsi="Calibri"/>
          <w:bCs/>
          <w:iCs/>
          <w:sz w:val="20"/>
          <w:szCs w:val="22"/>
        </w:rPr>
        <w:t>projects.</w:t>
      </w:r>
    </w:p>
    <w:p w:rsidR="00780C7C"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Extensive knowledge of JSF, Structs, </w:t>
      </w:r>
      <w:r w:rsidRPr="00255102" w:rsidR="00EE3A94">
        <w:rPr>
          <w:rFonts w:ascii="Calibri" w:hAnsi="Calibri"/>
          <w:bCs/>
          <w:iCs/>
          <w:sz w:val="20"/>
          <w:szCs w:val="22"/>
        </w:rPr>
        <w:t>Spring</w:t>
      </w:r>
      <w:r w:rsidRPr="00255102">
        <w:rPr>
          <w:rFonts w:ascii="Calibri" w:hAnsi="Calibri"/>
          <w:bCs/>
          <w:iCs/>
          <w:sz w:val="20"/>
          <w:szCs w:val="22"/>
        </w:rPr>
        <w:t xml:space="preserve"> MVC, Grails, Angular JS </w:t>
      </w:r>
    </w:p>
    <w:p w:rsidR="00E17528"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Expertise in integrating applications with MS Active Directory, OpenLDAP, Apache LDAP, Oracle, MongoDB</w:t>
      </w:r>
    </w:p>
    <w:p w:rsidR="00780C7C"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Experienced in Writing Transformations using Pentaho Kettle ETL  </w:t>
      </w:r>
    </w:p>
    <w:p w:rsidR="00780C7C"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Experience on Big data Technologies on Apache Strom, </w:t>
      </w:r>
      <w:r w:rsidRPr="00255102" w:rsidR="00EE3A94">
        <w:rPr>
          <w:rFonts w:ascii="Calibri" w:hAnsi="Calibri"/>
          <w:bCs/>
          <w:iCs/>
          <w:sz w:val="20"/>
          <w:szCs w:val="22"/>
        </w:rPr>
        <w:t>mongo dB</w:t>
      </w:r>
      <w:r w:rsidRPr="00255102">
        <w:rPr>
          <w:rFonts w:ascii="Calibri" w:hAnsi="Calibri"/>
          <w:bCs/>
          <w:iCs/>
          <w:sz w:val="20"/>
          <w:szCs w:val="22"/>
        </w:rPr>
        <w:t>, Kafka</w:t>
      </w:r>
    </w:p>
    <w:p w:rsidR="0095790C"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Experience in Security code review of Web and Mobile applications</w:t>
      </w:r>
    </w:p>
    <w:p w:rsidR="0095790C"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Expertise on cryptographic algorithms like RSA, AES, 3DES, 2DES, DES, SHA</w:t>
      </w:r>
    </w:p>
    <w:p w:rsidR="0095790C"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Hands on experience in Integrating Safenet HSM (PSG - PL600 and Luna)</w:t>
      </w:r>
    </w:p>
    <w:p w:rsidR="0095790C"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Good knowledge in writing script using JavaScript, Shell and Python</w:t>
      </w:r>
    </w:p>
    <w:p w:rsidR="00E17528"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Experience in Cloud computing and AWS webservices</w:t>
      </w:r>
    </w:p>
    <w:p w:rsidR="0095790C"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Experience in Product build and integration management </w:t>
      </w:r>
      <w:r w:rsidRPr="00255102" w:rsidR="000A7CAD">
        <w:rPr>
          <w:rFonts w:ascii="Calibri" w:hAnsi="Calibri"/>
          <w:bCs/>
          <w:iCs/>
          <w:sz w:val="20"/>
          <w:szCs w:val="22"/>
        </w:rPr>
        <w:t>using Maven, Gradle and Jenkins</w:t>
      </w:r>
    </w:p>
    <w:p w:rsidR="000A7CAD"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Hands on experience in test automation using Junit. </w:t>
      </w:r>
    </w:p>
    <w:p w:rsidR="0095790C" w:rsidRPr="00255102" w:rsidP="00255102">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Experience in Project and Team management</w:t>
      </w:r>
    </w:p>
    <w:p w:rsidR="00A43A8F" w:rsidRPr="002002F0" w:rsidP="00A43A8F">
      <w:pPr>
        <w:pStyle w:val="ListParagraph"/>
        <w:spacing w:after="0" w:line="240" w:lineRule="auto"/>
        <w:ind w:left="360"/>
        <w:contextualSpacing w:val="0"/>
        <w:rPr>
          <w:rFonts w:ascii="Verdana" w:hAnsi="Verdana" w:cstheme="minorHAnsi"/>
          <w:sz w:val="20"/>
          <w:szCs w:val="20"/>
        </w:rPr>
      </w:pPr>
    </w:p>
    <w:p w:rsidR="00255102" w:rsidP="00A43A8F">
      <w:pPr>
        <w:pStyle w:val="ListParagraph"/>
        <w:spacing w:after="0" w:line="240" w:lineRule="auto"/>
        <w:ind w:left="360"/>
        <w:contextualSpacing w:val="0"/>
        <w:rPr>
          <w:rFonts w:ascii="Verdana" w:hAnsi="Verdana" w:cstheme="minorHAnsi"/>
          <w:sz w:val="20"/>
          <w:szCs w:val="20"/>
        </w:rPr>
      </w:pPr>
    </w:p>
    <w:p w:rsidR="00255102" w:rsidRPr="002002F0" w:rsidP="00A43A8F">
      <w:pPr>
        <w:pStyle w:val="ListParagraph"/>
        <w:spacing w:after="0" w:line="240" w:lineRule="auto"/>
        <w:ind w:left="360"/>
        <w:contextualSpacing w:val="0"/>
        <w:rPr>
          <w:rFonts w:ascii="Verdana" w:hAnsi="Verdana" w:cstheme="minorHAnsi"/>
          <w:sz w:val="20"/>
          <w:szCs w:val="20"/>
        </w:rPr>
      </w:pPr>
    </w:p>
    <w:p w:rsidR="00CE5188" w:rsidRPr="00255102" w:rsidP="00255102">
      <w:pPr>
        <w:spacing w:after="0" w:line="240" w:lineRule="auto"/>
        <w:rPr>
          <w:rFonts w:asciiTheme="minorHAnsi" w:hAnsiTheme="minorHAnsi" w:cs="Arial"/>
          <w:b/>
          <w:color w:val="17365D" w:themeColor="text2" w:themeShade="BF"/>
          <w:sz w:val="28"/>
          <w:szCs w:val="28"/>
        </w:rPr>
      </w:pPr>
      <w:r>
        <w:rPr>
          <w:rFonts w:asciiTheme="minorHAnsi" w:hAnsiTheme="minorHAnsi" w:cs="Arial"/>
          <w:b/>
          <w:color w:val="17365D" w:themeColor="text2" w:themeShade="BF"/>
          <w:sz w:val="28"/>
          <w:szCs w:val="28"/>
        </w:rPr>
        <w:pict>
          <v:shape id="AutoShape 8" o:spid="_x0000_s1027" type="#_x0000_t32" style="width:493.5pt;height:0;margin-top:26.85pt;margin-left:2.25pt;position:absolute;visibility:visible;z-index:251660288" adj="-2455,-1,-2455" strokecolor="#4f81bd" strokeweight="1.5pt"/>
        </w:pict>
      </w:r>
      <w:r w:rsidRPr="00255102" w:rsidR="00191132">
        <w:rPr>
          <w:rFonts w:asciiTheme="minorHAnsi" w:hAnsiTheme="minorHAnsi" w:cs="Arial"/>
          <w:b/>
          <w:color w:val="17365D" w:themeColor="text2" w:themeShade="BF"/>
          <w:sz w:val="28"/>
          <w:szCs w:val="28"/>
        </w:rPr>
        <w:t>Academic Qualification</w:t>
      </w:r>
    </w:p>
    <w:p w:rsidR="00CE5188" w:rsidRPr="002002F0" w:rsidP="00CE5188">
      <w:pPr>
        <w:spacing w:after="0" w:line="240" w:lineRule="auto"/>
        <w:jc w:val="both"/>
        <w:rPr>
          <w:rFonts w:ascii="Verdana" w:hAnsi="Verdana" w:cstheme="minorHAnsi"/>
          <w:bCs/>
          <w:color w:val="000000"/>
          <w:sz w:val="20"/>
          <w:szCs w:val="20"/>
        </w:rPr>
      </w:pPr>
    </w:p>
    <w:p w:rsidR="00C761E4" w:rsidRPr="0025510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Master </w:t>
      </w:r>
      <w:r w:rsidRPr="00255102" w:rsidR="00EB560A">
        <w:rPr>
          <w:rFonts w:ascii="Calibri" w:hAnsi="Calibri"/>
          <w:bCs/>
          <w:iCs/>
          <w:sz w:val="20"/>
          <w:szCs w:val="22"/>
        </w:rPr>
        <w:t>of</w:t>
      </w:r>
      <w:r w:rsidRPr="00255102">
        <w:rPr>
          <w:rFonts w:ascii="Calibri" w:hAnsi="Calibri"/>
          <w:bCs/>
          <w:iCs/>
          <w:sz w:val="20"/>
          <w:szCs w:val="22"/>
        </w:rPr>
        <w:t xml:space="preserve"> </w:t>
      </w:r>
      <w:r w:rsidRPr="00255102" w:rsidR="00812F32">
        <w:rPr>
          <w:rFonts w:ascii="Calibri" w:hAnsi="Calibri"/>
          <w:bCs/>
          <w:iCs/>
          <w:sz w:val="20"/>
          <w:szCs w:val="22"/>
        </w:rPr>
        <w:t>Computer</w:t>
      </w:r>
      <w:r w:rsidRPr="00255102">
        <w:rPr>
          <w:rFonts w:ascii="Calibri" w:hAnsi="Calibri"/>
          <w:bCs/>
          <w:iCs/>
          <w:sz w:val="20"/>
          <w:szCs w:val="22"/>
        </w:rPr>
        <w:t xml:space="preserve"> Applications</w:t>
      </w:r>
      <w:r w:rsidRPr="00255102" w:rsidR="00EB560A">
        <w:rPr>
          <w:rFonts w:ascii="Calibri" w:hAnsi="Calibri"/>
          <w:bCs/>
          <w:iCs/>
          <w:sz w:val="20"/>
          <w:szCs w:val="22"/>
        </w:rPr>
        <w:t xml:space="preserve"> (</w:t>
      </w:r>
      <w:r w:rsidRPr="00255102" w:rsidR="009869E7">
        <w:rPr>
          <w:rFonts w:ascii="Calibri" w:hAnsi="Calibri"/>
          <w:bCs/>
          <w:iCs/>
          <w:sz w:val="20"/>
          <w:szCs w:val="22"/>
        </w:rPr>
        <w:t>MCA) –</w:t>
      </w:r>
      <w:r w:rsidRPr="00255102">
        <w:rPr>
          <w:rFonts w:ascii="Calibri" w:hAnsi="Calibri"/>
          <w:bCs/>
          <w:iCs/>
          <w:sz w:val="20"/>
          <w:szCs w:val="22"/>
        </w:rPr>
        <w:t xml:space="preserve"> 2005</w:t>
      </w:r>
      <w:r w:rsidRPr="00255102" w:rsidR="00812F32">
        <w:rPr>
          <w:rFonts w:ascii="Calibri" w:hAnsi="Calibri"/>
          <w:bCs/>
          <w:iCs/>
          <w:sz w:val="20"/>
          <w:szCs w:val="22"/>
        </w:rPr>
        <w:t>.</w:t>
      </w:r>
    </w:p>
    <w:p w:rsidR="00936122" w:rsidP="00743383">
      <w:pPr>
        <w:pStyle w:val="Default"/>
        <w:numPr>
          <w:ilvl w:val="0"/>
          <w:numId w:val="7"/>
        </w:numPr>
        <w:spacing w:after="60"/>
        <w:jc w:val="both"/>
        <w:rPr>
          <w:rFonts w:ascii="Calibri" w:hAnsi="Calibri"/>
          <w:bCs/>
          <w:iCs/>
          <w:sz w:val="20"/>
          <w:szCs w:val="22"/>
        </w:rPr>
      </w:pPr>
      <w:r w:rsidRPr="00255102">
        <w:rPr>
          <w:rFonts w:ascii="Calibri" w:hAnsi="Calibri"/>
          <w:bCs/>
          <w:iCs/>
          <w:sz w:val="20"/>
          <w:szCs w:val="22"/>
        </w:rPr>
        <w:t xml:space="preserve">BSc. Computer Science </w:t>
      </w:r>
      <w:r w:rsidR="00255102">
        <w:rPr>
          <w:rFonts w:ascii="Calibri" w:hAnsi="Calibri"/>
          <w:bCs/>
          <w:iCs/>
          <w:sz w:val="20"/>
          <w:szCs w:val="22"/>
        </w:rPr>
        <w:t>–</w:t>
      </w:r>
      <w:r w:rsidRPr="00255102">
        <w:rPr>
          <w:rFonts w:ascii="Calibri" w:hAnsi="Calibri"/>
          <w:bCs/>
          <w:iCs/>
          <w:sz w:val="20"/>
          <w:szCs w:val="22"/>
        </w:rPr>
        <w:t xml:space="preserve"> 2002</w:t>
      </w:r>
    </w:p>
    <w:p w:rsidR="00255102" w:rsidRPr="00255102" w:rsidP="00255102">
      <w:pPr>
        <w:pStyle w:val="Default"/>
        <w:spacing w:after="60"/>
        <w:ind w:left="360"/>
        <w:jc w:val="both"/>
        <w:rPr>
          <w:rFonts w:ascii="Calibri" w:hAnsi="Calibri"/>
          <w:bCs/>
          <w:iCs/>
          <w:sz w:val="20"/>
          <w:szCs w:val="22"/>
        </w:rPr>
      </w:pPr>
    </w:p>
    <w:p w:rsidR="00E0122C" w:rsidRPr="00255102" w:rsidP="00255102">
      <w:pPr>
        <w:spacing w:after="0" w:line="240" w:lineRule="auto"/>
        <w:rPr>
          <w:rFonts w:asciiTheme="minorHAnsi" w:hAnsiTheme="minorHAnsi" w:cs="Arial"/>
          <w:b/>
          <w:color w:val="17365D" w:themeColor="text2" w:themeShade="BF"/>
          <w:sz w:val="28"/>
          <w:szCs w:val="28"/>
        </w:rPr>
      </w:pPr>
      <w:r>
        <w:rPr>
          <w:rFonts w:asciiTheme="minorHAnsi" w:hAnsiTheme="minorHAnsi" w:cs="Arial"/>
          <w:b/>
          <w:color w:val="17365D" w:themeColor="text2" w:themeShade="BF"/>
          <w:sz w:val="28"/>
          <w:szCs w:val="28"/>
        </w:rPr>
        <w:pict>
          <v:shape id="_x0000_s1028" type="#_x0000_t32" style="width:490.65pt;height:0;margin-top:26.85pt;margin-left:2.25pt;position:absolute;visibility:visible;z-index:251662336" adj="-2470,-1,-2470" strokecolor="#4f81bd" strokeweight="1.5pt"/>
        </w:pict>
      </w:r>
      <w:r w:rsidRPr="00255102">
        <w:rPr>
          <w:rFonts w:asciiTheme="minorHAnsi" w:hAnsiTheme="minorHAnsi" w:cs="Arial"/>
          <w:b/>
          <w:color w:val="17365D" w:themeColor="text2" w:themeShade="BF"/>
          <w:sz w:val="28"/>
          <w:szCs w:val="28"/>
        </w:rPr>
        <w:t>Summary of Software Proficiency</w:t>
      </w:r>
    </w:p>
    <w:p w:rsidR="00E0122C" w:rsidRPr="002002F0" w:rsidP="00947650">
      <w:pPr>
        <w:tabs>
          <w:tab w:val="left" w:pos="1080"/>
          <w:tab w:val="left" w:pos="5400"/>
        </w:tabs>
        <w:rPr>
          <w:rFonts w:ascii="Verdana" w:hAnsi="Verdana"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229"/>
      </w:tblGrid>
      <w:tr w:rsidTr="00E175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Frameworks</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rPr>
            </w:pPr>
            <w:r w:rsidRPr="00255102">
              <w:rPr>
                <w:rFonts w:asciiTheme="minorHAnsi" w:hAnsiTheme="minorHAnsi" w:cstheme="minorHAnsi"/>
                <w:sz w:val="20"/>
                <w:szCs w:val="20"/>
              </w:rPr>
              <w:t>J2EE</w:t>
            </w:r>
            <w:r w:rsidRPr="00255102">
              <w:rPr>
                <w:rFonts w:asciiTheme="minorHAnsi" w:hAnsiTheme="minorHAnsi" w:cstheme="minorHAnsi"/>
                <w:b/>
                <w:sz w:val="20"/>
                <w:szCs w:val="20"/>
              </w:rPr>
              <w:t xml:space="preserve"> </w:t>
            </w:r>
            <w:r w:rsidRPr="00255102">
              <w:rPr>
                <w:rFonts w:asciiTheme="minorHAnsi" w:hAnsiTheme="minorHAnsi" w:cstheme="minorHAnsi"/>
                <w:sz w:val="20"/>
                <w:szCs w:val="20"/>
              </w:rPr>
              <w:t xml:space="preserve">(JDBC, Servlets, JSP, JNDI, EJB, </w:t>
            </w:r>
            <w:r w:rsidRPr="00255102" w:rsidR="00EE3A94">
              <w:rPr>
                <w:rFonts w:asciiTheme="minorHAnsi" w:hAnsiTheme="minorHAnsi" w:cstheme="minorHAnsi"/>
                <w:sz w:val="20"/>
                <w:szCs w:val="20"/>
              </w:rPr>
              <w:t>Webservices</w:t>
            </w:r>
            <w:r w:rsidRPr="00255102">
              <w:rPr>
                <w:rFonts w:asciiTheme="minorHAnsi" w:hAnsiTheme="minorHAnsi" w:cstheme="minorHAnsi"/>
                <w:sz w:val="20"/>
                <w:szCs w:val="20"/>
              </w:rPr>
              <w:t>)</w:t>
            </w:r>
            <w:r w:rsidRPr="00255102" w:rsidR="003C4519">
              <w:rPr>
                <w:rFonts w:asciiTheme="minorHAnsi" w:hAnsiTheme="minorHAnsi" w:cstheme="minorHAnsi"/>
                <w:sz w:val="20"/>
                <w:szCs w:val="20"/>
              </w:rPr>
              <w:t>,</w:t>
            </w:r>
            <w:r w:rsidRPr="00255102" w:rsidR="00236D9E">
              <w:rPr>
                <w:rFonts w:asciiTheme="minorHAnsi" w:hAnsiTheme="minorHAnsi" w:cstheme="minorHAnsi"/>
                <w:sz w:val="20"/>
                <w:szCs w:val="20"/>
              </w:rPr>
              <w:t xml:space="preserve"> </w:t>
            </w:r>
            <w:r w:rsidRPr="00255102">
              <w:rPr>
                <w:rFonts w:asciiTheme="minorHAnsi" w:hAnsiTheme="minorHAnsi" w:cstheme="minorHAnsi"/>
                <w:sz w:val="20"/>
                <w:szCs w:val="20"/>
              </w:rPr>
              <w:t xml:space="preserve">Struts, JSF, </w:t>
            </w:r>
            <w:r w:rsidRPr="00255102" w:rsidR="003C4519">
              <w:rPr>
                <w:rFonts w:asciiTheme="minorHAnsi" w:hAnsiTheme="minorHAnsi" w:cstheme="minorHAnsi"/>
                <w:sz w:val="20"/>
                <w:szCs w:val="20"/>
              </w:rPr>
              <w:t>Grails</w:t>
            </w:r>
            <w:r w:rsidRPr="00255102" w:rsidR="00236D9E">
              <w:rPr>
                <w:rFonts w:asciiTheme="minorHAnsi" w:hAnsiTheme="minorHAnsi" w:cstheme="minorHAnsi"/>
                <w:sz w:val="20"/>
                <w:szCs w:val="20"/>
              </w:rPr>
              <w:t>, Angular JS</w:t>
            </w:r>
          </w:p>
        </w:tc>
      </w:tr>
      <w:tr w:rsidTr="00E17528">
        <w:tblPrEx>
          <w:tblW w:w="0" w:type="auto"/>
          <w:jc w:val="center"/>
          <w:tblLook w:val="01E0"/>
        </w:tblPrEx>
        <w:trPr>
          <w:trHeight w:val="432"/>
          <w:jc w:val="center"/>
        </w:trPr>
        <w:tc>
          <w:tcPr>
            <w:tcW w:w="2552" w:type="dxa"/>
            <w:vAlign w:val="center"/>
          </w:tcPr>
          <w:p w:rsidR="003C4519"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Spring Family</w:t>
            </w:r>
          </w:p>
        </w:tc>
        <w:tc>
          <w:tcPr>
            <w:tcW w:w="7229" w:type="dxa"/>
            <w:vAlign w:val="center"/>
          </w:tcPr>
          <w:p w:rsidR="003C4519" w:rsidRPr="00255102" w:rsidP="00E17528">
            <w:pPr>
              <w:tabs>
                <w:tab w:val="left" w:pos="1080"/>
                <w:tab w:val="left" w:pos="5400"/>
              </w:tabs>
              <w:spacing w:after="0" w:line="240" w:lineRule="auto"/>
              <w:rPr>
                <w:rFonts w:asciiTheme="minorHAnsi" w:hAnsiTheme="minorHAnsi" w:cstheme="minorHAnsi"/>
                <w:sz w:val="20"/>
                <w:szCs w:val="20"/>
              </w:rPr>
            </w:pPr>
            <w:r w:rsidRPr="00255102">
              <w:rPr>
                <w:rFonts w:asciiTheme="minorHAnsi" w:hAnsiTheme="minorHAnsi" w:cstheme="minorHAnsi"/>
                <w:sz w:val="20"/>
                <w:szCs w:val="20"/>
              </w:rPr>
              <w:t>Spring Core, Spring Security, Spring Web Services, Spring AOP, Spring Boot, Spring Cloud</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EAI Stuff</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rPr>
            </w:pPr>
            <w:r w:rsidRPr="00255102">
              <w:rPr>
                <w:rFonts w:asciiTheme="minorHAnsi" w:hAnsiTheme="minorHAnsi" w:cstheme="minorHAnsi"/>
                <w:sz w:val="20"/>
                <w:szCs w:val="20"/>
              </w:rPr>
              <w:t xml:space="preserve">apache </w:t>
            </w:r>
            <w:r w:rsidRPr="00255102" w:rsidR="00EE3A94">
              <w:rPr>
                <w:rFonts w:asciiTheme="minorHAnsi" w:hAnsiTheme="minorHAnsi" w:cstheme="minorHAnsi"/>
                <w:sz w:val="20"/>
                <w:szCs w:val="20"/>
              </w:rPr>
              <w:t>Kafka</w:t>
            </w:r>
            <w:r w:rsidRPr="00255102">
              <w:rPr>
                <w:rFonts w:asciiTheme="minorHAnsi" w:hAnsiTheme="minorHAnsi" w:cstheme="minorHAnsi"/>
                <w:sz w:val="20"/>
                <w:szCs w:val="20"/>
              </w:rPr>
              <w:t xml:space="preserve">, </w:t>
            </w:r>
            <w:r w:rsidRPr="00255102" w:rsidR="00EE3A94">
              <w:rPr>
                <w:rFonts w:asciiTheme="minorHAnsi" w:hAnsiTheme="minorHAnsi" w:cstheme="minorHAnsi"/>
                <w:sz w:val="20"/>
                <w:szCs w:val="20"/>
              </w:rPr>
              <w:t>Redis</w:t>
            </w:r>
            <w:r w:rsidRPr="00255102">
              <w:rPr>
                <w:rFonts w:asciiTheme="minorHAnsi" w:hAnsiTheme="minorHAnsi" w:cstheme="minorHAnsi"/>
                <w:sz w:val="20"/>
                <w:szCs w:val="20"/>
              </w:rPr>
              <w:t xml:space="preserve">, </w:t>
            </w:r>
            <w:r w:rsidRPr="00255102">
              <w:rPr>
                <w:rFonts w:asciiTheme="minorHAnsi" w:hAnsiTheme="minorHAnsi" w:cstheme="minorHAnsi"/>
                <w:sz w:val="20"/>
                <w:szCs w:val="20"/>
              </w:rPr>
              <w:t>JMS, Active MQ</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UML Tools</w:t>
            </w:r>
          </w:p>
        </w:tc>
        <w:tc>
          <w:tcPr>
            <w:tcW w:w="7229" w:type="dxa"/>
            <w:vAlign w:val="center"/>
          </w:tcPr>
          <w:p w:rsidR="00384D9A"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RAD 6.0, Rational Rose 7.6, Microsoft Visio, Lucidchats</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Languages</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Java, C, C++ with Data Structures, PL/SQL</w:t>
            </w:r>
            <w:r w:rsidRPr="00255102" w:rsidR="00236D9E">
              <w:rPr>
                <w:rFonts w:asciiTheme="minorHAnsi" w:hAnsiTheme="minorHAnsi" w:cstheme="minorHAnsi"/>
                <w:sz w:val="20"/>
                <w:szCs w:val="20"/>
                <w:lang w:val="fr-FR"/>
              </w:rPr>
              <w:t>, Python</w:t>
            </w:r>
            <w:r w:rsidRPr="00255102" w:rsidR="00384D9A">
              <w:rPr>
                <w:rFonts w:asciiTheme="minorHAnsi" w:hAnsiTheme="minorHAnsi" w:cstheme="minorHAnsi"/>
                <w:sz w:val="20"/>
                <w:szCs w:val="20"/>
                <w:lang w:val="fr-FR"/>
              </w:rPr>
              <w:t>, Groovy</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Platforms / Operating System</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UNIX, Linux, Win95/98/2000/XP Professional</w:t>
            </w:r>
            <w:r w:rsidRPr="00255102" w:rsidR="00236D9E">
              <w:rPr>
                <w:rFonts w:asciiTheme="minorHAnsi" w:hAnsiTheme="minorHAnsi" w:cstheme="minorHAnsi"/>
                <w:sz w:val="20"/>
                <w:szCs w:val="20"/>
                <w:lang w:val="fr-FR"/>
              </w:rPr>
              <w:t>/10</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Databases</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 xml:space="preserve">Oracle, </w:t>
            </w:r>
            <w:r w:rsidRPr="00255102" w:rsidR="00EE3A94">
              <w:rPr>
                <w:rFonts w:asciiTheme="minorHAnsi" w:hAnsiTheme="minorHAnsi" w:cstheme="minorHAnsi"/>
                <w:sz w:val="20"/>
                <w:szCs w:val="20"/>
                <w:lang w:val="fr-FR"/>
              </w:rPr>
              <w:t>MySQL</w:t>
            </w:r>
            <w:r w:rsidRPr="00255102">
              <w:rPr>
                <w:rFonts w:asciiTheme="minorHAnsi" w:hAnsiTheme="minorHAnsi" w:cstheme="minorHAnsi"/>
                <w:sz w:val="20"/>
                <w:szCs w:val="20"/>
                <w:lang w:val="fr-FR"/>
              </w:rPr>
              <w:t xml:space="preserve">, MS </w:t>
            </w:r>
            <w:r w:rsidRPr="00255102" w:rsidR="00EE3A94">
              <w:rPr>
                <w:rFonts w:asciiTheme="minorHAnsi" w:hAnsiTheme="minorHAnsi" w:cstheme="minorHAnsi"/>
                <w:sz w:val="20"/>
                <w:szCs w:val="20"/>
                <w:lang w:val="fr-FR"/>
              </w:rPr>
              <w:t>SQL</w:t>
            </w:r>
            <w:r w:rsidRPr="00255102">
              <w:rPr>
                <w:rFonts w:asciiTheme="minorHAnsi" w:hAnsiTheme="minorHAnsi" w:cstheme="minorHAnsi"/>
                <w:sz w:val="20"/>
                <w:szCs w:val="20"/>
                <w:lang w:val="fr-FR"/>
              </w:rPr>
              <w:t xml:space="preserve"> Server, </w:t>
            </w:r>
            <w:r w:rsidRPr="00255102" w:rsidR="00EE3A94">
              <w:rPr>
                <w:rFonts w:asciiTheme="minorHAnsi" w:hAnsiTheme="minorHAnsi" w:cstheme="minorHAnsi"/>
                <w:sz w:val="20"/>
                <w:szCs w:val="20"/>
                <w:lang w:val="fr-FR"/>
              </w:rPr>
              <w:t>MongoDB</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Servers</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 xml:space="preserve">IBM </w:t>
            </w:r>
            <w:r w:rsidRPr="00255102" w:rsidR="00EE3A94">
              <w:rPr>
                <w:rFonts w:asciiTheme="minorHAnsi" w:hAnsiTheme="minorHAnsi" w:cstheme="minorHAnsi"/>
                <w:sz w:val="20"/>
                <w:szCs w:val="20"/>
                <w:lang w:val="fr-FR"/>
              </w:rPr>
              <w:t>WebSphere</w:t>
            </w:r>
            <w:r w:rsidRPr="00255102">
              <w:rPr>
                <w:rFonts w:asciiTheme="minorHAnsi" w:hAnsiTheme="minorHAnsi" w:cstheme="minorHAnsi"/>
                <w:sz w:val="20"/>
                <w:szCs w:val="20"/>
                <w:lang w:val="fr-FR"/>
              </w:rPr>
              <w:t xml:space="preserve"> 6.0, BEA WebLogic 8.1, Jakarta-Tomcat </w:t>
            </w:r>
            <w:r w:rsidRPr="00255102" w:rsidR="00236D9E">
              <w:rPr>
                <w:rFonts w:asciiTheme="minorHAnsi" w:hAnsiTheme="minorHAnsi" w:cstheme="minorHAnsi"/>
                <w:sz w:val="20"/>
                <w:szCs w:val="20"/>
                <w:lang w:val="fr-FR"/>
              </w:rPr>
              <w:t>8</w:t>
            </w:r>
            <w:r w:rsidRPr="00255102">
              <w:rPr>
                <w:rFonts w:asciiTheme="minorHAnsi" w:hAnsiTheme="minorHAnsi" w:cstheme="minorHAnsi"/>
                <w:sz w:val="20"/>
                <w:szCs w:val="20"/>
                <w:lang w:val="fr-FR"/>
              </w:rPr>
              <w:t>.0</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 xml:space="preserve">WWW related </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XML, XSLT, XSL, DTD, XPATH, HTML, DHTML, Java Script</w:t>
            </w:r>
            <w:r w:rsidRPr="00255102" w:rsidR="00236D9E">
              <w:rPr>
                <w:rFonts w:asciiTheme="minorHAnsi" w:hAnsiTheme="minorHAnsi" w:cstheme="minorHAnsi"/>
                <w:sz w:val="20"/>
                <w:szCs w:val="20"/>
                <w:lang w:val="fr-FR"/>
              </w:rPr>
              <w:t>, jQuery</w:t>
            </w:r>
          </w:p>
        </w:tc>
      </w:tr>
      <w:tr w:rsidTr="00E17528">
        <w:tblPrEx>
          <w:tblW w:w="0" w:type="auto"/>
          <w:jc w:val="center"/>
          <w:tblLook w:val="01E0"/>
        </w:tblPrEx>
        <w:trPr>
          <w:trHeight w:val="432"/>
          <w:jc w:val="center"/>
        </w:trPr>
        <w:tc>
          <w:tcPr>
            <w:tcW w:w="2552" w:type="dxa"/>
            <w:vAlign w:val="center"/>
          </w:tcPr>
          <w:p w:rsidR="00236D9E"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 xml:space="preserve">Cryptographic Algorithms </w:t>
            </w:r>
            <w:r w:rsidRPr="00255102" w:rsidR="0053483C">
              <w:rPr>
                <w:rFonts w:asciiTheme="minorHAnsi" w:hAnsiTheme="minorHAnsi" w:cstheme="minorHAnsi"/>
                <w:b/>
                <w:sz w:val="20"/>
                <w:szCs w:val="20"/>
              </w:rPr>
              <w:t>and</w:t>
            </w:r>
            <w:r w:rsidRPr="00255102">
              <w:rPr>
                <w:rFonts w:asciiTheme="minorHAnsi" w:hAnsiTheme="minorHAnsi" w:cstheme="minorHAnsi"/>
                <w:b/>
                <w:sz w:val="20"/>
                <w:szCs w:val="20"/>
              </w:rPr>
              <w:t xml:space="preserve"> Tools</w:t>
            </w:r>
          </w:p>
        </w:tc>
        <w:tc>
          <w:tcPr>
            <w:tcW w:w="7229" w:type="dxa"/>
          </w:tcPr>
          <w:p w:rsidR="00236D9E"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 xml:space="preserve">RSA, AES, 3DES, 2DES, DES, SHA-256, Burp suite, Wire Shark, </w:t>
            </w:r>
            <w:r w:rsidRPr="00255102" w:rsidR="00EE3A94">
              <w:rPr>
                <w:rFonts w:asciiTheme="minorHAnsi" w:hAnsiTheme="minorHAnsi" w:cstheme="minorHAnsi"/>
                <w:sz w:val="20"/>
                <w:szCs w:val="20"/>
                <w:lang w:val="fr-FR"/>
              </w:rPr>
              <w:t>QulaysGuard, NMap</w:t>
            </w:r>
            <w:r w:rsidRPr="00255102">
              <w:rPr>
                <w:rFonts w:asciiTheme="minorHAnsi" w:hAnsiTheme="minorHAnsi" w:cstheme="minorHAnsi"/>
                <w:sz w:val="20"/>
                <w:szCs w:val="20"/>
                <w:lang w:val="fr-FR"/>
              </w:rPr>
              <w:t xml:space="preserve">, </w:t>
            </w:r>
            <w:r w:rsidRPr="00255102" w:rsidR="00EE3A94">
              <w:rPr>
                <w:rFonts w:asciiTheme="minorHAnsi" w:hAnsiTheme="minorHAnsi" w:cstheme="minorHAnsi"/>
                <w:sz w:val="20"/>
                <w:szCs w:val="20"/>
                <w:lang w:val="fr-FR"/>
              </w:rPr>
              <w:t>Nessus</w:t>
            </w:r>
            <w:r w:rsidRPr="00255102">
              <w:rPr>
                <w:rFonts w:asciiTheme="minorHAnsi" w:hAnsiTheme="minorHAnsi" w:cstheme="minorHAnsi"/>
                <w:sz w:val="20"/>
                <w:szCs w:val="20"/>
                <w:lang w:val="fr-FR"/>
              </w:rPr>
              <w:t>, Palamida, HSM</w:t>
            </w:r>
          </w:p>
        </w:tc>
      </w:tr>
      <w:tr w:rsidTr="00E17528">
        <w:tblPrEx>
          <w:tblW w:w="0" w:type="auto"/>
          <w:jc w:val="center"/>
          <w:tblLook w:val="01E0"/>
        </w:tblPrEx>
        <w:trPr>
          <w:trHeight w:val="432"/>
          <w:jc w:val="center"/>
        </w:trPr>
        <w:tc>
          <w:tcPr>
            <w:tcW w:w="2552" w:type="dxa"/>
            <w:vAlign w:val="center"/>
          </w:tcPr>
          <w:p w:rsidR="00384D9A"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Big Data</w:t>
            </w:r>
          </w:p>
        </w:tc>
        <w:tc>
          <w:tcPr>
            <w:tcW w:w="7229" w:type="dxa"/>
          </w:tcPr>
          <w:p w:rsidR="00384D9A"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rPr>
              <w:t>Mongo</w:t>
            </w:r>
            <w:r w:rsidR="003D514C">
              <w:rPr>
                <w:rFonts w:asciiTheme="minorHAnsi" w:hAnsiTheme="minorHAnsi" w:cstheme="minorHAnsi"/>
                <w:sz w:val="20"/>
                <w:szCs w:val="20"/>
              </w:rPr>
              <w:t>DB</w:t>
            </w:r>
            <w:r w:rsidRPr="00255102">
              <w:rPr>
                <w:rFonts w:asciiTheme="minorHAnsi" w:hAnsiTheme="minorHAnsi" w:cstheme="minorHAnsi"/>
                <w:sz w:val="20"/>
                <w:szCs w:val="20"/>
              </w:rPr>
              <w:t>, Hadoop storm, Log stash, Kafka</w:t>
            </w:r>
          </w:p>
        </w:tc>
      </w:tr>
      <w:tr w:rsidTr="00E17528">
        <w:tblPrEx>
          <w:tblW w:w="0" w:type="auto"/>
          <w:jc w:val="center"/>
          <w:tblLook w:val="01E0"/>
        </w:tblPrEx>
        <w:trPr>
          <w:trHeight w:val="432"/>
          <w:jc w:val="center"/>
        </w:trPr>
        <w:tc>
          <w:tcPr>
            <w:tcW w:w="2552" w:type="dxa"/>
            <w:vAlign w:val="center"/>
          </w:tcPr>
          <w:p w:rsidR="00384D9A"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Project Management Tools</w:t>
            </w:r>
            <w:r w:rsidRPr="00255102">
              <w:rPr>
                <w:rFonts w:asciiTheme="minorHAnsi" w:hAnsiTheme="minorHAnsi" w:cstheme="minorHAnsi"/>
                <w:sz w:val="20"/>
                <w:szCs w:val="20"/>
              </w:rPr>
              <w:t xml:space="preserve"> </w:t>
            </w:r>
          </w:p>
        </w:tc>
        <w:tc>
          <w:tcPr>
            <w:tcW w:w="7229" w:type="dxa"/>
            <w:vAlign w:val="bottom"/>
          </w:tcPr>
          <w:p w:rsidR="00384D9A"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Maven, Docker, Jenkins, Ant, SVN, CVS, Bugzilla, zoho, Redis</w:t>
            </w:r>
          </w:p>
        </w:tc>
      </w:tr>
      <w:tr w:rsidTr="00E17528">
        <w:tblPrEx>
          <w:tblW w:w="0" w:type="auto"/>
          <w:jc w:val="center"/>
          <w:tblLook w:val="01E0"/>
        </w:tblPrEx>
        <w:trPr>
          <w:trHeight w:val="432"/>
          <w:jc w:val="center"/>
        </w:trPr>
        <w:tc>
          <w:tcPr>
            <w:tcW w:w="2552" w:type="dxa"/>
            <w:vAlign w:val="center"/>
          </w:tcPr>
          <w:p w:rsidR="00384D9A" w:rsidRPr="00255102" w:rsidP="00E17528">
            <w:pPr>
              <w:tabs>
                <w:tab w:val="left" w:pos="1080"/>
                <w:tab w:val="left" w:pos="5400"/>
              </w:tabs>
              <w:spacing w:line="240" w:lineRule="auto"/>
              <w:rPr>
                <w:rFonts w:asciiTheme="minorHAnsi" w:hAnsiTheme="minorHAnsi" w:cstheme="minorHAnsi"/>
                <w:b/>
                <w:sz w:val="20"/>
                <w:szCs w:val="20"/>
              </w:rPr>
            </w:pPr>
            <w:r w:rsidRPr="00255102">
              <w:rPr>
                <w:rFonts w:asciiTheme="minorHAnsi" w:hAnsiTheme="minorHAnsi" w:cstheme="minorHAnsi"/>
                <w:b/>
                <w:sz w:val="20"/>
                <w:szCs w:val="20"/>
              </w:rPr>
              <w:t>Business Areas</w:t>
            </w:r>
          </w:p>
        </w:tc>
        <w:tc>
          <w:tcPr>
            <w:tcW w:w="7229" w:type="dxa"/>
            <w:vAlign w:val="bottom"/>
          </w:tcPr>
          <w:p w:rsidR="00384D9A" w:rsidRPr="00255102" w:rsidP="00E17528">
            <w:pPr>
              <w:tabs>
                <w:tab w:val="left" w:pos="1080"/>
                <w:tab w:val="left" w:pos="5400"/>
              </w:tabs>
              <w:spacing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Security, Insurance, Bank &amp; Financial and Retail</w:t>
            </w:r>
          </w:p>
        </w:tc>
      </w:tr>
      <w:tr w:rsidTr="00E17528">
        <w:tblPrEx>
          <w:tblW w:w="0" w:type="auto"/>
          <w:jc w:val="center"/>
          <w:tblLook w:val="01E0"/>
        </w:tblPrEx>
        <w:trPr>
          <w:trHeight w:val="432"/>
          <w:jc w:val="center"/>
        </w:trPr>
        <w:tc>
          <w:tcPr>
            <w:tcW w:w="2552" w:type="dxa"/>
            <w:vAlign w:val="center"/>
          </w:tcPr>
          <w:p w:rsidR="00947650" w:rsidRPr="00255102" w:rsidP="00E17528">
            <w:pPr>
              <w:tabs>
                <w:tab w:val="left" w:pos="1080"/>
                <w:tab w:val="left" w:pos="5400"/>
              </w:tabs>
              <w:spacing w:after="0" w:line="240" w:lineRule="auto"/>
              <w:rPr>
                <w:rFonts w:asciiTheme="minorHAnsi" w:hAnsiTheme="minorHAnsi" w:cstheme="minorHAnsi"/>
                <w:b/>
                <w:sz w:val="20"/>
                <w:szCs w:val="20"/>
              </w:rPr>
            </w:pPr>
            <w:r w:rsidRPr="00255102">
              <w:rPr>
                <w:rFonts w:asciiTheme="minorHAnsi" w:hAnsiTheme="minorHAnsi" w:cstheme="minorHAnsi"/>
                <w:b/>
                <w:sz w:val="20"/>
                <w:szCs w:val="20"/>
              </w:rPr>
              <w:t>Others</w:t>
            </w:r>
          </w:p>
        </w:tc>
        <w:tc>
          <w:tcPr>
            <w:tcW w:w="7229" w:type="dxa"/>
            <w:vAlign w:val="center"/>
          </w:tcPr>
          <w:p w:rsidR="00947650" w:rsidRPr="00255102" w:rsidP="00E17528">
            <w:pPr>
              <w:tabs>
                <w:tab w:val="left" w:pos="1080"/>
                <w:tab w:val="left" w:pos="5400"/>
              </w:tabs>
              <w:spacing w:after="0" w:line="240" w:lineRule="auto"/>
              <w:rPr>
                <w:rFonts w:asciiTheme="minorHAnsi" w:hAnsiTheme="minorHAnsi" w:cstheme="minorHAnsi"/>
                <w:sz w:val="20"/>
                <w:szCs w:val="20"/>
                <w:lang w:val="fr-FR"/>
              </w:rPr>
            </w:pPr>
            <w:r w:rsidRPr="00255102">
              <w:rPr>
                <w:rFonts w:asciiTheme="minorHAnsi" w:hAnsiTheme="minorHAnsi" w:cstheme="minorHAnsi"/>
                <w:sz w:val="20"/>
                <w:szCs w:val="20"/>
                <w:lang w:val="fr-FR"/>
              </w:rPr>
              <w:t xml:space="preserve">TOAD, Hibernate, Design Patterns, </w:t>
            </w:r>
            <w:r w:rsidRPr="00255102" w:rsidR="00ED63EC">
              <w:rPr>
                <w:rFonts w:asciiTheme="minorHAnsi" w:hAnsiTheme="minorHAnsi" w:cstheme="minorHAnsi"/>
                <w:sz w:val="20"/>
                <w:szCs w:val="20"/>
                <w:lang w:val="fr-FR"/>
              </w:rPr>
              <w:t>Micro services</w:t>
            </w:r>
            <w:r w:rsidRPr="00255102" w:rsidR="00236D9E">
              <w:rPr>
                <w:rFonts w:asciiTheme="minorHAnsi" w:hAnsiTheme="minorHAnsi" w:cstheme="minorHAnsi"/>
                <w:sz w:val="20"/>
                <w:szCs w:val="20"/>
                <w:lang w:val="fr-FR"/>
              </w:rPr>
              <w:t>,</w:t>
            </w:r>
            <w:r w:rsidRPr="00255102">
              <w:rPr>
                <w:rFonts w:asciiTheme="minorHAnsi" w:hAnsiTheme="minorHAnsi" w:cstheme="minorHAnsi"/>
                <w:sz w:val="20"/>
                <w:szCs w:val="20"/>
                <w:lang w:val="fr-FR"/>
              </w:rPr>
              <w:t xml:space="preserve"> JUnit, Log4j, </w:t>
            </w:r>
            <w:r w:rsidRPr="00255102" w:rsidR="004736D9">
              <w:rPr>
                <w:rFonts w:asciiTheme="minorHAnsi" w:hAnsiTheme="minorHAnsi" w:cstheme="minorHAnsi"/>
                <w:sz w:val="20"/>
                <w:szCs w:val="20"/>
                <w:lang w:val="fr-FR"/>
              </w:rPr>
              <w:t xml:space="preserve">Quartz, </w:t>
            </w:r>
            <w:r w:rsidRPr="00255102" w:rsidR="004736D9">
              <w:rPr>
                <w:rFonts w:asciiTheme="minorHAnsi" w:hAnsiTheme="minorHAnsi" w:cstheme="minorHAnsi"/>
                <w:sz w:val="20"/>
                <w:szCs w:val="20"/>
                <w:lang w:val="fr-FR"/>
              </w:rPr>
              <w:t>Solr</w:t>
            </w:r>
            <w:r w:rsidRPr="00255102" w:rsidR="00236D9E">
              <w:rPr>
                <w:rFonts w:asciiTheme="minorHAnsi" w:hAnsiTheme="minorHAnsi" w:cstheme="minorHAnsi"/>
                <w:sz w:val="20"/>
                <w:szCs w:val="20"/>
                <w:lang w:val="fr-FR"/>
              </w:rPr>
              <w:t>, JBPM, ElasticSeach</w:t>
            </w:r>
            <w:r w:rsidRPr="00255102" w:rsidR="00384D9A">
              <w:rPr>
                <w:rFonts w:asciiTheme="minorHAnsi" w:hAnsiTheme="minorHAnsi" w:cstheme="minorHAnsi"/>
                <w:sz w:val="20"/>
                <w:szCs w:val="20"/>
                <w:lang w:val="fr-FR"/>
              </w:rPr>
              <w:t>, Pentaho Data Integration - Kettle ETL, Apache Shiro</w:t>
            </w:r>
            <w:r w:rsidRPr="00255102" w:rsidR="00E533BD">
              <w:rPr>
                <w:rFonts w:asciiTheme="minorHAnsi" w:hAnsiTheme="minorHAnsi" w:cstheme="minorHAnsi"/>
                <w:sz w:val="20"/>
                <w:szCs w:val="20"/>
                <w:lang w:val="fr-FR"/>
              </w:rPr>
              <w:t xml:space="preserve">, AWS Cloud </w:t>
            </w:r>
          </w:p>
          <w:p w:rsidR="00ED63EC" w:rsidRPr="00255102" w:rsidP="00E17528">
            <w:pPr>
              <w:tabs>
                <w:tab w:val="left" w:pos="1080"/>
                <w:tab w:val="left" w:pos="5400"/>
              </w:tabs>
              <w:spacing w:after="0" w:line="240" w:lineRule="auto"/>
              <w:rPr>
                <w:rFonts w:asciiTheme="minorHAnsi" w:hAnsiTheme="minorHAnsi" w:cstheme="minorHAnsi"/>
                <w:sz w:val="20"/>
                <w:szCs w:val="20"/>
                <w:lang w:val="fr-FR"/>
              </w:rPr>
            </w:pPr>
          </w:p>
        </w:tc>
      </w:tr>
    </w:tbl>
    <w:p w:rsidR="00EB560A" w:rsidP="00C761E4">
      <w:pPr>
        <w:pStyle w:val="Default"/>
        <w:jc w:val="both"/>
        <w:rPr>
          <w:rFonts w:ascii="Verdana" w:hAnsi="Verdana" w:cstheme="minorHAnsi"/>
          <w:b/>
          <w:bCs/>
          <w:color w:val="4F81BD"/>
          <w:sz w:val="20"/>
          <w:szCs w:val="20"/>
          <w:u w:val="single"/>
        </w:rPr>
      </w:pPr>
    </w:p>
    <w:p w:rsidR="00255102" w:rsidP="00C761E4">
      <w:pPr>
        <w:pStyle w:val="Default"/>
        <w:jc w:val="both"/>
        <w:rPr>
          <w:rFonts w:ascii="Verdana" w:hAnsi="Verdana" w:cstheme="minorHAnsi"/>
          <w:b/>
          <w:bCs/>
          <w:color w:val="4F81BD"/>
          <w:sz w:val="20"/>
          <w:szCs w:val="20"/>
          <w:u w:val="single"/>
        </w:rPr>
      </w:pP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right w:w="115" w:type="dxa"/>
        </w:tblCellMar>
        <w:tblLook w:val="04A0"/>
      </w:tblPr>
      <w:tblGrid>
        <w:gridCol w:w="9565"/>
      </w:tblGrid>
      <w:tr w:rsidTr="009F45E8">
        <w:tblPrEx>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right w:w="115" w:type="dxa"/>
          </w:tblCellMar>
          <w:tblLook w:val="04A0"/>
        </w:tblPrEx>
        <w:trPr>
          <w:trHeight w:val="384"/>
        </w:trPr>
        <w:tc>
          <w:tcPr>
            <w:tcW w:w="9565" w:type="dxa"/>
            <w:tcBorders>
              <w:bottom w:val="single" w:sz="18" w:space="0" w:color="548DD4" w:themeColor="text2" w:themeTint="99"/>
            </w:tcBorders>
          </w:tcPr>
          <w:p w:rsidR="00255102" w:rsidP="009F45E8">
            <w:pPr>
              <w:spacing w:after="0" w:line="240" w:lineRule="auto"/>
              <w:rPr>
                <w:rFonts w:asciiTheme="minorHAnsi" w:hAnsiTheme="minorHAnsi" w:cs="Arial"/>
                <w:b/>
                <w:color w:val="17365D" w:themeColor="text2" w:themeShade="BF"/>
                <w:sz w:val="28"/>
                <w:szCs w:val="28"/>
              </w:rPr>
            </w:pPr>
            <w:r>
              <w:rPr>
                <w:rFonts w:asciiTheme="minorHAnsi" w:hAnsiTheme="minorHAnsi" w:cs="Arial"/>
                <w:b/>
                <w:color w:val="17365D" w:themeColor="text2" w:themeShade="BF"/>
                <w:sz w:val="28"/>
                <w:szCs w:val="28"/>
              </w:rPr>
              <w:t>Key Project Experience</w:t>
            </w:r>
          </w:p>
        </w:tc>
      </w:tr>
    </w:tbl>
    <w:p w:rsidR="00255102" w:rsidP="00255102">
      <w:pPr>
        <w:pStyle w:val="Default"/>
        <w:jc w:val="both"/>
        <w:rPr>
          <w:rFonts w:asciiTheme="minorHAnsi" w:hAnsiTheme="minorHAnsi"/>
          <w:bCs/>
          <w:sz w:val="22"/>
          <w:szCs w:val="22"/>
        </w:rPr>
      </w:pPr>
    </w:p>
    <w:tbl>
      <w:tblPr>
        <w:tblW w:w="9360" w:type="dxa"/>
        <w:tblInd w:w="108" w:type="dxa"/>
        <w:tblBorders>
          <w:top w:val="single" w:sz="12" w:space="0" w:color="548DD4" w:themeColor="text2" w:themeTint="99"/>
          <w:bottom w:val="single" w:sz="12" w:space="0" w:color="548DD4" w:themeColor="text2" w:themeTint="99"/>
        </w:tblBorders>
        <w:tblLook w:val="04A0"/>
      </w:tblPr>
      <w:tblGrid>
        <w:gridCol w:w="1800"/>
        <w:gridCol w:w="7560"/>
      </w:tblGrid>
      <w:tr w:rsidTr="009F45E8">
        <w:tblPrEx>
          <w:tblW w:w="9360" w:type="dxa"/>
          <w:tblInd w:w="108" w:type="dxa"/>
          <w:tblBorders>
            <w:top w:val="single" w:sz="12" w:space="0" w:color="548DD4" w:themeColor="text2" w:themeTint="99"/>
            <w:bottom w:val="single" w:sz="12" w:space="0" w:color="548DD4" w:themeColor="text2" w:themeTint="99"/>
          </w:tblBorders>
          <w:tblLook w:val="04A0"/>
        </w:tblPrEx>
        <w:trPr>
          <w:trHeight w:val="435"/>
        </w:trPr>
        <w:tc>
          <w:tcPr>
            <w:tcW w:w="1800" w:type="dxa"/>
            <w:tcBorders>
              <w:top w:val="double" w:sz="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Project Name</w:t>
            </w:r>
          </w:p>
        </w:tc>
        <w:tc>
          <w:tcPr>
            <w:tcW w:w="7560" w:type="dxa"/>
            <w:tcBorders>
              <w:top w:val="double" w:sz="2" w:space="0" w:color="548DD4" w:themeColor="text2" w:themeTint="99"/>
              <w:left w:val="single" w:sz="12" w:space="0" w:color="548DD4" w:themeColor="text2" w:themeTint="99"/>
              <w:bottom w:val="single" w:sz="12" w:space="0" w:color="548DD4" w:themeColor="text2" w:themeTint="99"/>
            </w:tcBorders>
            <w:vAlign w:val="center"/>
          </w:tcPr>
          <w:p w:rsidR="00255102" w:rsidRPr="008B5A0D" w:rsidP="009F45E8">
            <w:pPr>
              <w:pStyle w:val="HCL-NormalText"/>
              <w:jc w:val="left"/>
              <w:rPr>
                <w:rFonts w:asciiTheme="minorHAnsi" w:hAnsiTheme="minorHAnsi"/>
                <w:bCs/>
                <w:sz w:val="22"/>
                <w:szCs w:val="22"/>
              </w:rPr>
            </w:pPr>
            <w:r w:rsidRPr="002B0B09">
              <w:rPr>
                <w:rFonts w:asciiTheme="minorHAnsi" w:hAnsiTheme="minorHAnsi"/>
                <w:bCs/>
                <w:sz w:val="22"/>
                <w:szCs w:val="22"/>
              </w:rPr>
              <w:t>Security Analytics &amp; Visualization Platform (SAVP)</w:t>
            </w:r>
          </w:p>
        </w:tc>
      </w:tr>
      <w:tr w:rsidTr="009F45E8">
        <w:tblPrEx>
          <w:tblW w:w="9360" w:type="dxa"/>
          <w:tblInd w:w="108" w:type="dxa"/>
          <w:tblLook w:val="04A0"/>
        </w:tblPrEx>
        <w:trPr>
          <w:trHeight w:val="1203"/>
        </w:trPr>
        <w:tc>
          <w:tcPr>
            <w:tcW w:w="1800" w:type="dxa"/>
            <w:tcBorders>
              <w:top w:val="single" w:sz="1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Client</w:t>
            </w:r>
          </w:p>
        </w:tc>
        <w:tc>
          <w:tcPr>
            <w:tcW w:w="7560" w:type="dxa"/>
            <w:tcBorders>
              <w:top w:val="single" w:sz="12" w:space="0" w:color="548DD4" w:themeColor="text2" w:themeTint="99"/>
              <w:left w:val="single" w:sz="12" w:space="0" w:color="548DD4" w:themeColor="text2" w:themeTint="99"/>
              <w:bottom w:val="single" w:sz="12" w:space="0" w:color="548DD4" w:themeColor="text2" w:themeTint="99"/>
            </w:tcBorders>
            <w:vAlign w:val="center"/>
          </w:tcPr>
          <w:p w:rsidR="00255102" w:rsidRPr="00C109D5" w:rsidP="009F45E8">
            <w:pPr>
              <w:pStyle w:val="HCL-NormalText"/>
              <w:jc w:val="left"/>
              <w:rPr>
                <w:rFonts w:asciiTheme="minorHAnsi" w:hAnsiTheme="minorHAnsi"/>
                <w:bCs/>
                <w:sz w:val="22"/>
                <w:szCs w:val="22"/>
                <w:lang w:val="en-US"/>
              </w:rPr>
            </w:pPr>
            <w:r w:rsidRPr="002B0B09">
              <w:rPr>
                <w:rFonts w:asciiTheme="minorHAnsi" w:hAnsiTheme="minorHAnsi"/>
                <w:bCs/>
                <w:sz w:val="22"/>
                <w:szCs w:val="22"/>
                <w:lang w:val="en-US"/>
              </w:rPr>
              <w:t>Yodlee is an American software company that develops an account aggregation service that allows users to see their credit card, bank, investment, email, travel reward accounts, etc. on one screen and Yodlee has over 45 million users, and over 150 financial institutions and portals offer services powered by Yodlee</w:t>
            </w:r>
            <w:r>
              <w:rPr>
                <w:rFonts w:asciiTheme="minorHAnsi" w:hAnsiTheme="minorHAnsi"/>
                <w:bCs/>
                <w:sz w:val="22"/>
                <w:szCs w:val="22"/>
                <w:lang w:val="en-US"/>
              </w:rPr>
              <w:t>.</w:t>
            </w:r>
          </w:p>
        </w:tc>
      </w:tr>
      <w:tr w:rsidTr="009F45E8">
        <w:tblPrEx>
          <w:tblW w:w="9360" w:type="dxa"/>
          <w:tblInd w:w="108" w:type="dxa"/>
          <w:tblLook w:val="04A0"/>
        </w:tblPrEx>
        <w:tc>
          <w:tcPr>
            <w:tcW w:w="1800" w:type="dxa"/>
            <w:tcBorders>
              <w:top w:val="single" w:sz="12" w:space="0" w:color="548DD4" w:themeColor="text2" w:themeTint="99"/>
              <w:bottom w:val="thickThinSmallGap" w:sz="18" w:space="0" w:color="1F497D"/>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Responsibility</w:t>
            </w:r>
          </w:p>
        </w:tc>
        <w:tc>
          <w:tcPr>
            <w:tcW w:w="7560" w:type="dxa"/>
            <w:tcBorders>
              <w:top w:val="single" w:sz="12" w:space="0" w:color="548DD4" w:themeColor="text2" w:themeTint="99"/>
              <w:left w:val="single" w:sz="12" w:space="0" w:color="548DD4" w:themeColor="text2" w:themeTint="99"/>
              <w:bottom w:val="thickThinSmallGap" w:sz="18" w:space="0" w:color="1F497D"/>
            </w:tcBorders>
            <w:vAlign w:val="center"/>
          </w:tcPr>
          <w:p w:rsidR="00255102" w:rsidRPr="008B5A0D" w:rsidP="009F45E8">
            <w:pPr>
              <w:pStyle w:val="HCL-NormalText"/>
              <w:tabs>
                <w:tab w:val="left" w:pos="432"/>
              </w:tabs>
              <w:jc w:val="left"/>
              <w:rPr>
                <w:rFonts w:asciiTheme="minorHAnsi" w:hAnsiTheme="minorHAnsi"/>
                <w:bCs/>
                <w:sz w:val="22"/>
                <w:szCs w:val="22"/>
              </w:rPr>
            </w:pPr>
          </w:p>
          <w:p w:rsidR="00255102"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Client interaction to get the requirement clarification</w:t>
            </w:r>
          </w:p>
          <w:p w:rsidR="0042185E" w:rsidRPr="00C15614" w:rsidP="00255102">
            <w:pPr>
              <w:pStyle w:val="Default"/>
              <w:numPr>
                <w:ilvl w:val="0"/>
                <w:numId w:val="7"/>
              </w:numPr>
              <w:spacing w:after="60"/>
              <w:jc w:val="both"/>
              <w:rPr>
                <w:rFonts w:ascii="Calibri" w:hAnsi="Calibri"/>
                <w:bCs/>
                <w:iCs/>
                <w:sz w:val="20"/>
                <w:szCs w:val="22"/>
              </w:rPr>
            </w:pPr>
            <w:r>
              <w:rPr>
                <w:rFonts w:ascii="Calibri" w:hAnsi="Calibri"/>
                <w:bCs/>
                <w:iCs/>
                <w:sz w:val="20"/>
                <w:szCs w:val="22"/>
              </w:rPr>
              <w:t xml:space="preserve">Project architecture design and implementation  </w:t>
            </w:r>
          </w:p>
          <w:p w:rsidR="003D514C" w:rsidP="00255102">
            <w:pPr>
              <w:pStyle w:val="Default"/>
              <w:numPr>
                <w:ilvl w:val="0"/>
                <w:numId w:val="7"/>
              </w:numPr>
              <w:spacing w:after="60"/>
              <w:jc w:val="both"/>
              <w:rPr>
                <w:rFonts w:ascii="Calibri" w:hAnsi="Calibri"/>
                <w:bCs/>
                <w:iCs/>
                <w:sz w:val="20"/>
                <w:szCs w:val="22"/>
              </w:rPr>
            </w:pPr>
            <w:r>
              <w:rPr>
                <w:rFonts w:ascii="Calibri" w:hAnsi="Calibri"/>
                <w:bCs/>
                <w:iCs/>
                <w:sz w:val="20"/>
                <w:szCs w:val="22"/>
              </w:rPr>
              <w:t>Micro service design and implementation using Restful w</w:t>
            </w:r>
            <w:r w:rsidRPr="00C15614" w:rsidR="00255102">
              <w:rPr>
                <w:rFonts w:ascii="Calibri" w:hAnsi="Calibri"/>
                <w:bCs/>
                <w:iCs/>
                <w:sz w:val="20"/>
                <w:szCs w:val="22"/>
              </w:rPr>
              <w:t xml:space="preserve">ebservices </w:t>
            </w:r>
          </w:p>
          <w:p w:rsidR="00255102" w:rsidP="00255102">
            <w:pPr>
              <w:pStyle w:val="Default"/>
              <w:numPr>
                <w:ilvl w:val="0"/>
                <w:numId w:val="7"/>
              </w:numPr>
              <w:spacing w:after="60"/>
              <w:jc w:val="both"/>
              <w:rPr>
                <w:rFonts w:ascii="Calibri" w:hAnsi="Calibri"/>
                <w:bCs/>
                <w:iCs/>
                <w:sz w:val="20"/>
                <w:szCs w:val="22"/>
              </w:rPr>
            </w:pPr>
            <w:r>
              <w:rPr>
                <w:rFonts w:ascii="Calibri" w:hAnsi="Calibri"/>
                <w:bCs/>
                <w:iCs/>
                <w:sz w:val="20"/>
                <w:szCs w:val="22"/>
              </w:rPr>
              <w:t xml:space="preserve">Restful </w:t>
            </w:r>
            <w:r w:rsidRPr="00C15614">
              <w:rPr>
                <w:rFonts w:ascii="Calibri" w:hAnsi="Calibri"/>
                <w:bCs/>
                <w:iCs/>
                <w:sz w:val="20"/>
                <w:szCs w:val="22"/>
              </w:rPr>
              <w:t>API, Design, develop, implement and maintain series of programs, subsystem, revision and enhancement of current system.</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Writing ETL transformation to collect data from different source systems and store in data store after processing data based on defined rules</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Mongo DB design and document store implementation</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Secure code review of all the modules</w:t>
            </w:r>
          </w:p>
          <w:p w:rsidR="007E36C1" w:rsidP="00F41B6C">
            <w:pPr>
              <w:pStyle w:val="Default"/>
              <w:numPr>
                <w:ilvl w:val="0"/>
                <w:numId w:val="7"/>
              </w:numPr>
              <w:spacing w:after="60"/>
              <w:jc w:val="both"/>
              <w:rPr>
                <w:rFonts w:ascii="Calibri" w:hAnsi="Calibri"/>
                <w:bCs/>
                <w:iCs/>
                <w:sz w:val="20"/>
                <w:szCs w:val="22"/>
              </w:rPr>
            </w:pPr>
            <w:r w:rsidRPr="007E36C1">
              <w:rPr>
                <w:rFonts w:ascii="Calibri" w:hAnsi="Calibri"/>
                <w:bCs/>
                <w:iCs/>
                <w:sz w:val="20"/>
                <w:szCs w:val="22"/>
              </w:rPr>
              <w:t>Guiding the team through the development, testing and implementation stages and reviewing the completed work effectively</w:t>
            </w:r>
          </w:p>
          <w:p w:rsidR="007E36C1" w:rsidP="007E36C1">
            <w:pPr>
              <w:pStyle w:val="Default"/>
              <w:numPr>
                <w:ilvl w:val="0"/>
                <w:numId w:val="7"/>
              </w:numPr>
              <w:spacing w:after="60"/>
              <w:jc w:val="both"/>
              <w:rPr>
                <w:rFonts w:ascii="Calibri" w:hAnsi="Calibri"/>
                <w:bCs/>
                <w:iCs/>
                <w:sz w:val="20"/>
                <w:szCs w:val="22"/>
              </w:rPr>
            </w:pPr>
            <w:r w:rsidRPr="007E36C1">
              <w:rPr>
                <w:rFonts w:ascii="Calibri" w:hAnsi="Calibri"/>
                <w:bCs/>
                <w:iCs/>
                <w:sz w:val="20"/>
                <w:szCs w:val="22"/>
              </w:rPr>
              <w:t>Identifying resource and equipment requirements, efficient capacity planning and manage software and hardware availability</w:t>
            </w:r>
          </w:p>
          <w:p w:rsidR="007E36C1" w:rsidP="007E36C1">
            <w:pPr>
              <w:pStyle w:val="Default"/>
              <w:numPr>
                <w:ilvl w:val="0"/>
                <w:numId w:val="7"/>
              </w:numPr>
              <w:spacing w:after="60"/>
              <w:jc w:val="both"/>
              <w:rPr>
                <w:rFonts w:ascii="Calibri" w:hAnsi="Calibri"/>
                <w:bCs/>
                <w:iCs/>
                <w:sz w:val="20"/>
                <w:szCs w:val="22"/>
              </w:rPr>
            </w:pPr>
            <w:r>
              <w:rPr>
                <w:rFonts w:ascii="Calibri" w:hAnsi="Calibri"/>
                <w:bCs/>
                <w:iCs/>
                <w:sz w:val="20"/>
                <w:szCs w:val="22"/>
              </w:rPr>
              <w:t xml:space="preserve">Design and implementation of data analytics on network packets </w:t>
            </w:r>
          </w:p>
          <w:p w:rsidR="00255102" w:rsidP="007E36C1">
            <w:pPr>
              <w:pStyle w:val="Default"/>
              <w:numPr>
                <w:ilvl w:val="0"/>
                <w:numId w:val="7"/>
              </w:numPr>
              <w:spacing w:after="60"/>
              <w:jc w:val="both"/>
              <w:rPr>
                <w:rFonts w:ascii="Calibri" w:hAnsi="Calibri"/>
                <w:bCs/>
                <w:iCs/>
                <w:sz w:val="20"/>
                <w:szCs w:val="22"/>
              </w:rPr>
            </w:pPr>
            <w:r>
              <w:rPr>
                <w:rFonts w:ascii="Calibri" w:hAnsi="Calibri"/>
                <w:bCs/>
                <w:iCs/>
                <w:sz w:val="20"/>
                <w:szCs w:val="22"/>
              </w:rPr>
              <w:t>Product release management</w:t>
            </w:r>
            <w:r w:rsidRPr="00C15614">
              <w:rPr>
                <w:rFonts w:ascii="Calibri" w:hAnsi="Calibri"/>
                <w:bCs/>
                <w:iCs/>
                <w:sz w:val="20"/>
                <w:szCs w:val="22"/>
              </w:rPr>
              <w:t xml:space="preserve"> </w:t>
            </w:r>
          </w:p>
          <w:p w:rsidR="007E36C1" w:rsidRPr="00C15614" w:rsidP="007E36C1">
            <w:pPr>
              <w:pStyle w:val="Default"/>
              <w:numPr>
                <w:ilvl w:val="0"/>
                <w:numId w:val="7"/>
              </w:numPr>
              <w:spacing w:after="60"/>
              <w:jc w:val="both"/>
              <w:rPr>
                <w:rFonts w:ascii="Calibri" w:hAnsi="Calibri"/>
                <w:bCs/>
                <w:iCs/>
                <w:sz w:val="20"/>
                <w:szCs w:val="22"/>
              </w:rPr>
            </w:pPr>
            <w:r w:rsidRPr="007E36C1">
              <w:rPr>
                <w:rFonts w:ascii="Calibri" w:hAnsi="Calibri"/>
                <w:bCs/>
                <w:iCs/>
                <w:sz w:val="20"/>
                <w:szCs w:val="22"/>
              </w:rPr>
              <w:t>Giving technical training to teams when required and serving as a technical mentor to team members</w:t>
            </w:r>
          </w:p>
          <w:p w:rsidR="00255102" w:rsidRPr="008B5A0D" w:rsidP="00255102">
            <w:pPr>
              <w:pStyle w:val="Default"/>
              <w:numPr>
                <w:ilvl w:val="0"/>
                <w:numId w:val="7"/>
              </w:numPr>
              <w:spacing w:after="60"/>
              <w:jc w:val="both"/>
              <w:rPr>
                <w:rFonts w:asciiTheme="minorHAnsi" w:hAnsiTheme="minorHAnsi"/>
                <w:bCs/>
                <w:sz w:val="22"/>
                <w:szCs w:val="22"/>
              </w:rPr>
            </w:pPr>
            <w:r w:rsidRPr="00965536">
              <w:rPr>
                <w:rFonts w:ascii="Calibri" w:hAnsi="Calibri"/>
                <w:bCs/>
                <w:iCs/>
                <w:sz w:val="20"/>
                <w:szCs w:val="22"/>
              </w:rPr>
              <w:t xml:space="preserve">Product support and maintenance </w:t>
            </w:r>
          </w:p>
        </w:tc>
      </w:tr>
    </w:tbl>
    <w:p w:rsidR="00255102" w:rsidRPr="008B5A0D" w:rsidP="00255102">
      <w:pPr>
        <w:pStyle w:val="HCL-NormalText"/>
        <w:rPr>
          <w:rFonts w:asciiTheme="minorHAnsi" w:hAnsiTheme="minorHAnsi"/>
          <w:bCs/>
          <w:sz w:val="22"/>
          <w:szCs w:val="22"/>
        </w:rPr>
      </w:pPr>
    </w:p>
    <w:p w:rsidR="00255102" w:rsidRPr="008B5A0D" w:rsidP="00255102">
      <w:pPr>
        <w:pStyle w:val="HCL-NormalText"/>
        <w:rPr>
          <w:rFonts w:asciiTheme="minorHAnsi" w:hAnsiTheme="minorHAnsi"/>
          <w:bCs/>
          <w:sz w:val="22"/>
          <w:szCs w:val="22"/>
        </w:rPr>
      </w:pPr>
    </w:p>
    <w:tbl>
      <w:tblPr>
        <w:tblW w:w="9360" w:type="dxa"/>
        <w:tblInd w:w="108" w:type="dxa"/>
        <w:tblBorders>
          <w:top w:val="single" w:sz="12" w:space="0" w:color="548DD4" w:themeColor="text2" w:themeTint="99"/>
          <w:bottom w:val="single" w:sz="12" w:space="0" w:color="548DD4" w:themeColor="text2" w:themeTint="99"/>
        </w:tblBorders>
        <w:tblLook w:val="04A0"/>
      </w:tblPr>
      <w:tblGrid>
        <w:gridCol w:w="1800"/>
        <w:gridCol w:w="7560"/>
      </w:tblGrid>
      <w:tr w:rsidTr="009F45E8">
        <w:tblPrEx>
          <w:tblW w:w="9360" w:type="dxa"/>
          <w:tblInd w:w="108" w:type="dxa"/>
          <w:tblBorders>
            <w:top w:val="single" w:sz="12" w:space="0" w:color="548DD4" w:themeColor="text2" w:themeTint="99"/>
            <w:bottom w:val="single" w:sz="12" w:space="0" w:color="548DD4" w:themeColor="text2" w:themeTint="99"/>
          </w:tblBorders>
          <w:tblLook w:val="04A0"/>
        </w:tblPrEx>
        <w:trPr>
          <w:trHeight w:val="435"/>
        </w:trPr>
        <w:tc>
          <w:tcPr>
            <w:tcW w:w="1800" w:type="dxa"/>
            <w:tcBorders>
              <w:top w:val="double" w:sz="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Project Name</w:t>
            </w:r>
          </w:p>
        </w:tc>
        <w:tc>
          <w:tcPr>
            <w:tcW w:w="7560" w:type="dxa"/>
            <w:tcBorders>
              <w:top w:val="double" w:sz="2" w:space="0" w:color="548DD4" w:themeColor="text2" w:themeTint="99"/>
              <w:left w:val="single" w:sz="12" w:space="0" w:color="548DD4" w:themeColor="text2" w:themeTint="99"/>
              <w:bottom w:val="single" w:sz="12" w:space="0" w:color="548DD4" w:themeColor="text2" w:themeTint="99"/>
            </w:tcBorders>
            <w:vAlign w:val="center"/>
          </w:tcPr>
          <w:p w:rsidR="00255102" w:rsidRPr="008B5A0D" w:rsidP="009F45E8">
            <w:pPr>
              <w:pStyle w:val="HCL-NormalText"/>
              <w:jc w:val="left"/>
              <w:rPr>
                <w:rFonts w:asciiTheme="minorHAnsi" w:hAnsiTheme="minorHAnsi"/>
                <w:bCs/>
                <w:sz w:val="22"/>
                <w:szCs w:val="22"/>
              </w:rPr>
            </w:pPr>
            <w:r w:rsidRPr="00A40DA9">
              <w:rPr>
                <w:rFonts w:asciiTheme="minorHAnsi" w:hAnsiTheme="minorHAnsi"/>
                <w:bCs/>
                <w:sz w:val="22"/>
                <w:szCs w:val="22"/>
              </w:rPr>
              <w:t>Unique Identification Authority of India (AADHAAR)</w:t>
            </w:r>
          </w:p>
        </w:tc>
      </w:tr>
      <w:tr w:rsidTr="009F45E8">
        <w:tblPrEx>
          <w:tblW w:w="9360" w:type="dxa"/>
          <w:tblInd w:w="108" w:type="dxa"/>
          <w:tblLook w:val="04A0"/>
        </w:tblPrEx>
        <w:trPr>
          <w:trHeight w:val="1221"/>
        </w:trPr>
        <w:tc>
          <w:tcPr>
            <w:tcW w:w="1800" w:type="dxa"/>
            <w:tcBorders>
              <w:top w:val="single" w:sz="1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Client</w:t>
            </w:r>
          </w:p>
        </w:tc>
        <w:tc>
          <w:tcPr>
            <w:tcW w:w="7560" w:type="dxa"/>
            <w:tcBorders>
              <w:top w:val="single" w:sz="12" w:space="0" w:color="548DD4" w:themeColor="text2" w:themeTint="99"/>
              <w:left w:val="single" w:sz="12" w:space="0" w:color="548DD4" w:themeColor="text2" w:themeTint="99"/>
              <w:bottom w:val="single" w:sz="12" w:space="0" w:color="548DD4" w:themeColor="text2" w:themeTint="99"/>
            </w:tcBorders>
            <w:vAlign w:val="center"/>
          </w:tcPr>
          <w:p w:rsidR="00255102" w:rsidRPr="008B5A0D" w:rsidP="009F45E8">
            <w:pPr>
              <w:pStyle w:val="HCL-NormalText"/>
              <w:rPr>
                <w:rFonts w:asciiTheme="minorHAnsi" w:hAnsiTheme="minorHAnsi"/>
                <w:bCs/>
                <w:sz w:val="22"/>
                <w:szCs w:val="22"/>
              </w:rPr>
            </w:pPr>
            <w:r w:rsidRPr="00A40DA9">
              <w:rPr>
                <w:rFonts w:asciiTheme="minorHAnsi" w:hAnsiTheme="minorHAnsi"/>
                <w:bCs/>
                <w:sz w:val="22"/>
                <w:szCs w:val="22"/>
                <w:lang w:val="en-US"/>
              </w:rPr>
              <w:t>Government of India</w:t>
            </w:r>
            <w:r w:rsidRPr="00C109D5">
              <w:rPr>
                <w:rFonts w:asciiTheme="minorHAnsi" w:hAnsiTheme="minorHAnsi"/>
                <w:bCs/>
                <w:sz w:val="22"/>
                <w:szCs w:val="22"/>
                <w:lang w:val="en-US"/>
              </w:rPr>
              <w:t xml:space="preserve"> </w:t>
            </w:r>
            <w:r>
              <w:rPr>
                <w:rFonts w:asciiTheme="minorHAnsi" w:hAnsiTheme="minorHAnsi"/>
                <w:bCs/>
                <w:sz w:val="22"/>
                <w:szCs w:val="22"/>
                <w:lang w:val="en-US"/>
              </w:rPr>
              <w:t xml:space="preserve">- </w:t>
            </w:r>
            <w:r w:rsidRPr="00A40DA9">
              <w:rPr>
                <w:rFonts w:asciiTheme="minorHAnsi" w:hAnsiTheme="minorHAnsi"/>
                <w:bCs/>
                <w:sz w:val="22"/>
                <w:szCs w:val="22"/>
                <w:lang w:val="en-US"/>
              </w:rPr>
              <w:t>The UIDAI has been setup by the Government of India with a mandate to issue Unique Identification numbers (UID Numbers) to all the residents in the country. UIDAI proposes to create a platform to enroll the residents of the country, issue UID Numbers. These numbers may then be used for authentication. This can be used by several government and private organizations for better delivery of services to residents</w:t>
            </w:r>
            <w:r w:rsidRPr="00C109D5">
              <w:rPr>
                <w:rFonts w:asciiTheme="minorHAnsi" w:hAnsiTheme="minorHAnsi"/>
                <w:bCs/>
                <w:sz w:val="22"/>
                <w:szCs w:val="22"/>
                <w:lang w:val="en-US"/>
              </w:rPr>
              <w:t>.</w:t>
            </w:r>
          </w:p>
        </w:tc>
      </w:tr>
      <w:tr w:rsidTr="009F45E8">
        <w:tblPrEx>
          <w:tblW w:w="9360" w:type="dxa"/>
          <w:tblInd w:w="108" w:type="dxa"/>
          <w:tblLook w:val="04A0"/>
        </w:tblPrEx>
        <w:tc>
          <w:tcPr>
            <w:tcW w:w="1800" w:type="dxa"/>
            <w:tcBorders>
              <w:top w:val="single" w:sz="12" w:space="0" w:color="548DD4" w:themeColor="text2" w:themeTint="99"/>
              <w:bottom w:val="thickThinSmallGap" w:sz="18" w:space="0" w:color="1F497D"/>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Responsibility</w:t>
            </w:r>
          </w:p>
        </w:tc>
        <w:tc>
          <w:tcPr>
            <w:tcW w:w="7560" w:type="dxa"/>
            <w:tcBorders>
              <w:top w:val="single" w:sz="12" w:space="0" w:color="548DD4" w:themeColor="text2" w:themeTint="99"/>
              <w:left w:val="single" w:sz="12" w:space="0" w:color="548DD4" w:themeColor="text2" w:themeTint="99"/>
              <w:bottom w:val="thickThinSmallGap" w:sz="18" w:space="0" w:color="1F497D"/>
            </w:tcBorders>
            <w:vAlign w:val="center"/>
          </w:tcPr>
          <w:p w:rsidR="00255102" w:rsidP="009F45E8">
            <w:pPr>
              <w:pStyle w:val="HCL-NormalText"/>
              <w:tabs>
                <w:tab w:val="left" w:pos="432"/>
              </w:tabs>
              <w:ind w:left="792"/>
              <w:jc w:val="left"/>
              <w:rPr>
                <w:rFonts w:asciiTheme="minorHAnsi" w:hAnsiTheme="minorHAnsi"/>
                <w:bCs/>
                <w:sz w:val="22"/>
                <w:szCs w:val="22"/>
              </w:rPr>
            </w:pP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Requirements elicitation from clients. Secure code development for Customized encrypting and decrypting modules</w:t>
            </w:r>
          </w:p>
          <w:p w:rsidR="007E36C1" w:rsidP="007E36C1">
            <w:pPr>
              <w:pStyle w:val="Default"/>
              <w:numPr>
                <w:ilvl w:val="0"/>
                <w:numId w:val="7"/>
              </w:numPr>
              <w:spacing w:after="60"/>
              <w:jc w:val="both"/>
              <w:rPr>
                <w:rFonts w:ascii="Calibri" w:hAnsi="Calibri"/>
                <w:bCs/>
                <w:iCs/>
                <w:sz w:val="20"/>
                <w:szCs w:val="22"/>
              </w:rPr>
            </w:pPr>
            <w:r>
              <w:rPr>
                <w:rFonts w:ascii="Calibri" w:hAnsi="Calibri"/>
                <w:bCs/>
                <w:iCs/>
                <w:sz w:val="20"/>
                <w:szCs w:val="22"/>
              </w:rPr>
              <w:t xml:space="preserve">Restful </w:t>
            </w:r>
            <w:r w:rsidRPr="00C15614">
              <w:rPr>
                <w:rFonts w:ascii="Calibri" w:hAnsi="Calibri"/>
                <w:bCs/>
                <w:iCs/>
                <w:sz w:val="20"/>
                <w:szCs w:val="22"/>
              </w:rPr>
              <w:t>API, Design, develop, implement and maintain series of programs, subsystem, revision and enhancement of current system</w:t>
            </w:r>
          </w:p>
          <w:p w:rsidR="007E36C1" w:rsidP="007E36C1">
            <w:pPr>
              <w:pStyle w:val="Default"/>
              <w:numPr>
                <w:ilvl w:val="0"/>
                <w:numId w:val="7"/>
              </w:numPr>
              <w:spacing w:after="60"/>
              <w:jc w:val="both"/>
              <w:rPr>
                <w:rFonts w:ascii="Calibri" w:hAnsi="Calibri"/>
                <w:bCs/>
                <w:iCs/>
                <w:sz w:val="20"/>
                <w:szCs w:val="22"/>
              </w:rPr>
            </w:pPr>
            <w:r>
              <w:rPr>
                <w:rFonts w:ascii="Calibri" w:hAnsi="Calibri"/>
                <w:bCs/>
                <w:iCs/>
                <w:sz w:val="20"/>
                <w:szCs w:val="22"/>
              </w:rPr>
              <w:t xml:space="preserve">Security API design and implement by using </w:t>
            </w:r>
            <w:r w:rsidRPr="00255102">
              <w:rPr>
                <w:rFonts w:ascii="Calibri" w:hAnsi="Calibri"/>
                <w:bCs/>
                <w:iCs/>
                <w:sz w:val="20"/>
                <w:szCs w:val="22"/>
              </w:rPr>
              <w:t>cryptographic algorithms like RSA, AES, 3DES, 2DES, DES, SHA</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Cryptographic key generation and key management</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Integration of modules in a secure manner with hardware like HSM PSG - PL600 and Luna provided mainly by third party vendors. Co-ordinate with third party vendors as and when required for successful and secure integration of modules</w:t>
            </w:r>
          </w:p>
          <w:p w:rsidR="00255102"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Secure code review of all the modules</w:t>
            </w:r>
          </w:p>
          <w:p w:rsidR="009C58C7" w:rsidRPr="00C15614" w:rsidP="009C58C7">
            <w:pPr>
              <w:pStyle w:val="Default"/>
              <w:numPr>
                <w:ilvl w:val="0"/>
                <w:numId w:val="7"/>
              </w:numPr>
              <w:spacing w:after="60"/>
              <w:jc w:val="both"/>
              <w:rPr>
                <w:rFonts w:ascii="Calibri" w:hAnsi="Calibri"/>
                <w:bCs/>
                <w:iCs/>
                <w:sz w:val="20"/>
                <w:szCs w:val="22"/>
              </w:rPr>
            </w:pPr>
            <w:r w:rsidRPr="009C58C7">
              <w:rPr>
                <w:rFonts w:ascii="Calibri" w:hAnsi="Calibri"/>
                <w:bCs/>
                <w:iCs/>
                <w:sz w:val="20"/>
                <w:szCs w:val="22"/>
              </w:rPr>
              <w:t>Helped team</w:t>
            </w:r>
            <w:r>
              <w:rPr>
                <w:rFonts w:ascii="Calibri" w:hAnsi="Calibri"/>
                <w:bCs/>
                <w:iCs/>
                <w:sz w:val="20"/>
                <w:szCs w:val="22"/>
              </w:rPr>
              <w:t xml:space="preserve"> in </w:t>
            </w:r>
            <w:r w:rsidRPr="009C58C7">
              <w:rPr>
                <w:rFonts w:ascii="Calibri" w:hAnsi="Calibri"/>
                <w:bCs/>
                <w:iCs/>
                <w:sz w:val="20"/>
                <w:szCs w:val="22"/>
              </w:rPr>
              <w:t>fix</w:t>
            </w:r>
            <w:r>
              <w:rPr>
                <w:rFonts w:ascii="Calibri" w:hAnsi="Calibri"/>
                <w:bCs/>
                <w:iCs/>
                <w:sz w:val="20"/>
                <w:szCs w:val="22"/>
              </w:rPr>
              <w:t>ing</w:t>
            </w:r>
            <w:r w:rsidRPr="009C58C7">
              <w:rPr>
                <w:rFonts w:ascii="Calibri" w:hAnsi="Calibri"/>
                <w:bCs/>
                <w:iCs/>
                <w:sz w:val="20"/>
                <w:szCs w:val="22"/>
              </w:rPr>
              <w:t xml:space="preserve"> critical issues</w:t>
            </w:r>
            <w:r>
              <w:rPr>
                <w:rFonts w:ascii="Calibri" w:hAnsi="Calibri"/>
                <w:bCs/>
                <w:iCs/>
                <w:sz w:val="20"/>
                <w:szCs w:val="22"/>
              </w:rPr>
              <w:t xml:space="preserve"> found </w:t>
            </w:r>
            <w:r w:rsidRPr="009C58C7">
              <w:rPr>
                <w:rFonts w:ascii="Calibri" w:hAnsi="Calibri"/>
                <w:bCs/>
                <w:iCs/>
                <w:sz w:val="20"/>
                <w:szCs w:val="22"/>
              </w:rPr>
              <w:t>in QA and UAT</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CAS – Central authentication server for SSO</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 xml:space="preserve">HDIV Integration Spring MVC </w:t>
            </w:r>
          </w:p>
          <w:p w:rsidR="00255102" w:rsidRPr="008B5A0D" w:rsidP="00255102">
            <w:pPr>
              <w:pStyle w:val="Default"/>
              <w:numPr>
                <w:ilvl w:val="0"/>
                <w:numId w:val="7"/>
              </w:numPr>
              <w:spacing w:after="60"/>
              <w:jc w:val="both"/>
              <w:rPr>
                <w:rFonts w:asciiTheme="minorHAnsi" w:hAnsiTheme="minorHAnsi"/>
                <w:bCs/>
                <w:sz w:val="22"/>
                <w:szCs w:val="22"/>
              </w:rPr>
            </w:pPr>
            <w:r w:rsidRPr="00C15614">
              <w:rPr>
                <w:rFonts w:ascii="Calibri" w:hAnsi="Calibri"/>
                <w:bCs/>
                <w:iCs/>
                <w:sz w:val="20"/>
                <w:szCs w:val="22"/>
              </w:rPr>
              <w:t>Captcha Implementation for UI form submission</w:t>
            </w:r>
            <w:r w:rsidRPr="005F08E1">
              <w:rPr>
                <w:rFonts w:ascii="Verdana" w:eastAsia="Arial Unicode MS" w:hAnsi="Verdana"/>
                <w:sz w:val="18"/>
                <w:szCs w:val="20"/>
              </w:rPr>
              <w:t xml:space="preserve">   </w:t>
            </w:r>
          </w:p>
        </w:tc>
      </w:tr>
    </w:tbl>
    <w:p w:rsidR="00255102" w:rsidP="00255102">
      <w:pPr>
        <w:pStyle w:val="Default"/>
        <w:jc w:val="both"/>
        <w:rPr>
          <w:rFonts w:asciiTheme="minorHAnsi" w:hAnsiTheme="minorHAnsi"/>
          <w:bCs/>
          <w:sz w:val="22"/>
          <w:szCs w:val="22"/>
        </w:rPr>
      </w:pPr>
    </w:p>
    <w:p w:rsidR="006929AF" w:rsidRPr="008B5A0D" w:rsidP="00255102">
      <w:pPr>
        <w:pStyle w:val="Default"/>
        <w:jc w:val="both"/>
        <w:rPr>
          <w:rFonts w:asciiTheme="minorHAnsi" w:hAnsiTheme="minorHAnsi"/>
          <w:bCs/>
          <w:sz w:val="22"/>
          <w:szCs w:val="22"/>
        </w:rPr>
      </w:pPr>
    </w:p>
    <w:tbl>
      <w:tblPr>
        <w:tblW w:w="9360" w:type="dxa"/>
        <w:tblInd w:w="108" w:type="dxa"/>
        <w:tblBorders>
          <w:top w:val="single" w:sz="12" w:space="0" w:color="548DD4" w:themeColor="text2" w:themeTint="99"/>
          <w:bottom w:val="single" w:sz="12" w:space="0" w:color="548DD4" w:themeColor="text2" w:themeTint="99"/>
        </w:tblBorders>
        <w:tblLook w:val="04A0"/>
      </w:tblPr>
      <w:tblGrid>
        <w:gridCol w:w="1800"/>
        <w:gridCol w:w="7560"/>
      </w:tblGrid>
      <w:tr w:rsidTr="009F45E8">
        <w:tblPrEx>
          <w:tblW w:w="9360" w:type="dxa"/>
          <w:tblInd w:w="108" w:type="dxa"/>
          <w:tblBorders>
            <w:top w:val="single" w:sz="12" w:space="0" w:color="548DD4" w:themeColor="text2" w:themeTint="99"/>
            <w:bottom w:val="single" w:sz="12" w:space="0" w:color="548DD4" w:themeColor="text2" w:themeTint="99"/>
          </w:tblBorders>
          <w:tblLook w:val="04A0"/>
        </w:tblPrEx>
        <w:trPr>
          <w:trHeight w:val="435"/>
        </w:trPr>
        <w:tc>
          <w:tcPr>
            <w:tcW w:w="1800" w:type="dxa"/>
            <w:tcBorders>
              <w:top w:val="double" w:sz="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Project Name</w:t>
            </w:r>
          </w:p>
        </w:tc>
        <w:tc>
          <w:tcPr>
            <w:tcW w:w="7560" w:type="dxa"/>
            <w:tcBorders>
              <w:top w:val="double" w:sz="2" w:space="0" w:color="548DD4" w:themeColor="text2" w:themeTint="99"/>
              <w:left w:val="single" w:sz="12" w:space="0" w:color="548DD4" w:themeColor="text2" w:themeTint="99"/>
              <w:bottom w:val="single" w:sz="12" w:space="0" w:color="548DD4" w:themeColor="text2" w:themeTint="99"/>
            </w:tcBorders>
            <w:vAlign w:val="center"/>
          </w:tcPr>
          <w:p w:rsidR="00255102" w:rsidRPr="00553BBA" w:rsidP="009F45E8">
            <w:pPr>
              <w:pStyle w:val="HCL-NormalText"/>
              <w:jc w:val="left"/>
              <w:rPr>
                <w:rFonts w:asciiTheme="minorHAnsi" w:hAnsiTheme="minorHAnsi"/>
                <w:bCs/>
                <w:sz w:val="22"/>
                <w:szCs w:val="22"/>
                <w:lang w:val="en-US"/>
              </w:rPr>
            </w:pPr>
            <w:r w:rsidRPr="00553BBA">
              <w:rPr>
                <w:rFonts w:asciiTheme="minorHAnsi" w:hAnsiTheme="minorHAnsi"/>
                <w:bCs/>
                <w:sz w:val="22"/>
                <w:szCs w:val="22"/>
                <w:lang w:val="en-US"/>
              </w:rPr>
              <w:t>Lansforsakringar (</w:t>
            </w:r>
            <w:r>
              <w:fldChar w:fldCharType="begin"/>
            </w:r>
            <w:r>
              <w:instrText xml:space="preserve"> HYPERLINK "http://www.lansforsakringar.se" </w:instrText>
            </w:r>
            <w:r>
              <w:fldChar w:fldCharType="separate"/>
            </w:r>
            <w:r w:rsidRPr="00553BBA">
              <w:rPr>
                <w:rFonts w:asciiTheme="minorHAnsi" w:hAnsiTheme="minorHAnsi"/>
                <w:sz w:val="22"/>
                <w:szCs w:val="22"/>
                <w:lang w:val="en-US"/>
              </w:rPr>
              <w:t>www.lansforsakringar.se</w:t>
            </w:r>
            <w:r>
              <w:fldChar w:fldCharType="end"/>
            </w:r>
            <w:r w:rsidRPr="00553BBA">
              <w:rPr>
                <w:rFonts w:asciiTheme="minorHAnsi" w:hAnsiTheme="minorHAnsi"/>
                <w:bCs/>
                <w:sz w:val="22"/>
                <w:szCs w:val="22"/>
                <w:lang w:val="en-US"/>
              </w:rPr>
              <w:t xml:space="preserve"> ) is a banking portal </w:t>
            </w:r>
          </w:p>
        </w:tc>
      </w:tr>
      <w:tr w:rsidTr="009F45E8">
        <w:tblPrEx>
          <w:tblW w:w="9360" w:type="dxa"/>
          <w:tblInd w:w="108" w:type="dxa"/>
          <w:tblLook w:val="04A0"/>
        </w:tblPrEx>
        <w:trPr>
          <w:trHeight w:val="1230"/>
        </w:trPr>
        <w:tc>
          <w:tcPr>
            <w:tcW w:w="1800" w:type="dxa"/>
            <w:tcBorders>
              <w:top w:val="single" w:sz="1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Client</w:t>
            </w:r>
          </w:p>
        </w:tc>
        <w:tc>
          <w:tcPr>
            <w:tcW w:w="7560" w:type="dxa"/>
            <w:tcBorders>
              <w:top w:val="single" w:sz="12" w:space="0" w:color="548DD4" w:themeColor="text2" w:themeTint="99"/>
              <w:left w:val="single" w:sz="12" w:space="0" w:color="548DD4" w:themeColor="text2" w:themeTint="99"/>
              <w:bottom w:val="single" w:sz="12" w:space="0" w:color="548DD4" w:themeColor="text2" w:themeTint="99"/>
            </w:tcBorders>
            <w:vAlign w:val="center"/>
          </w:tcPr>
          <w:p w:rsidR="00255102" w:rsidRPr="008B5A0D" w:rsidP="009F45E8">
            <w:pPr>
              <w:pStyle w:val="HCL-NormalText"/>
              <w:rPr>
                <w:rFonts w:asciiTheme="minorHAnsi" w:hAnsiTheme="minorHAnsi"/>
                <w:bCs/>
                <w:sz w:val="22"/>
                <w:szCs w:val="22"/>
              </w:rPr>
            </w:pPr>
            <w:r w:rsidRPr="00553BBA">
              <w:rPr>
                <w:rFonts w:asciiTheme="minorHAnsi" w:hAnsiTheme="minorHAnsi"/>
                <w:bCs/>
                <w:sz w:val="22"/>
                <w:szCs w:val="22"/>
                <w:lang w:val="en-US"/>
              </w:rPr>
              <w:t>The Länsförsäkringar Alliance is unique in the Swedish bank and insurance market. The 23 customer-owned regional insurance companies cooperate, thereby combining the ability of a small company to adapt to its customers with the strength of a large company</w:t>
            </w:r>
          </w:p>
        </w:tc>
      </w:tr>
      <w:tr w:rsidTr="009F45E8">
        <w:tblPrEx>
          <w:tblW w:w="9360" w:type="dxa"/>
          <w:tblInd w:w="108" w:type="dxa"/>
          <w:tblLook w:val="04A0"/>
        </w:tblPrEx>
        <w:tc>
          <w:tcPr>
            <w:tcW w:w="1800" w:type="dxa"/>
            <w:tcBorders>
              <w:top w:val="single" w:sz="12" w:space="0" w:color="548DD4" w:themeColor="text2" w:themeTint="99"/>
              <w:bottom w:val="thickThinSmallGap" w:sz="18" w:space="0" w:color="1F497D"/>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Responsibility</w:t>
            </w:r>
          </w:p>
        </w:tc>
        <w:tc>
          <w:tcPr>
            <w:tcW w:w="7560" w:type="dxa"/>
            <w:tcBorders>
              <w:top w:val="single" w:sz="12" w:space="0" w:color="548DD4" w:themeColor="text2" w:themeTint="99"/>
              <w:left w:val="single" w:sz="12" w:space="0" w:color="548DD4" w:themeColor="text2" w:themeTint="99"/>
              <w:bottom w:val="thickThinSmallGap" w:sz="18" w:space="0" w:color="1F497D"/>
            </w:tcBorders>
            <w:vAlign w:val="center"/>
          </w:tcPr>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Client interaction to get the requirement clarification</w:t>
            </w:r>
          </w:p>
          <w:p w:rsidR="00255102"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Requirement analysis and estimation for the tasks</w:t>
            </w:r>
          </w:p>
          <w:p w:rsidR="007E36C1" w:rsidP="00255102">
            <w:pPr>
              <w:pStyle w:val="Default"/>
              <w:numPr>
                <w:ilvl w:val="0"/>
                <w:numId w:val="7"/>
              </w:numPr>
              <w:spacing w:after="60"/>
              <w:jc w:val="both"/>
              <w:rPr>
                <w:rFonts w:ascii="Calibri" w:hAnsi="Calibri"/>
                <w:bCs/>
                <w:iCs/>
                <w:sz w:val="20"/>
                <w:szCs w:val="22"/>
              </w:rPr>
            </w:pPr>
            <w:r>
              <w:rPr>
                <w:rFonts w:ascii="Calibri" w:hAnsi="Calibri"/>
                <w:bCs/>
                <w:iCs/>
                <w:sz w:val="20"/>
                <w:szCs w:val="22"/>
              </w:rPr>
              <w:t xml:space="preserve">SOAP based webservice design and implementation  </w:t>
            </w:r>
          </w:p>
          <w:p w:rsidR="0042185E" w:rsidP="00255102">
            <w:pPr>
              <w:pStyle w:val="Default"/>
              <w:numPr>
                <w:ilvl w:val="0"/>
                <w:numId w:val="7"/>
              </w:numPr>
              <w:spacing w:after="60"/>
              <w:jc w:val="both"/>
              <w:rPr>
                <w:rFonts w:ascii="Calibri" w:hAnsi="Calibri"/>
                <w:bCs/>
                <w:iCs/>
                <w:sz w:val="20"/>
                <w:szCs w:val="22"/>
              </w:rPr>
            </w:pPr>
            <w:r>
              <w:rPr>
                <w:rFonts w:ascii="Calibri" w:hAnsi="Calibri"/>
                <w:bCs/>
                <w:iCs/>
                <w:sz w:val="20"/>
                <w:szCs w:val="22"/>
              </w:rPr>
              <w:t>Integration of core banking backend service integration</w:t>
            </w:r>
          </w:p>
          <w:p w:rsidR="0042185E" w:rsidP="00255102">
            <w:pPr>
              <w:pStyle w:val="Default"/>
              <w:numPr>
                <w:ilvl w:val="0"/>
                <w:numId w:val="7"/>
              </w:numPr>
              <w:spacing w:after="60"/>
              <w:jc w:val="both"/>
              <w:rPr>
                <w:rFonts w:ascii="Calibri" w:hAnsi="Calibri"/>
                <w:bCs/>
                <w:iCs/>
                <w:sz w:val="20"/>
                <w:szCs w:val="22"/>
              </w:rPr>
            </w:pPr>
            <w:r>
              <w:rPr>
                <w:rFonts w:ascii="Calibri" w:hAnsi="Calibri"/>
                <w:bCs/>
                <w:iCs/>
                <w:sz w:val="20"/>
                <w:szCs w:val="22"/>
              </w:rPr>
              <w:t xml:space="preserve">Unit test case design and writing of test cases using Junit framework </w:t>
            </w:r>
          </w:p>
          <w:p w:rsidR="0042185E" w:rsidRPr="00C15614" w:rsidP="0042185E">
            <w:pPr>
              <w:pStyle w:val="Default"/>
              <w:numPr>
                <w:ilvl w:val="0"/>
                <w:numId w:val="7"/>
              </w:numPr>
              <w:spacing w:after="60"/>
              <w:jc w:val="both"/>
              <w:rPr>
                <w:rFonts w:ascii="Calibri" w:hAnsi="Calibri"/>
                <w:bCs/>
                <w:iCs/>
                <w:sz w:val="20"/>
                <w:szCs w:val="22"/>
              </w:rPr>
            </w:pPr>
            <w:r w:rsidRPr="0042185E">
              <w:rPr>
                <w:rFonts w:ascii="Calibri" w:hAnsi="Calibri"/>
                <w:bCs/>
                <w:iCs/>
                <w:sz w:val="20"/>
                <w:szCs w:val="22"/>
              </w:rPr>
              <w:t>Resolved some critical bugs in QA and UAT</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 xml:space="preserve">Acted different roles in daily scrum meetings </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Involved in designing and preparing the technical specification</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Developed the Use cases for new CR’s.</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Conducting sessions for functional understanding and trainings for the technology</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Participate in code reviews</w:t>
            </w:r>
          </w:p>
          <w:p w:rsidR="00255102" w:rsidRPr="00C15614" w:rsidP="00255102">
            <w:pPr>
              <w:pStyle w:val="Default"/>
              <w:numPr>
                <w:ilvl w:val="0"/>
                <w:numId w:val="7"/>
              </w:numPr>
              <w:spacing w:after="60"/>
              <w:jc w:val="both"/>
              <w:rPr>
                <w:rFonts w:ascii="Calibri" w:hAnsi="Calibri"/>
                <w:bCs/>
                <w:iCs/>
                <w:sz w:val="20"/>
                <w:szCs w:val="22"/>
              </w:rPr>
            </w:pPr>
            <w:r w:rsidRPr="00C15614">
              <w:rPr>
                <w:rFonts w:ascii="Calibri" w:hAnsi="Calibri"/>
                <w:bCs/>
                <w:iCs/>
                <w:sz w:val="20"/>
                <w:szCs w:val="22"/>
              </w:rPr>
              <w:t>Performed Unit Testing and execute System Test cases</w:t>
            </w:r>
          </w:p>
          <w:p w:rsidR="00255102" w:rsidRPr="008B5A0D" w:rsidP="00255102">
            <w:pPr>
              <w:pStyle w:val="Default"/>
              <w:numPr>
                <w:ilvl w:val="0"/>
                <w:numId w:val="7"/>
              </w:numPr>
              <w:spacing w:after="60"/>
              <w:jc w:val="both"/>
              <w:rPr>
                <w:rFonts w:asciiTheme="minorHAnsi" w:hAnsiTheme="minorHAnsi"/>
                <w:bCs/>
                <w:sz w:val="22"/>
                <w:szCs w:val="22"/>
              </w:rPr>
            </w:pPr>
            <w:r w:rsidRPr="00C15614">
              <w:rPr>
                <w:rFonts w:ascii="Calibri" w:hAnsi="Calibri"/>
                <w:bCs/>
                <w:iCs/>
                <w:sz w:val="20"/>
                <w:szCs w:val="22"/>
              </w:rPr>
              <w:t>Primary responsible for Release Management</w:t>
            </w:r>
          </w:p>
        </w:tc>
      </w:tr>
    </w:tbl>
    <w:p w:rsidR="00255102" w:rsidP="00255102">
      <w:pPr>
        <w:pStyle w:val="HCL-NormalText"/>
        <w:rPr>
          <w:rFonts w:asciiTheme="minorHAnsi" w:hAnsiTheme="minorHAnsi"/>
          <w:bCs/>
          <w:sz w:val="22"/>
          <w:szCs w:val="22"/>
        </w:rPr>
      </w:pPr>
    </w:p>
    <w:p w:rsidR="00255102" w:rsidP="00255102">
      <w:pPr>
        <w:pStyle w:val="Default"/>
        <w:jc w:val="both"/>
        <w:rPr>
          <w:rFonts w:asciiTheme="minorHAnsi" w:hAnsiTheme="minorHAnsi"/>
          <w:bCs/>
          <w:sz w:val="22"/>
          <w:szCs w:val="22"/>
        </w:rPr>
      </w:pPr>
    </w:p>
    <w:p w:rsidR="00255102" w:rsidRPr="008B5A0D" w:rsidP="00255102">
      <w:pPr>
        <w:pStyle w:val="Default"/>
        <w:jc w:val="both"/>
        <w:rPr>
          <w:rFonts w:asciiTheme="minorHAnsi" w:hAnsiTheme="minorHAnsi"/>
          <w:bCs/>
          <w:sz w:val="22"/>
          <w:szCs w:val="22"/>
        </w:rPr>
      </w:pPr>
    </w:p>
    <w:tbl>
      <w:tblPr>
        <w:tblW w:w="9360" w:type="dxa"/>
        <w:tblInd w:w="108" w:type="dxa"/>
        <w:tblBorders>
          <w:top w:val="single" w:sz="12" w:space="0" w:color="548DD4" w:themeColor="text2" w:themeTint="99"/>
          <w:bottom w:val="single" w:sz="12" w:space="0" w:color="548DD4" w:themeColor="text2" w:themeTint="99"/>
        </w:tblBorders>
        <w:tblLook w:val="04A0"/>
      </w:tblPr>
      <w:tblGrid>
        <w:gridCol w:w="1800"/>
        <w:gridCol w:w="7560"/>
      </w:tblGrid>
      <w:tr w:rsidTr="009F45E8">
        <w:tblPrEx>
          <w:tblW w:w="9360" w:type="dxa"/>
          <w:tblInd w:w="108" w:type="dxa"/>
          <w:tblBorders>
            <w:top w:val="single" w:sz="12" w:space="0" w:color="548DD4" w:themeColor="text2" w:themeTint="99"/>
            <w:bottom w:val="single" w:sz="12" w:space="0" w:color="548DD4" w:themeColor="text2" w:themeTint="99"/>
          </w:tblBorders>
          <w:tblLook w:val="04A0"/>
        </w:tblPrEx>
        <w:trPr>
          <w:trHeight w:val="435"/>
        </w:trPr>
        <w:tc>
          <w:tcPr>
            <w:tcW w:w="1800" w:type="dxa"/>
            <w:tcBorders>
              <w:top w:val="double" w:sz="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Project Name</w:t>
            </w:r>
          </w:p>
        </w:tc>
        <w:tc>
          <w:tcPr>
            <w:tcW w:w="7560" w:type="dxa"/>
            <w:tcBorders>
              <w:top w:val="double" w:sz="2" w:space="0" w:color="548DD4" w:themeColor="text2" w:themeTint="99"/>
              <w:left w:val="single" w:sz="12" w:space="0" w:color="548DD4" w:themeColor="text2" w:themeTint="99"/>
              <w:bottom w:val="single" w:sz="12" w:space="0" w:color="548DD4" w:themeColor="text2" w:themeTint="99"/>
            </w:tcBorders>
            <w:vAlign w:val="center"/>
          </w:tcPr>
          <w:p w:rsidR="00255102" w:rsidRPr="00553BBA" w:rsidP="009F45E8">
            <w:pPr>
              <w:pStyle w:val="HCL-NormalText"/>
              <w:jc w:val="left"/>
              <w:rPr>
                <w:rFonts w:asciiTheme="minorHAnsi" w:hAnsiTheme="minorHAnsi"/>
                <w:bCs/>
                <w:sz w:val="22"/>
                <w:szCs w:val="22"/>
                <w:lang w:val="en-US"/>
              </w:rPr>
            </w:pPr>
            <w:r w:rsidRPr="005F08E1">
              <w:rPr>
                <w:sz w:val="18"/>
              </w:rPr>
              <w:t xml:space="preserve">Documenta </w:t>
            </w:r>
            <w:r>
              <w:rPr>
                <w:sz w:val="18"/>
              </w:rPr>
              <w:t>DNG, Content</w:t>
            </w:r>
            <w:r w:rsidRPr="005F08E1">
              <w:rPr>
                <w:sz w:val="18"/>
              </w:rPr>
              <w:t xml:space="preserve"> management system for Corporates</w:t>
            </w:r>
          </w:p>
        </w:tc>
      </w:tr>
      <w:tr w:rsidTr="009F45E8">
        <w:tblPrEx>
          <w:tblW w:w="9360" w:type="dxa"/>
          <w:tblInd w:w="108" w:type="dxa"/>
          <w:tblLook w:val="04A0"/>
        </w:tblPrEx>
        <w:trPr>
          <w:trHeight w:val="1230"/>
        </w:trPr>
        <w:tc>
          <w:tcPr>
            <w:tcW w:w="1800" w:type="dxa"/>
            <w:tcBorders>
              <w:top w:val="single" w:sz="1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Client</w:t>
            </w:r>
          </w:p>
        </w:tc>
        <w:tc>
          <w:tcPr>
            <w:tcW w:w="7560" w:type="dxa"/>
            <w:tcBorders>
              <w:top w:val="single" w:sz="12" w:space="0" w:color="548DD4" w:themeColor="text2" w:themeTint="99"/>
              <w:left w:val="single" w:sz="12" w:space="0" w:color="548DD4" w:themeColor="text2" w:themeTint="99"/>
              <w:bottom w:val="single" w:sz="12" w:space="0" w:color="548DD4" w:themeColor="text2" w:themeTint="99"/>
            </w:tcBorders>
            <w:vAlign w:val="center"/>
          </w:tcPr>
          <w:p w:rsidR="00255102" w:rsidRPr="008B5A0D" w:rsidP="009F45E8">
            <w:pPr>
              <w:pStyle w:val="HCL-NormalText"/>
              <w:rPr>
                <w:rFonts w:asciiTheme="minorHAnsi" w:hAnsiTheme="minorHAnsi"/>
                <w:bCs/>
                <w:sz w:val="22"/>
                <w:szCs w:val="22"/>
              </w:rPr>
            </w:pPr>
            <w:r>
              <w:rPr>
                <w:rFonts w:asciiTheme="minorHAnsi" w:hAnsiTheme="minorHAnsi"/>
                <w:bCs/>
                <w:sz w:val="22"/>
                <w:szCs w:val="22"/>
                <w:lang w:val="en-US"/>
              </w:rPr>
              <w:t xml:space="preserve">The </w:t>
            </w:r>
            <w:r w:rsidRPr="001345CA">
              <w:rPr>
                <w:rFonts w:asciiTheme="minorHAnsi" w:hAnsiTheme="minorHAnsi"/>
                <w:bCs/>
                <w:sz w:val="22"/>
                <w:szCs w:val="22"/>
                <w:lang w:val="en-US"/>
              </w:rPr>
              <w:t>Documenta Oy is a major provider of a document centric process software applications for case management, quality assurance, archiving and customer relationship management purposes for public and private sector organizations and customers include hundreds of companies and public administration organizations of all sizes in Finland and other Nordic Countries.</w:t>
            </w:r>
          </w:p>
        </w:tc>
      </w:tr>
      <w:tr w:rsidTr="009F45E8">
        <w:tblPrEx>
          <w:tblW w:w="9360" w:type="dxa"/>
          <w:tblInd w:w="108" w:type="dxa"/>
          <w:tblLook w:val="04A0"/>
        </w:tblPrEx>
        <w:tc>
          <w:tcPr>
            <w:tcW w:w="1800" w:type="dxa"/>
            <w:tcBorders>
              <w:top w:val="single" w:sz="12" w:space="0" w:color="548DD4" w:themeColor="text2" w:themeTint="99"/>
              <w:bottom w:val="thickThinSmallGap" w:sz="18" w:space="0" w:color="1F497D"/>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Responsibility</w:t>
            </w:r>
          </w:p>
        </w:tc>
        <w:tc>
          <w:tcPr>
            <w:tcW w:w="7560" w:type="dxa"/>
            <w:tcBorders>
              <w:top w:val="single" w:sz="12" w:space="0" w:color="548DD4" w:themeColor="text2" w:themeTint="99"/>
              <w:left w:val="single" w:sz="12" w:space="0" w:color="548DD4" w:themeColor="text2" w:themeTint="99"/>
              <w:bottom w:val="thickThinSmallGap" w:sz="18" w:space="0" w:color="1F497D"/>
            </w:tcBorders>
            <w:vAlign w:val="center"/>
          </w:tcPr>
          <w:p w:rsidR="00255102" w:rsidP="009F45E8">
            <w:pPr>
              <w:pStyle w:val="HCL-NormalText"/>
              <w:tabs>
                <w:tab w:val="left" w:pos="432"/>
              </w:tabs>
              <w:ind w:left="792"/>
              <w:jc w:val="left"/>
              <w:rPr>
                <w:rFonts w:asciiTheme="minorHAnsi" w:hAnsiTheme="minorHAnsi"/>
                <w:bCs/>
                <w:sz w:val="22"/>
                <w:szCs w:val="22"/>
              </w:rPr>
            </w:pP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Requirement analysis and estimation for the project</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Iteration plan and requirement breakup</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Involved in designing and preparing the technical specification</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Involved in the project architecture design</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Involved in developing the build script and multi action controller</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Developed the use cases for content management track</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Reviewing the peer’s core development, core review for team members</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Conducting sessions for functional understanding and trainings for the technology</w:t>
            </w:r>
          </w:p>
          <w:p w:rsidR="00255102"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Always followed the coding standards as defined in the process</w:t>
            </w:r>
          </w:p>
          <w:p w:rsidR="0042185E" w:rsidP="0042185E">
            <w:pPr>
              <w:pStyle w:val="Default"/>
              <w:numPr>
                <w:ilvl w:val="0"/>
                <w:numId w:val="7"/>
              </w:numPr>
              <w:spacing w:after="60"/>
              <w:jc w:val="both"/>
              <w:rPr>
                <w:rFonts w:ascii="Calibri" w:hAnsi="Calibri"/>
                <w:bCs/>
                <w:iCs/>
                <w:sz w:val="20"/>
                <w:szCs w:val="22"/>
              </w:rPr>
            </w:pPr>
            <w:r w:rsidRPr="0042185E">
              <w:rPr>
                <w:rFonts w:ascii="Calibri" w:hAnsi="Calibri"/>
                <w:bCs/>
                <w:iCs/>
                <w:sz w:val="20"/>
                <w:szCs w:val="22"/>
              </w:rPr>
              <w:t>Resolved some critical bugs in QA and UAT</w:t>
            </w:r>
          </w:p>
          <w:p w:rsidR="00255102" w:rsidRPr="007C77DB" w:rsidP="00255102">
            <w:pPr>
              <w:pStyle w:val="Default"/>
              <w:numPr>
                <w:ilvl w:val="0"/>
                <w:numId w:val="7"/>
              </w:numPr>
              <w:spacing w:after="60"/>
              <w:jc w:val="both"/>
              <w:rPr>
                <w:rFonts w:ascii="Calibri" w:hAnsi="Calibri"/>
                <w:bCs/>
                <w:iCs/>
                <w:sz w:val="20"/>
                <w:szCs w:val="22"/>
              </w:rPr>
            </w:pPr>
            <w:r>
              <w:rPr>
                <w:rFonts w:ascii="Calibri" w:hAnsi="Calibri"/>
                <w:bCs/>
                <w:iCs/>
                <w:sz w:val="20"/>
                <w:szCs w:val="22"/>
              </w:rPr>
              <w:t>Unit test case design and w</w:t>
            </w:r>
            <w:r w:rsidRPr="007C77DB">
              <w:rPr>
                <w:rFonts w:ascii="Calibri" w:hAnsi="Calibri"/>
                <w:bCs/>
                <w:iCs/>
                <w:sz w:val="20"/>
                <w:szCs w:val="22"/>
              </w:rPr>
              <w:t>rit</w:t>
            </w:r>
            <w:r>
              <w:rPr>
                <w:rFonts w:ascii="Calibri" w:hAnsi="Calibri"/>
                <w:bCs/>
                <w:iCs/>
                <w:sz w:val="20"/>
                <w:szCs w:val="22"/>
              </w:rPr>
              <w:t xml:space="preserve">ing </w:t>
            </w:r>
            <w:r w:rsidRPr="007C77DB">
              <w:rPr>
                <w:rFonts w:ascii="Calibri" w:hAnsi="Calibri"/>
                <w:bCs/>
                <w:iCs/>
                <w:sz w:val="20"/>
                <w:szCs w:val="22"/>
              </w:rPr>
              <w:t xml:space="preserve">Test Case </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Involved in the Client Interaction during various stages of the project</w:t>
            </w:r>
          </w:p>
          <w:p w:rsidR="00255102" w:rsidRPr="008B5A0D" w:rsidP="00255102">
            <w:pPr>
              <w:pStyle w:val="Default"/>
              <w:numPr>
                <w:ilvl w:val="0"/>
                <w:numId w:val="7"/>
              </w:numPr>
              <w:spacing w:after="60"/>
              <w:jc w:val="both"/>
              <w:rPr>
                <w:rFonts w:asciiTheme="minorHAnsi" w:hAnsiTheme="minorHAnsi"/>
                <w:bCs/>
                <w:sz w:val="22"/>
                <w:szCs w:val="22"/>
              </w:rPr>
            </w:pPr>
            <w:r w:rsidRPr="007C77DB">
              <w:rPr>
                <w:rFonts w:ascii="Calibri" w:hAnsi="Calibri"/>
                <w:bCs/>
                <w:iCs/>
                <w:sz w:val="20"/>
                <w:szCs w:val="22"/>
              </w:rPr>
              <w:t>Conducted trainings on functionality and implementation of maintenance application</w:t>
            </w:r>
          </w:p>
        </w:tc>
      </w:tr>
    </w:tbl>
    <w:p w:rsidR="00255102" w:rsidP="00255102">
      <w:pPr>
        <w:pStyle w:val="Default"/>
        <w:jc w:val="both"/>
        <w:rPr>
          <w:rFonts w:asciiTheme="minorHAnsi" w:hAnsiTheme="minorHAnsi"/>
          <w:bCs/>
          <w:sz w:val="22"/>
          <w:szCs w:val="22"/>
        </w:rPr>
      </w:pPr>
    </w:p>
    <w:p w:rsidR="006929AF" w:rsidRPr="008B5A0D" w:rsidP="00255102">
      <w:pPr>
        <w:pStyle w:val="Default"/>
        <w:jc w:val="both"/>
        <w:rPr>
          <w:rFonts w:asciiTheme="minorHAnsi" w:hAnsiTheme="minorHAnsi"/>
          <w:bCs/>
          <w:sz w:val="22"/>
          <w:szCs w:val="22"/>
        </w:rPr>
      </w:pPr>
    </w:p>
    <w:tbl>
      <w:tblPr>
        <w:tblW w:w="9360" w:type="dxa"/>
        <w:tblInd w:w="108" w:type="dxa"/>
        <w:tblBorders>
          <w:top w:val="single" w:sz="12" w:space="0" w:color="548DD4" w:themeColor="text2" w:themeTint="99"/>
          <w:bottom w:val="single" w:sz="12" w:space="0" w:color="548DD4" w:themeColor="text2" w:themeTint="99"/>
        </w:tblBorders>
        <w:tblLook w:val="04A0"/>
      </w:tblPr>
      <w:tblGrid>
        <w:gridCol w:w="1800"/>
        <w:gridCol w:w="7560"/>
      </w:tblGrid>
      <w:tr w:rsidTr="009F45E8">
        <w:tblPrEx>
          <w:tblW w:w="9360" w:type="dxa"/>
          <w:tblInd w:w="108" w:type="dxa"/>
          <w:tblBorders>
            <w:top w:val="single" w:sz="12" w:space="0" w:color="548DD4" w:themeColor="text2" w:themeTint="99"/>
            <w:bottom w:val="single" w:sz="12" w:space="0" w:color="548DD4" w:themeColor="text2" w:themeTint="99"/>
          </w:tblBorders>
          <w:tblLook w:val="04A0"/>
        </w:tblPrEx>
        <w:trPr>
          <w:trHeight w:val="435"/>
        </w:trPr>
        <w:tc>
          <w:tcPr>
            <w:tcW w:w="1800" w:type="dxa"/>
            <w:tcBorders>
              <w:top w:val="double" w:sz="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Project Name</w:t>
            </w:r>
          </w:p>
        </w:tc>
        <w:tc>
          <w:tcPr>
            <w:tcW w:w="7560" w:type="dxa"/>
            <w:tcBorders>
              <w:top w:val="double" w:sz="2" w:space="0" w:color="548DD4" w:themeColor="text2" w:themeTint="99"/>
              <w:left w:val="single" w:sz="12" w:space="0" w:color="548DD4" w:themeColor="text2" w:themeTint="99"/>
              <w:bottom w:val="single" w:sz="12" w:space="0" w:color="548DD4" w:themeColor="text2" w:themeTint="99"/>
            </w:tcBorders>
            <w:vAlign w:val="center"/>
          </w:tcPr>
          <w:p w:rsidR="00255102" w:rsidRPr="00553BBA" w:rsidP="009F45E8">
            <w:pPr>
              <w:pStyle w:val="HCL-NormalText"/>
              <w:jc w:val="left"/>
              <w:rPr>
                <w:rFonts w:asciiTheme="minorHAnsi" w:hAnsiTheme="minorHAnsi"/>
                <w:bCs/>
                <w:sz w:val="22"/>
                <w:szCs w:val="22"/>
                <w:lang w:val="en-US"/>
              </w:rPr>
            </w:pPr>
            <w:r w:rsidRPr="007C77DB">
              <w:rPr>
                <w:rFonts w:asciiTheme="minorHAnsi" w:hAnsiTheme="minorHAnsi"/>
                <w:bCs/>
                <w:sz w:val="22"/>
                <w:szCs w:val="22"/>
              </w:rPr>
              <w:t>Electronic Invoice Processing</w:t>
            </w:r>
          </w:p>
        </w:tc>
      </w:tr>
      <w:tr w:rsidTr="009F45E8">
        <w:tblPrEx>
          <w:tblW w:w="9360" w:type="dxa"/>
          <w:tblInd w:w="108" w:type="dxa"/>
          <w:tblLook w:val="04A0"/>
        </w:tblPrEx>
        <w:trPr>
          <w:trHeight w:val="1230"/>
        </w:trPr>
        <w:tc>
          <w:tcPr>
            <w:tcW w:w="1800" w:type="dxa"/>
            <w:tcBorders>
              <w:top w:val="single" w:sz="12" w:space="0" w:color="548DD4" w:themeColor="text2" w:themeTint="99"/>
              <w:bottom w:val="single" w:sz="12" w:space="0" w:color="548DD4" w:themeColor="text2" w:themeTint="99"/>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Client</w:t>
            </w:r>
          </w:p>
        </w:tc>
        <w:tc>
          <w:tcPr>
            <w:tcW w:w="7560" w:type="dxa"/>
            <w:tcBorders>
              <w:top w:val="single" w:sz="12" w:space="0" w:color="548DD4" w:themeColor="text2" w:themeTint="99"/>
              <w:left w:val="single" w:sz="12" w:space="0" w:color="548DD4" w:themeColor="text2" w:themeTint="99"/>
              <w:bottom w:val="single" w:sz="12" w:space="0" w:color="548DD4" w:themeColor="text2" w:themeTint="99"/>
            </w:tcBorders>
            <w:vAlign w:val="center"/>
          </w:tcPr>
          <w:p w:rsidR="00255102" w:rsidRPr="008B5A0D" w:rsidP="009F45E8">
            <w:pPr>
              <w:pStyle w:val="HCL-NormalText"/>
              <w:jc w:val="left"/>
              <w:rPr>
                <w:rFonts w:asciiTheme="minorHAnsi" w:hAnsiTheme="minorHAnsi"/>
                <w:bCs/>
                <w:sz w:val="22"/>
                <w:szCs w:val="22"/>
              </w:rPr>
            </w:pPr>
            <w:r w:rsidRPr="007C77DB">
              <w:rPr>
                <w:rFonts w:asciiTheme="minorHAnsi" w:hAnsiTheme="minorHAnsi"/>
                <w:bCs/>
                <w:sz w:val="22"/>
                <w:szCs w:val="22"/>
              </w:rPr>
              <w:t>Electronic Invoice Processing is advancement for the existing payer-biller management system for American Express, which manages online transactions for the invoices raised by the Billers for the Payers who buy the goods from the respective clients online. Mainly this is using for invoicing and payment process between businesses to business (B2B) applications</w:t>
            </w:r>
          </w:p>
        </w:tc>
      </w:tr>
      <w:tr w:rsidTr="009F45E8">
        <w:tblPrEx>
          <w:tblW w:w="9360" w:type="dxa"/>
          <w:tblInd w:w="108" w:type="dxa"/>
          <w:tblLook w:val="04A0"/>
        </w:tblPrEx>
        <w:tc>
          <w:tcPr>
            <w:tcW w:w="1800" w:type="dxa"/>
            <w:tcBorders>
              <w:top w:val="single" w:sz="12" w:space="0" w:color="548DD4" w:themeColor="text2" w:themeTint="99"/>
              <w:bottom w:val="thickThinSmallGap" w:sz="18" w:space="0" w:color="1F497D"/>
              <w:right w:val="single" w:sz="12" w:space="0" w:color="548DD4" w:themeColor="text2" w:themeTint="99"/>
            </w:tcBorders>
            <w:vAlign w:val="center"/>
          </w:tcPr>
          <w:p w:rsidR="00255102" w:rsidRPr="008B5A0D" w:rsidP="009F45E8">
            <w:pPr>
              <w:pStyle w:val="Default"/>
              <w:rPr>
                <w:rFonts w:asciiTheme="minorHAnsi" w:hAnsiTheme="minorHAnsi"/>
                <w:b/>
                <w:bCs/>
                <w:color w:val="1F497D"/>
                <w:sz w:val="22"/>
                <w:szCs w:val="22"/>
              </w:rPr>
            </w:pPr>
            <w:r w:rsidRPr="008B5A0D">
              <w:rPr>
                <w:rFonts w:asciiTheme="minorHAnsi" w:hAnsiTheme="minorHAnsi"/>
                <w:b/>
                <w:bCs/>
                <w:color w:val="1F497D"/>
                <w:sz w:val="22"/>
                <w:szCs w:val="22"/>
              </w:rPr>
              <w:t>Responsibility</w:t>
            </w:r>
          </w:p>
        </w:tc>
        <w:tc>
          <w:tcPr>
            <w:tcW w:w="7560" w:type="dxa"/>
            <w:tcBorders>
              <w:top w:val="single" w:sz="12" w:space="0" w:color="548DD4" w:themeColor="text2" w:themeTint="99"/>
              <w:left w:val="single" w:sz="12" w:space="0" w:color="548DD4" w:themeColor="text2" w:themeTint="99"/>
              <w:bottom w:val="thickThinSmallGap" w:sz="18" w:space="0" w:color="1F497D"/>
            </w:tcBorders>
            <w:vAlign w:val="center"/>
          </w:tcPr>
          <w:p w:rsidR="00255102" w:rsidP="009F45E8">
            <w:pPr>
              <w:pStyle w:val="HCL-NormalText"/>
              <w:tabs>
                <w:tab w:val="left" w:pos="432"/>
              </w:tabs>
              <w:ind w:left="792"/>
              <w:jc w:val="left"/>
              <w:rPr>
                <w:rFonts w:asciiTheme="minorHAnsi" w:hAnsiTheme="minorHAnsi"/>
                <w:bCs/>
                <w:sz w:val="22"/>
                <w:szCs w:val="22"/>
              </w:rPr>
            </w:pP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Understanding the Existing System, Developing the Code as per the customer’s requirement specification and testing</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Interacting with the Onsite Coordinator for any issues in development</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Involving in development using Struts Framework.</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Created Dynamic web pages using JSP, Servlets</w:t>
            </w:r>
          </w:p>
          <w:p w:rsidR="00255102" w:rsidRPr="007C77DB" w:rsidP="00255102">
            <w:pPr>
              <w:pStyle w:val="Default"/>
              <w:numPr>
                <w:ilvl w:val="0"/>
                <w:numId w:val="7"/>
              </w:numPr>
              <w:spacing w:after="60"/>
              <w:jc w:val="both"/>
              <w:rPr>
                <w:rFonts w:ascii="Calibri" w:hAnsi="Calibri"/>
                <w:bCs/>
                <w:iCs/>
                <w:sz w:val="20"/>
                <w:szCs w:val="22"/>
              </w:rPr>
            </w:pPr>
            <w:r w:rsidRPr="007C77DB">
              <w:rPr>
                <w:rFonts w:ascii="Calibri" w:hAnsi="Calibri"/>
                <w:bCs/>
                <w:iCs/>
                <w:sz w:val="20"/>
                <w:szCs w:val="22"/>
              </w:rPr>
              <w:t>Involved in Testing and Bug Fixing</w:t>
            </w:r>
          </w:p>
          <w:p w:rsidR="00255102" w:rsidRPr="00445A35" w:rsidP="00255102">
            <w:pPr>
              <w:pStyle w:val="Default"/>
              <w:numPr>
                <w:ilvl w:val="0"/>
                <w:numId w:val="7"/>
              </w:numPr>
              <w:spacing w:after="60"/>
              <w:jc w:val="both"/>
              <w:rPr>
                <w:rFonts w:asciiTheme="minorHAnsi" w:hAnsiTheme="minorHAnsi"/>
                <w:bCs/>
                <w:sz w:val="22"/>
                <w:szCs w:val="22"/>
              </w:rPr>
            </w:pPr>
            <w:r w:rsidRPr="007C77DB">
              <w:rPr>
                <w:rFonts w:ascii="Calibri" w:hAnsi="Calibri"/>
                <w:bCs/>
                <w:iCs/>
                <w:sz w:val="20"/>
                <w:szCs w:val="22"/>
              </w:rPr>
              <w:t>Implemented DAO objects for database query purposes using appropriate methods</w:t>
            </w:r>
            <w:bookmarkStart w:id="0" w:name="_GoBack"/>
            <w:bookmarkEnd w:id="0"/>
          </w:p>
          <w:p w:rsidR="00255102" w:rsidRPr="008B5A0D" w:rsidP="00255102">
            <w:pPr>
              <w:pStyle w:val="Default"/>
              <w:numPr>
                <w:ilvl w:val="0"/>
                <w:numId w:val="7"/>
              </w:numPr>
              <w:spacing w:after="60"/>
              <w:jc w:val="both"/>
              <w:rPr>
                <w:rFonts w:asciiTheme="minorHAnsi" w:hAnsiTheme="minorHAnsi"/>
                <w:bCs/>
                <w:sz w:val="22"/>
                <w:szCs w:val="22"/>
              </w:rPr>
            </w:pPr>
            <w:r w:rsidRPr="00445A35">
              <w:rPr>
                <w:rFonts w:ascii="Calibri" w:hAnsi="Calibri"/>
                <w:bCs/>
                <w:iCs/>
                <w:sz w:val="20"/>
                <w:szCs w:val="22"/>
              </w:rPr>
              <w:t>Resolved some critical bugs in QA and UAT</w:t>
            </w:r>
          </w:p>
        </w:tc>
      </w:tr>
    </w:tbl>
    <w:p w:rsidR="00255102" w:rsidRPr="002002F0" w:rsidP="00255102">
      <w:pPr>
        <w:pStyle w:val="Default"/>
        <w:jc w:val="both"/>
        <w:rPr>
          <w:rFonts w:ascii="Verdana" w:hAnsi="Verdana" w:cstheme="minorHAnsi"/>
          <w:b/>
          <w:bCs/>
          <w:color w:val="4F81BD"/>
          <w:sz w:val="20"/>
          <w:szCs w:val="20"/>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5"/>
          </v:shape>
        </w:pict>
      </w:r>
    </w:p>
    <w:sectPr w:rsidSect="002002F0">
      <w:headerReference w:type="default" r:id="rId6"/>
      <w:footerReference w:type="default" r:id="rId7"/>
      <w:pgSz w:w="12240" w:h="15840"/>
      <w:pgMar w:top="680" w:right="1077" w:bottom="680" w:left="107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1436">
    <w:pPr>
      <w:pStyle w:val="Footer"/>
    </w:pPr>
  </w:p>
  <w:p w:rsidR="0034143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1436" w:rsidRPr="00341436" w:rsidP="006467C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450F79"/>
    <w:multiLevelType w:val="hybridMultilevel"/>
    <w:tmpl w:val="A2C01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98A76A6"/>
    <w:multiLevelType w:val="hybridMultilevel"/>
    <w:tmpl w:val="0C5A139A"/>
    <w:lvl w:ilvl="0">
      <w:start w:val="1"/>
      <w:numFmt w:val="bullet"/>
      <w:lvlText w:val=""/>
      <w:lvlJc w:val="left"/>
      <w:pPr>
        <w:ind w:left="360" w:hanging="360"/>
      </w:pPr>
      <w:rPr>
        <w:rFonts w:ascii="Wingdings" w:hAnsi="Wingdings" w:hint="default"/>
        <w:color w:val="548DD4" w:themeColor="text2" w:themeTint="99"/>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0FA2DEB"/>
    <w:multiLevelType w:val="hybridMultilevel"/>
    <w:tmpl w:val="E38C1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0791FBE"/>
    <w:multiLevelType w:val="hybridMultilevel"/>
    <w:tmpl w:val="B428D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D22D3D"/>
    <w:multiLevelType w:val="hybridMultilevel"/>
    <w:tmpl w:val="4C14F78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F1C2451"/>
    <w:multiLevelType w:val="hybridMultilevel"/>
    <w:tmpl w:val="FC2239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D374B9B"/>
    <w:multiLevelType w:val="hybridMultilevel"/>
    <w:tmpl w:val="8A78A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A36DCD"/>
    <w:multiLevelType w:val="multilevel"/>
    <w:tmpl w:val="6ABE8CE6"/>
    <w:lvl w:ilvl="0">
      <w:start w:val="1"/>
      <w:numFmt w:val="decimal"/>
      <w:lvlText w:val="%1."/>
      <w:lvlJc w:val="left"/>
      <w:pPr>
        <w:tabs>
          <w:tab w:val="num" w:pos="720"/>
        </w:tabs>
        <w:ind w:left="720" w:hanging="360"/>
      </w:pPr>
      <w:rPr>
        <w:rFonts w:hint="default"/>
      </w:rPr>
    </w:lvl>
    <w:lvl w:ilvl="1">
      <w:start w:val="1"/>
      <w:numFmt w:val="decimal"/>
      <w:pStyle w:val="StyleHeading212ptAutoJustifiedBefore6ptAfter61"/>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679E67A2"/>
    <w:multiLevelType w:val="hybridMultilevel"/>
    <w:tmpl w:val="B48CD25A"/>
    <w:lvl w:ilvl="0">
      <w:start w:val="0"/>
      <w:numFmt w:val="bullet"/>
      <w:lvlText w:val=""/>
      <w:lvlJc w:val="left"/>
      <w:pPr>
        <w:tabs>
          <w:tab w:val="num" w:pos="360"/>
        </w:tabs>
        <w:ind w:left="360" w:hanging="360"/>
      </w:pPr>
      <w:rPr>
        <w:rFonts w:ascii="Symbol" w:eastAsia="Times New Roman" w:hAnsi="Symbol" w:cs="Times New Roman" w:hint="default"/>
        <w:color w:val="auto"/>
      </w:rPr>
    </w:lvl>
    <w:lvl w:ilvl="1">
      <w:start w:val="0"/>
      <w:numFmt w:val="bullet"/>
      <w:lvlText w:val="-"/>
      <w:lvlJc w:val="left"/>
      <w:pPr>
        <w:tabs>
          <w:tab w:val="num" w:pos="1545"/>
        </w:tabs>
        <w:ind w:left="1545" w:hanging="465"/>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8"/>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88"/>
    <w:pPr>
      <w:spacing w:after="200" w:line="276" w:lineRule="auto"/>
    </w:pPr>
    <w:rPr>
      <w:sz w:val="22"/>
      <w:szCs w:val="22"/>
    </w:rPr>
  </w:style>
  <w:style w:type="paragraph" w:styleId="Heading1">
    <w:name w:val="heading 1"/>
    <w:basedOn w:val="Normal"/>
    <w:next w:val="Normal"/>
    <w:link w:val="Heading1Char"/>
    <w:qFormat/>
    <w:rsid w:val="00CE5188"/>
    <w:pPr>
      <w:keepNext/>
      <w:spacing w:after="0" w:line="240" w:lineRule="auto"/>
      <w:outlineLvl w:val="0"/>
    </w:pPr>
    <w:rPr>
      <w:rFonts w:ascii="Times New Roman" w:eastAsia="Times New Roman" w:hAnsi="Times New Roman"/>
      <w:b/>
      <w:sz w:val="20"/>
      <w:szCs w:val="20"/>
      <w:u w:val="single"/>
    </w:rPr>
  </w:style>
  <w:style w:type="paragraph" w:styleId="Heading2">
    <w:name w:val="heading 2"/>
    <w:basedOn w:val="Normal"/>
    <w:next w:val="Normal"/>
    <w:link w:val="Heading2Char"/>
    <w:uiPriority w:val="9"/>
    <w:semiHidden/>
    <w:unhideWhenUsed/>
    <w:qFormat/>
    <w:rsid w:val="0094224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564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96356"/>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58647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E5188"/>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nhideWhenUsed/>
    <w:rsid w:val="00CE5188"/>
    <w:rPr>
      <w:color w:val="0000FF"/>
      <w:u w:val="single"/>
    </w:rPr>
  </w:style>
  <w:style w:type="paragraph" w:styleId="Header">
    <w:name w:val="header"/>
    <w:basedOn w:val="Normal"/>
    <w:link w:val="HeaderChar"/>
    <w:uiPriority w:val="99"/>
    <w:unhideWhenUsed/>
    <w:rsid w:val="00CE5188"/>
    <w:pPr>
      <w:tabs>
        <w:tab w:val="center" w:pos="4680"/>
        <w:tab w:val="right" w:pos="9360"/>
      </w:tabs>
    </w:pPr>
  </w:style>
  <w:style w:type="character" w:customStyle="1" w:styleId="HeaderChar">
    <w:name w:val="Header Char"/>
    <w:basedOn w:val="DefaultParagraphFont"/>
    <w:link w:val="Header"/>
    <w:uiPriority w:val="99"/>
    <w:rsid w:val="00CE5188"/>
    <w:rPr>
      <w:rFonts w:ascii="Calibri" w:eastAsia="Calibri" w:hAnsi="Calibri" w:cs="Times New Roman"/>
    </w:rPr>
  </w:style>
  <w:style w:type="paragraph" w:styleId="Footer">
    <w:name w:val="footer"/>
    <w:basedOn w:val="Normal"/>
    <w:link w:val="FooterChar"/>
    <w:uiPriority w:val="99"/>
    <w:unhideWhenUsed/>
    <w:rsid w:val="00CE5188"/>
    <w:pPr>
      <w:tabs>
        <w:tab w:val="center" w:pos="4680"/>
        <w:tab w:val="right" w:pos="9360"/>
      </w:tabs>
    </w:pPr>
  </w:style>
  <w:style w:type="character" w:customStyle="1" w:styleId="FooterChar">
    <w:name w:val="Footer Char"/>
    <w:basedOn w:val="DefaultParagraphFont"/>
    <w:link w:val="Footer"/>
    <w:uiPriority w:val="99"/>
    <w:rsid w:val="00CE5188"/>
    <w:rPr>
      <w:rFonts w:ascii="Calibri" w:eastAsia="Calibri" w:hAnsi="Calibri" w:cs="Times New Roman"/>
    </w:rPr>
  </w:style>
  <w:style w:type="paragraph" w:styleId="BalloonText">
    <w:name w:val="Balloon Text"/>
    <w:basedOn w:val="Normal"/>
    <w:link w:val="BalloonTextChar"/>
    <w:uiPriority w:val="99"/>
    <w:semiHidden/>
    <w:unhideWhenUsed/>
    <w:rsid w:val="00CE5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88"/>
    <w:rPr>
      <w:rFonts w:ascii="Tahoma" w:eastAsia="Calibri" w:hAnsi="Tahoma" w:cs="Tahoma"/>
      <w:sz w:val="16"/>
      <w:szCs w:val="16"/>
    </w:rPr>
  </w:style>
  <w:style w:type="character" w:customStyle="1" w:styleId="Heading1Char">
    <w:name w:val="Heading 1 Char"/>
    <w:basedOn w:val="DefaultParagraphFont"/>
    <w:link w:val="Heading1"/>
    <w:rsid w:val="00CE5188"/>
    <w:rPr>
      <w:rFonts w:ascii="Times New Roman" w:eastAsia="Times New Roman" w:hAnsi="Times New Roman" w:cs="Times New Roman"/>
      <w:b/>
      <w:sz w:val="20"/>
      <w:szCs w:val="20"/>
      <w:u w:val="single"/>
    </w:rPr>
  </w:style>
  <w:style w:type="paragraph" w:styleId="ListParagraph">
    <w:name w:val="List Paragraph"/>
    <w:basedOn w:val="Normal"/>
    <w:uiPriority w:val="34"/>
    <w:qFormat/>
    <w:rsid w:val="00C57513"/>
    <w:pPr>
      <w:ind w:left="720"/>
      <w:contextualSpacing/>
    </w:pPr>
  </w:style>
  <w:style w:type="paragraph" w:styleId="BodyText">
    <w:name w:val="Body Text"/>
    <w:basedOn w:val="Normal"/>
    <w:link w:val="BodyTextChar"/>
    <w:uiPriority w:val="99"/>
    <w:unhideWhenUsed/>
    <w:rsid w:val="00096356"/>
    <w:pPr>
      <w:spacing w:after="120"/>
    </w:pPr>
  </w:style>
  <w:style w:type="character" w:customStyle="1" w:styleId="BodyTextChar">
    <w:name w:val="Body Text Char"/>
    <w:basedOn w:val="DefaultParagraphFont"/>
    <w:link w:val="BodyText"/>
    <w:uiPriority w:val="99"/>
    <w:rsid w:val="00096356"/>
    <w:rPr>
      <w:sz w:val="22"/>
      <w:szCs w:val="22"/>
    </w:rPr>
  </w:style>
  <w:style w:type="character" w:customStyle="1" w:styleId="Heading5Char">
    <w:name w:val="Heading 5 Char"/>
    <w:basedOn w:val="DefaultParagraphFont"/>
    <w:link w:val="Heading5"/>
    <w:uiPriority w:val="9"/>
    <w:semiHidden/>
    <w:rsid w:val="00096356"/>
    <w:rPr>
      <w:rFonts w:ascii="Calibri" w:eastAsia="Times New Roman" w:hAnsi="Calibri" w:cs="Times New Roman"/>
      <w:b/>
      <w:bCs/>
      <w:i/>
      <w:iCs/>
      <w:sz w:val="26"/>
      <w:szCs w:val="26"/>
    </w:rPr>
  </w:style>
  <w:style w:type="paragraph" w:customStyle="1" w:styleId="JobTitle">
    <w:name w:val="Job Title"/>
    <w:next w:val="Normal"/>
    <w:rsid w:val="00096356"/>
    <w:pPr>
      <w:spacing w:after="60" w:line="220" w:lineRule="atLeast"/>
    </w:pPr>
    <w:rPr>
      <w:rFonts w:ascii="Arial Black" w:eastAsia="Times New Roman" w:hAnsi="Arial Black"/>
      <w:snapToGrid w:val="0"/>
      <w:spacing w:val="-10"/>
    </w:rPr>
  </w:style>
  <w:style w:type="character" w:customStyle="1" w:styleId="Heading9Char">
    <w:name w:val="Heading 9 Char"/>
    <w:basedOn w:val="DefaultParagraphFont"/>
    <w:link w:val="Heading9"/>
    <w:uiPriority w:val="9"/>
    <w:semiHidden/>
    <w:rsid w:val="00586472"/>
    <w:rPr>
      <w:rFonts w:ascii="Cambria" w:eastAsia="Times New Roman" w:hAnsi="Cambria" w:cs="Times New Roman"/>
      <w:sz w:val="22"/>
      <w:szCs w:val="22"/>
    </w:rPr>
  </w:style>
  <w:style w:type="paragraph" w:customStyle="1" w:styleId="StyleHeading212ptAutoJustifiedBefore6ptAfter61">
    <w:name w:val="Style Heading 2 + 12 pt Auto Justified Before:  6 pt After:  6 ...1"/>
    <w:basedOn w:val="Heading2"/>
    <w:rsid w:val="0094224D"/>
    <w:pPr>
      <w:numPr>
        <w:ilvl w:val="1"/>
        <w:numId w:val="2"/>
      </w:numPr>
      <w:tabs>
        <w:tab w:val="left" w:pos="1080"/>
      </w:tabs>
      <w:spacing w:before="120" w:after="240" w:line="240" w:lineRule="auto"/>
      <w:jc w:val="both"/>
    </w:pPr>
    <w:rPr>
      <w:rFonts w:ascii="Arial" w:eastAsia="PMingLiU" w:hAnsi="Arial"/>
      <w:b w:val="0"/>
      <w:bCs w:val="0"/>
      <w:i w:val="0"/>
      <w:sz w:val="24"/>
      <w:szCs w:val="20"/>
    </w:rPr>
  </w:style>
  <w:style w:type="character" w:customStyle="1" w:styleId="Heading2Char">
    <w:name w:val="Heading 2 Char"/>
    <w:basedOn w:val="DefaultParagraphFont"/>
    <w:link w:val="Heading2"/>
    <w:uiPriority w:val="9"/>
    <w:semiHidden/>
    <w:rsid w:val="0094224D"/>
    <w:rPr>
      <w:rFonts w:ascii="Cambria" w:eastAsia="Times New Roman" w:hAnsi="Cambria" w:cs="Times New Roman"/>
      <w:b/>
      <w:bCs/>
      <w:i/>
      <w:iCs/>
      <w:sz w:val="28"/>
      <w:szCs w:val="28"/>
    </w:rPr>
  </w:style>
  <w:style w:type="paragraph" w:styleId="BodyText2">
    <w:name w:val="Body Text 2"/>
    <w:basedOn w:val="Normal"/>
    <w:link w:val="BodyText2Char"/>
    <w:uiPriority w:val="99"/>
    <w:semiHidden/>
    <w:unhideWhenUsed/>
    <w:rsid w:val="00801869"/>
    <w:pPr>
      <w:spacing w:after="120" w:line="480" w:lineRule="auto"/>
    </w:pPr>
  </w:style>
  <w:style w:type="character" w:customStyle="1" w:styleId="BodyText2Char">
    <w:name w:val="Body Text 2 Char"/>
    <w:basedOn w:val="DefaultParagraphFont"/>
    <w:link w:val="BodyText2"/>
    <w:uiPriority w:val="99"/>
    <w:semiHidden/>
    <w:rsid w:val="00801869"/>
    <w:rPr>
      <w:sz w:val="22"/>
      <w:szCs w:val="22"/>
    </w:rPr>
  </w:style>
  <w:style w:type="paragraph" w:customStyle="1" w:styleId="HCL-NormalText">
    <w:name w:val="HCL-NormalText"/>
    <w:basedOn w:val="Normal"/>
    <w:link w:val="HCL-NormalTextChar"/>
    <w:rsid w:val="00C761E4"/>
    <w:pPr>
      <w:spacing w:after="0" w:line="240" w:lineRule="auto"/>
      <w:jc w:val="both"/>
    </w:pPr>
    <w:rPr>
      <w:rFonts w:ascii="Verdana" w:eastAsia="Times New Roman" w:hAnsi="Verdana" w:cs="Arial"/>
      <w:sz w:val="20"/>
      <w:szCs w:val="20"/>
      <w:lang w:val="en-GB"/>
    </w:rPr>
  </w:style>
  <w:style w:type="character" w:customStyle="1" w:styleId="HCL-NormalTextChar">
    <w:name w:val="HCL-NormalText Char"/>
    <w:basedOn w:val="DefaultParagraphFont"/>
    <w:link w:val="HCL-NormalText"/>
    <w:rsid w:val="00C761E4"/>
    <w:rPr>
      <w:rFonts w:ascii="Verdana" w:eastAsia="Times New Roman" w:hAnsi="Verdana" w:cs="Arial"/>
      <w:lang w:val="en-GB"/>
    </w:rPr>
  </w:style>
  <w:style w:type="character" w:customStyle="1" w:styleId="Heading3Char">
    <w:name w:val="Heading 3 Char"/>
    <w:basedOn w:val="DefaultParagraphFont"/>
    <w:link w:val="Heading3"/>
    <w:uiPriority w:val="9"/>
    <w:rsid w:val="00556453"/>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556453"/>
    <w:rPr>
      <w:i/>
      <w:iCs/>
    </w:rPr>
  </w:style>
  <w:style w:type="character" w:customStyle="1" w:styleId="tgc">
    <w:name w:val="_tgc"/>
    <w:basedOn w:val="DefaultParagraphFont"/>
    <w:rsid w:val="005C60C6"/>
  </w:style>
  <w:style w:type="paragraph" w:styleId="Revision">
    <w:name w:val="Revision"/>
    <w:hidden/>
    <w:uiPriority w:val="99"/>
    <w:semiHidden/>
    <w:rsid w:val="009869E7"/>
    <w:rPr>
      <w:sz w:val="22"/>
      <w:szCs w:val="22"/>
    </w:rPr>
  </w:style>
  <w:style w:type="character" w:customStyle="1" w:styleId="UnresolvedMention">
    <w:name w:val="Unresolved Mention"/>
    <w:basedOn w:val="DefaultParagraphFont"/>
    <w:uiPriority w:val="99"/>
    <w:semiHidden/>
    <w:unhideWhenUsed/>
    <w:rsid w:val="00EB6328"/>
    <w:rPr>
      <w:color w:val="808080"/>
      <w:shd w:val="clear" w:color="auto" w:fill="E6E6E6"/>
    </w:rPr>
  </w:style>
  <w:style w:type="character" w:customStyle="1" w:styleId="scayt-misspell-word">
    <w:name w:val="scayt-misspell-word"/>
    <w:basedOn w:val="DefaultParagraphFont"/>
    <w:rsid w:val="003C4519"/>
  </w:style>
  <w:style w:type="table" w:styleId="TableGrid">
    <w:name w:val="Table Grid"/>
    <w:basedOn w:val="TableNormal"/>
    <w:uiPriority w:val="59"/>
    <w:rsid w:val="0074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888e516e50a12dd463db2ffdcdb845b134f530e18705c4458440321091b5b581b0e140a15405b5e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2CF3-8460-4576-ABAD-2592E32E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Sample Profile: Senior Consultant</vt:lpstr>
    </vt:vector>
  </TitlesOfParts>
  <Company>aujas</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Profile: Senior Consultant</dc:title>
  <dc:creator>Sandhya.Agnihotri</dc:creator>
  <cp:lastModifiedBy>Sreenivasulu Dasari</cp:lastModifiedBy>
  <cp:revision>39</cp:revision>
  <dcterms:created xsi:type="dcterms:W3CDTF">2018-06-22T05:15:00Z</dcterms:created>
  <dcterms:modified xsi:type="dcterms:W3CDTF">2018-08-20T06:15:00Z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Type">
    <vt:lpwstr>Confidential</vt:lpwstr>
  </property>
</Properties>
</file>