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D0FA7" w:rsidRPr="00ED0FA7" w:rsidP="00ED0FA7">
      <w:pPr>
        <w:widowControl w:val="0"/>
        <w:adjustRightInd w:val="0"/>
        <w:spacing w:after="60"/>
        <w:ind w:left="1080" w:hanging="360"/>
        <w:jc w:val="both"/>
        <w:textAlignment w:val="baseline"/>
        <w:rPr>
          <w:rFonts w:ascii="Verdana" w:eastAsia="Times New Roman" w:hAnsi="Verdana"/>
          <w:lang w:eastAsia="en-US"/>
        </w:rPr>
      </w:pPr>
      <w:r>
        <w:rPr>
          <w:rFonts w:ascii="Verdana" w:eastAsia="Times New Roman" w:hAnsi="Verdana"/>
          <w:b/>
          <w:lang w:eastAsia="en-US"/>
        </w:rPr>
        <w:t>Sri Meher Kumar Vinnakota</w:t>
      </w:r>
    </w:p>
    <w:p w:rsidR="00ED0FA7" w:rsidRPr="00BA3DF4" w:rsidP="00ED0FA7">
      <w:pPr>
        <w:widowControl w:val="0"/>
        <w:adjustRightInd w:val="0"/>
        <w:ind w:left="72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BA3DF4">
        <w:rPr>
          <w:rFonts w:ascii="Verdana" w:eastAsia="Times New Roman" w:hAnsi="Verdana"/>
          <w:bCs/>
          <w:sz w:val="20"/>
          <w:szCs w:val="20"/>
          <w:lang w:eastAsia="en-US"/>
        </w:rPr>
        <w:t>Email: meherkumar.vinnakota@gmail.com</w:t>
      </w:r>
    </w:p>
    <w:p w:rsidR="00ED0FA7" w:rsidRPr="00ED0FA7" w:rsidP="00ED0FA7">
      <w:pPr>
        <w:widowControl w:val="0"/>
        <w:adjustRightInd w:val="0"/>
        <w:ind w:left="72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BA3DF4">
        <w:rPr>
          <w:rFonts w:ascii="Verdana" w:eastAsia="Times New Roman" w:hAnsi="Verdana"/>
          <w:bCs/>
          <w:sz w:val="20"/>
          <w:szCs w:val="20"/>
          <w:lang w:eastAsia="en-US"/>
        </w:rPr>
        <w:t>Mobile: 9886163923</w:t>
      </w:r>
    </w:p>
    <w:p w:rsidR="00ED0FA7" w:rsidRPr="00ED0FA7" w:rsidP="00ED0FA7">
      <w:pPr>
        <w:widowControl w:val="0"/>
        <w:pBdr>
          <w:bottom w:val="single" w:sz="4" w:space="0" w:color="808080"/>
        </w:pBdr>
        <w:adjustRightInd w:val="0"/>
        <w:spacing w:before="240" w:after="240"/>
        <w:ind w:left="720"/>
        <w:jc w:val="both"/>
        <w:textAlignment w:val="baseline"/>
        <w:rPr>
          <w:rFonts w:ascii="Verdana" w:eastAsia="Times New Roman" w:hAnsi="Verdana"/>
          <w:sz w:val="20"/>
          <w:lang w:eastAsia="en-US"/>
        </w:rPr>
      </w:pPr>
      <w:r>
        <w:rPr>
          <w:rFonts w:ascii="Verdana" w:eastAsia="Times New Roman" w:hAnsi="Verdana"/>
          <w:sz w:val="20"/>
          <w:lang w:eastAsia="en-US"/>
        </w:rPr>
        <w:t>With 5</w:t>
      </w:r>
      <w:r w:rsidRPr="00002581" w:rsidR="00002581">
        <w:rPr>
          <w:rFonts w:ascii="Verdana" w:eastAsia="Times New Roman" w:hAnsi="Verdana"/>
          <w:sz w:val="20"/>
          <w:lang w:eastAsia="en-US"/>
        </w:rPr>
        <w:t xml:space="preserve"> years of experience in business analytics and </w:t>
      </w:r>
      <w:r w:rsidR="00002581">
        <w:rPr>
          <w:rFonts w:ascii="Verdana" w:eastAsia="Times New Roman" w:hAnsi="Verdana"/>
          <w:sz w:val="20"/>
          <w:lang w:eastAsia="en-US"/>
        </w:rPr>
        <w:t xml:space="preserve">2 years in </w:t>
      </w:r>
      <w:r w:rsidRPr="00002581" w:rsidR="00002581">
        <w:rPr>
          <w:rFonts w:ascii="Verdana" w:eastAsia="Times New Roman" w:hAnsi="Verdana"/>
          <w:sz w:val="20"/>
          <w:lang w:eastAsia="en-US"/>
        </w:rPr>
        <w:t>Machine Learning Design, I am adept at providing solutions to business chall</w:t>
      </w:r>
      <w:r w:rsidR="00C51A40">
        <w:rPr>
          <w:rFonts w:ascii="Verdana" w:eastAsia="Times New Roman" w:hAnsi="Verdana"/>
          <w:sz w:val="20"/>
          <w:lang w:eastAsia="en-US"/>
        </w:rPr>
        <w:t xml:space="preserve">enges using end to end </w:t>
      </w:r>
      <w:r w:rsidR="000A4BDB">
        <w:rPr>
          <w:rFonts w:ascii="Verdana" w:eastAsia="Times New Roman" w:hAnsi="Verdana"/>
          <w:sz w:val="20"/>
          <w:lang w:eastAsia="en-US"/>
        </w:rPr>
        <w:t xml:space="preserve">OSS and </w:t>
      </w:r>
      <w:r w:rsidR="00C51A40">
        <w:rPr>
          <w:rFonts w:ascii="Verdana" w:eastAsia="Times New Roman" w:hAnsi="Verdana"/>
          <w:sz w:val="20"/>
          <w:lang w:eastAsia="en-US"/>
        </w:rPr>
        <w:t>BSS Data.</w:t>
      </w:r>
    </w:p>
    <w:p w:rsidR="00ED0FA7" w:rsidRPr="00ED0FA7" w:rsidP="00ED0FA7">
      <w:pPr>
        <w:widowControl w:val="0"/>
        <w:pBdr>
          <w:bottom w:val="single" w:sz="4" w:space="0" w:color="808080"/>
        </w:pBdr>
        <w:adjustRightInd w:val="0"/>
        <w:spacing w:before="240" w:after="240"/>
        <w:ind w:left="720"/>
        <w:jc w:val="both"/>
        <w:textAlignment w:val="baseline"/>
        <w:rPr>
          <w:rFonts w:ascii="Verdana" w:eastAsia="Times New Roman" w:hAnsi="Verdana"/>
          <w:b/>
          <w:sz w:val="20"/>
          <w:lang w:eastAsia="en-US"/>
        </w:rPr>
      </w:pPr>
      <w:r w:rsidRPr="00ED0FA7">
        <w:rPr>
          <w:rFonts w:ascii="Verdana" w:eastAsia="Times New Roman" w:hAnsi="Verdana"/>
          <w:b/>
          <w:sz w:val="20"/>
          <w:lang w:eastAsia="en-US"/>
        </w:rPr>
        <w:t>Core Competencies</w:t>
      </w:r>
    </w:p>
    <w:p w:rsidR="00896122" w:rsidP="00896122">
      <w:pPr>
        <w:pStyle w:val="CoreExpertise"/>
      </w:pPr>
      <w:r>
        <w:t>Design</w:t>
      </w:r>
      <w:r w:rsidR="00002581">
        <w:t xml:space="preserve"> and </w:t>
      </w:r>
      <w:r>
        <w:t xml:space="preserve">development </w:t>
      </w:r>
      <w:r w:rsidR="006E0601">
        <w:t>of Prediction and Classification Systems using Machine Learning and Deep Learning Models</w:t>
      </w:r>
      <w:r w:rsidRPr="00ED0FA7">
        <w:t>.</w:t>
      </w:r>
    </w:p>
    <w:p w:rsidR="00634242" w:rsidP="00896122">
      <w:pPr>
        <w:pStyle w:val="CoreExpertise"/>
      </w:pPr>
      <w:r>
        <w:t>Interpretation of Data to draw conclusions for Business Decisions and Stategies.</w:t>
      </w:r>
    </w:p>
    <w:p w:rsidR="00896122" w:rsidRPr="00896122" w:rsidP="00896122">
      <w:pPr>
        <w:pStyle w:val="CoreExpertise"/>
      </w:pPr>
      <w:r w:rsidRPr="00896122">
        <w:t>Interfacing with business leaders and customers to prepare business requirements and high-level product requirements and new initiatives.</w:t>
      </w:r>
    </w:p>
    <w:p w:rsidR="00896122" w:rsidRPr="00896122" w:rsidP="00896122">
      <w:pPr>
        <w:pStyle w:val="CoreExpertise"/>
      </w:pPr>
      <w:r w:rsidRPr="00896122">
        <w:t xml:space="preserve">Drafting functional requirements for computer systems using </w:t>
      </w:r>
      <w:r>
        <w:t>UML</w:t>
      </w:r>
      <w:r w:rsidRPr="00896122">
        <w:t xml:space="preserve"> diagrams to represent the processes and functional involved.</w:t>
      </w:r>
    </w:p>
    <w:p w:rsidR="00896122" w:rsidRPr="00896122" w:rsidP="00896122">
      <w:pPr>
        <w:pStyle w:val="CoreExpertise"/>
      </w:pPr>
      <w:r>
        <w:t xml:space="preserve">Designing </w:t>
      </w:r>
      <w:r w:rsidRPr="00896122">
        <w:t xml:space="preserve">new e2e solutions ensuring </w:t>
      </w:r>
      <w:r>
        <w:t xml:space="preserve">that </w:t>
      </w:r>
      <w:r w:rsidRPr="00896122">
        <w:t>detailed requirements are clearly defined to address business objectives, agreed upon requirements are strictly adhered to and delivery schedule meets business objectives and goals.</w:t>
      </w:r>
    </w:p>
    <w:p w:rsidR="00896122" w:rsidRPr="00896122" w:rsidP="00896122">
      <w:pPr>
        <w:pStyle w:val="CoreExpertise"/>
      </w:pPr>
      <w:r w:rsidRPr="00896122">
        <w:t>Mapping Clients’ requirements and providing them best solutions involving evaluation and definition of scope of project and finalization of project requirements.</w:t>
      </w:r>
    </w:p>
    <w:p w:rsidR="00237425" w:rsidP="00237425">
      <w:pPr>
        <w:pStyle w:val="CoreExpertise"/>
      </w:pPr>
      <w:r w:rsidRPr="00896122">
        <w:t>Framing architectural decisions, providing leadership and thought processes, directions, strategies and visions in the areas of technology and development to facilitate and enable growth and business agility.</w:t>
      </w:r>
      <w:r w:rsidRPr="00237425">
        <w:t xml:space="preserve"> </w:t>
      </w:r>
    </w:p>
    <w:p w:rsidR="00237425" w:rsidRPr="00896122" w:rsidP="00D90153">
      <w:pPr>
        <w:pStyle w:val="CoreExpertise"/>
      </w:pPr>
      <w:r w:rsidRPr="00237425">
        <w:t>Expertise in end-to-end program planning and implementation from scope management, to activity sequencing, cost and effort based prioritization, effort and cost estimation, and risk analysis to quality management in adherence to inte</w:t>
      </w:r>
      <w:r w:rsidR="00D90153">
        <w:t>rnational guidelines and norms.</w:t>
      </w:r>
    </w:p>
    <w:p w:rsidR="00ED0FA7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Database</w:t>
      </w:r>
      <w:r w:rsidR="006E0601">
        <w:rPr>
          <w:rFonts w:ascii="Verdana" w:eastAsia="Times New Roman" w:hAnsi="Verdana" w:cs="Tahoma"/>
          <w:sz w:val="18"/>
          <w:lang w:eastAsia="en-US"/>
        </w:rPr>
        <w:t>: SQL, Oracle 12c</w:t>
      </w:r>
    </w:p>
    <w:p w:rsidR="006E0601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b/>
          <w:sz w:val="18"/>
          <w:lang w:eastAsia="en-US"/>
        </w:rPr>
        <w:t>Languages</w:t>
      </w:r>
      <w:r w:rsidRPr="006E0601">
        <w:rPr>
          <w:rFonts w:ascii="Verdana" w:eastAsia="Times New Roman" w:hAnsi="Verdana" w:cs="Tahoma"/>
          <w:sz w:val="18"/>
          <w:lang w:eastAsia="en-US"/>
        </w:rPr>
        <w:t>:</w:t>
      </w:r>
      <w:r>
        <w:rPr>
          <w:rFonts w:ascii="Verdana" w:eastAsia="Times New Roman" w:hAnsi="Verdana" w:cs="Tahoma"/>
          <w:sz w:val="18"/>
          <w:lang w:eastAsia="en-US"/>
        </w:rPr>
        <w:t xml:space="preserve"> Python</w:t>
      </w:r>
    </w:p>
    <w:p w:rsidR="006E0601" w:rsidRPr="00ED0FA7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b/>
          <w:sz w:val="18"/>
          <w:lang w:eastAsia="en-US"/>
        </w:rPr>
        <w:t>Analytics</w:t>
      </w:r>
      <w:r w:rsidRPr="006E0601">
        <w:rPr>
          <w:rFonts w:ascii="Verdana" w:eastAsia="Times New Roman" w:hAnsi="Verdana" w:cs="Tahoma"/>
          <w:sz w:val="18"/>
          <w:lang w:eastAsia="en-US"/>
        </w:rPr>
        <w:t>:</w:t>
      </w:r>
      <w:r>
        <w:rPr>
          <w:rFonts w:ascii="Verdana" w:eastAsia="Times New Roman" w:hAnsi="Verdana" w:cs="Tahoma"/>
          <w:sz w:val="18"/>
          <w:lang w:eastAsia="en-US"/>
        </w:rPr>
        <w:t xml:space="preserve"> Feature Selection, Clustering, Neural Networks, Deep Learning, Machine Learning, Market Based Pricing, Predictive Analysis</w:t>
      </w:r>
    </w:p>
    <w:p w:rsidR="00ED0FA7" w:rsidRPr="00ED0FA7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Tools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: </w:t>
      </w:r>
      <w:r w:rsidR="00460249">
        <w:rPr>
          <w:rFonts w:ascii="Verdana" w:eastAsia="Times New Roman" w:hAnsi="Verdana" w:cs="Tahoma"/>
          <w:sz w:val="18"/>
          <w:lang w:eastAsia="en-US"/>
        </w:rPr>
        <w:t xml:space="preserve">Python Data and Machine Learning Libraries (Pandas, </w:t>
      </w:r>
      <w:r w:rsidR="00460249">
        <w:rPr>
          <w:rFonts w:ascii="Verdana" w:eastAsia="Times New Roman" w:hAnsi="Verdana" w:cs="Tahoma"/>
          <w:sz w:val="18"/>
          <w:lang w:eastAsia="en-US"/>
        </w:rPr>
        <w:t>Numpy</w:t>
      </w:r>
      <w:r w:rsidR="00460249">
        <w:rPr>
          <w:rFonts w:ascii="Verdana" w:eastAsia="Times New Roman" w:hAnsi="Verdana" w:cs="Tahoma"/>
          <w:sz w:val="18"/>
          <w:lang w:eastAsia="en-US"/>
        </w:rPr>
        <w:t xml:space="preserve">, </w:t>
      </w:r>
      <w:r w:rsidR="00460249">
        <w:rPr>
          <w:rFonts w:ascii="Verdana" w:eastAsia="Times New Roman" w:hAnsi="Verdana" w:cs="Tahoma"/>
          <w:sz w:val="18"/>
          <w:lang w:eastAsia="en-US"/>
        </w:rPr>
        <w:t>Scikit</w:t>
      </w:r>
      <w:r w:rsidR="00460249">
        <w:rPr>
          <w:rFonts w:ascii="Verdana" w:eastAsia="Times New Roman" w:hAnsi="Verdana" w:cs="Tahoma"/>
          <w:sz w:val="18"/>
          <w:lang w:eastAsia="en-US"/>
        </w:rPr>
        <w:t xml:space="preserve"> Learn, </w:t>
      </w:r>
      <w:r w:rsidR="00460249">
        <w:rPr>
          <w:rFonts w:ascii="Verdana" w:eastAsia="Times New Roman" w:hAnsi="Verdana" w:cs="Tahoma"/>
          <w:sz w:val="18"/>
          <w:lang w:eastAsia="en-US"/>
        </w:rPr>
        <w:t>Tensorflow</w:t>
      </w:r>
      <w:r w:rsidR="00460249">
        <w:rPr>
          <w:rFonts w:ascii="Verdana" w:eastAsia="Times New Roman" w:hAnsi="Verdana" w:cs="Tahoma"/>
          <w:sz w:val="18"/>
          <w:lang w:eastAsia="en-US"/>
        </w:rPr>
        <w:t xml:space="preserve">), </w:t>
      </w:r>
      <w:r w:rsidRPr="00ED0FA7">
        <w:rPr>
          <w:rFonts w:ascii="Verdana" w:eastAsia="Times New Roman" w:hAnsi="Verdana" w:cs="Tahoma"/>
          <w:sz w:val="18"/>
          <w:lang w:eastAsia="en-US"/>
        </w:rPr>
        <w:t>MS Visio(UML), SOAP UI, SQL Developer, TOAD, MS Excel, MS PowerPoint</w:t>
      </w:r>
      <w:r>
        <w:rPr>
          <w:rFonts w:ascii="Verdana" w:eastAsia="Times New Roman" w:hAnsi="Verdana" w:cs="Tahoma"/>
          <w:sz w:val="18"/>
          <w:lang w:eastAsia="en-US"/>
        </w:rPr>
        <w:t>, Selenium</w:t>
      </w:r>
      <w:r w:rsidR="00237425">
        <w:rPr>
          <w:rFonts w:ascii="Verdana" w:eastAsia="Times New Roman" w:hAnsi="Verdana" w:cs="Tahoma"/>
          <w:sz w:val="18"/>
          <w:lang w:eastAsia="en-US"/>
        </w:rPr>
        <w:t>, FP Sheet</w:t>
      </w:r>
    </w:p>
    <w:p w:rsidR="00ED0FA7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Operating Systems</w:t>
      </w:r>
      <w:r w:rsidRPr="00ED0FA7">
        <w:rPr>
          <w:rFonts w:ascii="Verdana" w:eastAsia="Times New Roman" w:hAnsi="Verdana" w:cs="Tahoma"/>
          <w:sz w:val="18"/>
          <w:lang w:eastAsia="en-US"/>
        </w:rPr>
        <w:t>: Windows XP/7/8</w:t>
      </w:r>
    </w:p>
    <w:p w:rsidR="00634242" w:rsidRPr="00ED0FA7" w:rsidP="00ED0FA7">
      <w:pPr>
        <w:widowControl w:val="0"/>
        <w:numPr>
          <w:ilvl w:val="0"/>
          <w:numId w:val="7"/>
        </w:numPr>
        <w:spacing w:before="100" w:after="100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b/>
          <w:sz w:val="18"/>
          <w:lang w:eastAsia="en-US"/>
        </w:rPr>
        <w:t>Certifications</w:t>
      </w:r>
      <w:r w:rsidRPr="00634242">
        <w:rPr>
          <w:rFonts w:ascii="Verdana" w:eastAsia="Times New Roman" w:hAnsi="Verdana" w:cs="Tahoma"/>
          <w:sz w:val="18"/>
          <w:lang w:eastAsia="en-US"/>
        </w:rPr>
        <w:t>:</w:t>
      </w:r>
      <w:r>
        <w:rPr>
          <w:rFonts w:ascii="Verdana" w:eastAsia="Times New Roman" w:hAnsi="Verdana" w:cs="Tahoma"/>
          <w:sz w:val="18"/>
          <w:lang w:eastAsia="en-US"/>
        </w:rPr>
        <w:t xml:space="preserve"> Certification in Deep Learning</w:t>
      </w:r>
      <w:r w:rsidR="00AF324A">
        <w:rPr>
          <w:rFonts w:ascii="Verdana" w:eastAsia="Times New Roman" w:hAnsi="Verdana" w:cs="Tahoma"/>
          <w:sz w:val="18"/>
          <w:lang w:eastAsia="en-US"/>
        </w:rPr>
        <w:t xml:space="preserve">, Certification in Structuring Machine Learning Projects, Certification in </w:t>
      </w:r>
      <w:r w:rsidR="00AF324A">
        <w:rPr>
          <w:rFonts w:ascii="Verdana" w:eastAsia="Times New Roman" w:hAnsi="Verdana" w:cs="Tahoma"/>
          <w:sz w:val="18"/>
          <w:lang w:eastAsia="en-US"/>
        </w:rPr>
        <w:t>H</w:t>
      </w:r>
      <w:bookmarkStart w:id="0" w:name="_GoBack"/>
      <w:bookmarkEnd w:id="0"/>
      <w:r w:rsidR="00AF324A">
        <w:rPr>
          <w:rFonts w:ascii="Verdana" w:eastAsia="Times New Roman" w:hAnsi="Verdana" w:cs="Tahoma"/>
          <w:sz w:val="18"/>
          <w:lang w:eastAsia="en-US"/>
        </w:rPr>
        <w:t>yperparameter</w:t>
      </w:r>
      <w:r w:rsidR="00AF324A">
        <w:rPr>
          <w:rFonts w:ascii="Verdana" w:eastAsia="Times New Roman" w:hAnsi="Verdana" w:cs="Tahoma"/>
          <w:sz w:val="18"/>
          <w:lang w:eastAsia="en-US"/>
        </w:rPr>
        <w:t xml:space="preserve"> Tuning Regularization and Optimization of Neural Networks from Coursera</w:t>
      </w:r>
    </w:p>
    <w:p w:rsidR="00ED0FA7" w:rsidRPr="00ED0FA7" w:rsidP="00ED0FA7">
      <w:pPr>
        <w:widowControl w:val="0"/>
        <w:pBdr>
          <w:bottom w:val="single" w:sz="4" w:space="0" w:color="808080"/>
        </w:pBdr>
        <w:adjustRightInd w:val="0"/>
        <w:spacing w:before="240" w:after="240"/>
        <w:ind w:left="720"/>
        <w:jc w:val="both"/>
        <w:textAlignment w:val="baseline"/>
        <w:rPr>
          <w:rFonts w:ascii="Verdana" w:eastAsia="Times New Roman" w:hAnsi="Verdana"/>
          <w:b/>
          <w:sz w:val="20"/>
          <w:lang w:eastAsia="en-US"/>
        </w:rPr>
      </w:pPr>
      <w:r>
        <w:rPr>
          <w:rFonts w:ascii="Verdana" w:eastAsia="Times New Roman" w:hAnsi="Verdana"/>
          <w:b/>
          <w:sz w:val="20"/>
          <w:lang w:eastAsia="en-US"/>
        </w:rPr>
        <w:t>Work Experience History</w:t>
      </w:r>
    </w:p>
    <w:p w:rsidR="00ED0FA7" w:rsidRPr="00ED0FA7" w:rsidP="00ED0FA7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</w:pP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Virtusa</w:t>
      </w: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 xml:space="preserve"> Consulting Ser</w:t>
      </w:r>
      <w:r w:rsidR="00237425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vices, Pvt. Ltd., BT-Javelin-CPE+</w:t>
      </w:r>
    </w:p>
    <w:p w:rsidR="00ED0FA7" w:rsidRPr="00ED0FA7" w:rsidP="00ED0FA7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i/>
          <w:color w:val="3366FF"/>
          <w:sz w:val="20"/>
          <w:szCs w:val="20"/>
          <w:lang w:eastAsia="en-US"/>
        </w:rPr>
      </w:pPr>
      <w:r>
        <w:rPr>
          <w:rFonts w:ascii="Verdana" w:eastAsia="Times New Roman" w:hAnsi="Verdana"/>
          <w:iCs/>
          <w:sz w:val="20"/>
          <w:szCs w:val="20"/>
          <w:lang w:eastAsia="en-US"/>
        </w:rPr>
        <w:t xml:space="preserve">Consultant </w:t>
      </w:r>
      <w:r w:rsidRPr="00ED0FA7">
        <w:rPr>
          <w:rFonts w:ascii="Verdana" w:eastAsia="Times New Roman" w:hAnsi="Verdana"/>
          <w:iCs/>
          <w:sz w:val="20"/>
          <w:szCs w:val="20"/>
          <w:lang w:eastAsia="en-US"/>
        </w:rPr>
        <w:t>(Oct 2013 – Present)</w:t>
      </w:r>
    </w:p>
    <w:p w:rsidR="00237425" w:rsidRPr="00ED0FA7" w:rsidP="00237425">
      <w:pPr>
        <w:widowControl w:val="0"/>
        <w:adjustRightInd w:val="0"/>
        <w:spacing w:after="60"/>
        <w:ind w:left="720" w:right="360"/>
        <w:jc w:val="both"/>
        <w:textAlignment w:val="baseline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Business Requirement: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 w:rsidRPr="00237425">
        <w:rPr>
          <w:rFonts w:ascii="Verdana" w:eastAsia="Times New Roman" w:hAnsi="Verdana" w:cs="Tahoma"/>
          <w:sz w:val="18"/>
          <w:lang w:eastAsia="en-US"/>
        </w:rPr>
        <w:t>CPE+ is a web-based application used by the BT Sales team to price customer premise equipment for various BT products. The user submits a quote with the site, product and router bundle information and if the pricing information for those details is available in the database, the price is generated automatically.</w:t>
      </w:r>
    </w:p>
    <w:p w:rsidR="00ED0FA7" w:rsidP="00237425">
      <w:pPr>
        <w:widowControl w:val="0"/>
        <w:adjustRightInd w:val="0"/>
        <w:spacing w:after="60"/>
        <w:ind w:right="360" w:firstLine="720"/>
        <w:jc w:val="both"/>
        <w:textAlignment w:val="baseline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Project Role: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 w:rsidR="009E0955">
        <w:rPr>
          <w:rFonts w:ascii="Verdana" w:eastAsia="Times New Roman" w:hAnsi="Verdana" w:cs="Tahoma"/>
          <w:sz w:val="18"/>
          <w:lang w:eastAsia="en-US"/>
        </w:rPr>
        <w:t>Lead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Solution Designer</w:t>
      </w:r>
    </w:p>
    <w:p w:rsidR="000C00E6" w:rsidRPr="00ED0FA7" w:rsidP="000C00E6">
      <w:pPr>
        <w:widowControl w:val="0"/>
        <w:adjustRightInd w:val="0"/>
        <w:spacing w:after="60"/>
        <w:ind w:right="360" w:firstLine="720"/>
        <w:jc w:val="both"/>
        <w:textAlignment w:val="baseline"/>
        <w:rPr>
          <w:rFonts w:ascii="Verdana" w:eastAsia="Times New Roman" w:hAnsi="Verdana" w:cs="Tahoma"/>
          <w:b/>
          <w:sz w:val="18"/>
          <w:lang w:eastAsia="en-US"/>
        </w:rPr>
      </w:pPr>
      <w:r w:rsidRPr="00D90153">
        <w:rPr>
          <w:rFonts w:ascii="Verdana" w:eastAsia="Times New Roman" w:hAnsi="Verdana" w:cs="Tahoma"/>
          <w:b/>
          <w:sz w:val="18"/>
          <w:lang w:eastAsia="en-US"/>
        </w:rPr>
        <w:t>Key Responsibilities:</w:t>
      </w:r>
    </w:p>
    <w:p w:rsidR="000C00E6" w:rsidP="000C00E6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sz w:val="18"/>
          <w:lang w:eastAsia="en-US"/>
        </w:rPr>
        <w:t xml:space="preserve">Attending CA/CFT calls from Client to capture </w:t>
      </w:r>
      <w:r w:rsidRPr="00D90153">
        <w:rPr>
          <w:rFonts w:ascii="Verdana" w:eastAsia="Times New Roman" w:hAnsi="Verdana" w:cs="Tahoma"/>
          <w:sz w:val="18"/>
          <w:lang w:eastAsia="en-US"/>
        </w:rPr>
        <w:t xml:space="preserve">component </w:t>
      </w:r>
      <w:r w:rsidRPr="00ED0FA7">
        <w:rPr>
          <w:rFonts w:ascii="Verdana" w:eastAsia="Times New Roman" w:hAnsi="Verdana" w:cs="Tahoma"/>
          <w:sz w:val="18"/>
          <w:lang w:eastAsia="en-US"/>
        </w:rPr>
        <w:t>specific requirements and design solutions to implement the Business requirement</w:t>
      </w:r>
      <w:r w:rsidR="00F875F1">
        <w:rPr>
          <w:rFonts w:ascii="Verdana" w:eastAsia="Times New Roman" w:hAnsi="Verdana" w:cs="Tahoma"/>
          <w:sz w:val="18"/>
          <w:lang w:eastAsia="en-US"/>
        </w:rPr>
        <w:t xml:space="preserve"> using UML (MS Visio) and Use Cases</w:t>
      </w:r>
      <w:r w:rsidRPr="00ED0FA7">
        <w:rPr>
          <w:rFonts w:ascii="Verdana" w:eastAsia="Times New Roman" w:hAnsi="Verdana" w:cs="Tahoma"/>
          <w:sz w:val="18"/>
          <w:lang w:eastAsia="en-US"/>
        </w:rPr>
        <w:t>.</w:t>
      </w:r>
    </w:p>
    <w:p w:rsidR="006E0601" w:rsidP="006E0601">
      <w:pPr>
        <w:pStyle w:val="CoreExpertise"/>
        <w:numPr>
          <w:ilvl w:val="0"/>
          <w:numId w:val="6"/>
        </w:numPr>
      </w:pPr>
      <w:r>
        <w:t>Design and development of a Deep Learning Model in Python to analyze the trends in the selection and sales of Router bundles and associated Maintenance Services across the globe</w:t>
      </w:r>
      <w:r w:rsidRPr="00ED0FA7">
        <w:t>.</w:t>
      </w:r>
    </w:p>
    <w:p w:rsidR="006E0601" w:rsidP="006E0601">
      <w:pPr>
        <w:pStyle w:val="CoreExpertise"/>
        <w:numPr>
          <w:ilvl w:val="0"/>
          <w:numId w:val="6"/>
        </w:numPr>
      </w:pPr>
      <w:r>
        <w:t>Design and development of Predictive Price Engine for Non Standard Router Bundle Quotes.</w:t>
      </w:r>
    </w:p>
    <w:p w:rsidR="009E0955" w:rsidP="000C00E6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sz w:val="18"/>
          <w:lang w:eastAsia="en-US"/>
        </w:rPr>
        <w:t xml:space="preserve">Analysis and Formulation of new functionalities and improvements based on the captured data from CPE Sales Quotations and Orders. </w:t>
      </w:r>
    </w:p>
    <w:p w:rsidR="000C00E6" w:rsidRPr="000C00E6" w:rsidP="000C00E6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0C00E6">
        <w:rPr>
          <w:rFonts w:ascii="Verdana" w:eastAsia="Times New Roman" w:hAnsi="Verdana" w:cs="Tahoma"/>
          <w:sz w:val="18"/>
          <w:lang w:eastAsia="en-US"/>
        </w:rPr>
        <w:t>Calculation of Functional Points.</w:t>
      </w:r>
    </w:p>
    <w:p w:rsidR="000C00E6" w:rsidRPr="00ED0FA7" w:rsidP="000C00E6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0C00E6">
        <w:rPr>
          <w:rFonts w:ascii="Verdana" w:eastAsia="Times New Roman" w:hAnsi="Verdana" w:cs="Tahoma"/>
          <w:sz w:val="18"/>
          <w:lang w:eastAsia="en-US"/>
        </w:rPr>
        <w:t>Preparing LLDs and maintaining NFMI score.</w:t>
      </w:r>
    </w:p>
    <w:p w:rsidR="00D90153" w:rsidRPr="00BA3DF4" w:rsidP="00BA3DF4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sz w:val="18"/>
          <w:lang w:eastAsia="en-US"/>
        </w:rPr>
        <w:t>Gap Analysis, Problem solving for issues raised by ORT/UAT/Live users.</w:t>
      </w:r>
    </w:p>
    <w:p w:rsidR="00D90153" w:rsidRPr="00ED0FA7" w:rsidP="00D90153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</w:pP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Virtusa</w:t>
      </w: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 xml:space="preserve"> Consulting Ser</w:t>
      </w:r>
      <w:r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vices, Pvt. Ltd., BT-Javelin-Sales Catalogue</w:t>
      </w:r>
    </w:p>
    <w:p w:rsidR="00D90153" w:rsidRPr="00ED0FA7" w:rsidP="00D90153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i/>
          <w:color w:val="3366FF"/>
          <w:sz w:val="20"/>
          <w:szCs w:val="20"/>
          <w:lang w:eastAsia="en-US"/>
        </w:rPr>
      </w:pPr>
      <w:r>
        <w:rPr>
          <w:rFonts w:ascii="Verdana" w:eastAsia="Times New Roman" w:hAnsi="Verdana"/>
          <w:iCs/>
          <w:sz w:val="20"/>
          <w:szCs w:val="20"/>
          <w:lang w:eastAsia="en-US"/>
        </w:rPr>
        <w:t xml:space="preserve">Consultant </w:t>
      </w:r>
      <w:r w:rsidRPr="00ED0FA7">
        <w:rPr>
          <w:rFonts w:ascii="Verdana" w:eastAsia="Times New Roman" w:hAnsi="Verdana"/>
          <w:iCs/>
          <w:sz w:val="20"/>
          <w:szCs w:val="20"/>
          <w:lang w:eastAsia="en-US"/>
        </w:rPr>
        <w:t>(</w:t>
      </w:r>
      <w:r w:rsidR="007F6245">
        <w:rPr>
          <w:rFonts w:ascii="Verdana" w:eastAsia="Times New Roman" w:hAnsi="Verdana"/>
          <w:iCs/>
          <w:sz w:val="20"/>
          <w:szCs w:val="20"/>
          <w:lang w:eastAsia="en-US"/>
        </w:rPr>
        <w:t>Oct</w:t>
      </w:r>
      <w:r>
        <w:rPr>
          <w:rFonts w:ascii="Verdana" w:eastAsia="Times New Roman" w:hAnsi="Verdana"/>
          <w:iCs/>
          <w:sz w:val="20"/>
          <w:szCs w:val="20"/>
          <w:lang w:eastAsia="en-US"/>
        </w:rPr>
        <w:t xml:space="preserve"> 2015</w:t>
      </w:r>
      <w:r w:rsidRPr="00ED0FA7">
        <w:rPr>
          <w:rFonts w:ascii="Verdana" w:eastAsia="Times New Roman" w:hAnsi="Verdana"/>
          <w:iCs/>
          <w:sz w:val="20"/>
          <w:szCs w:val="20"/>
          <w:lang w:eastAsia="en-US"/>
        </w:rPr>
        <w:t xml:space="preserve"> – Present)</w:t>
      </w:r>
    </w:p>
    <w:p w:rsidR="00D90153" w:rsidRPr="00ED0FA7" w:rsidP="00D90153">
      <w:pPr>
        <w:ind w:left="720"/>
        <w:rPr>
          <w:sz w:val="20"/>
          <w:szCs w:val="20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Business Requirement: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 w:rsidRPr="00D90153">
        <w:rPr>
          <w:rFonts w:ascii="Verdana" w:eastAsia="Times New Roman" w:hAnsi="Verdana" w:cs="Tahoma"/>
          <w:sz w:val="18"/>
          <w:lang w:eastAsia="en-US"/>
        </w:rPr>
        <w:t xml:space="preserve">SC is a web-based application used by the BT Sales teams for creation of BT Products and enabling / disabling data for the same. It has about 4500 users across 150 countries. SC is also used to control the availability of various BT products at the downstream sales applications. </w:t>
      </w:r>
    </w:p>
    <w:p w:rsidR="00D90153" w:rsidP="000C00E6">
      <w:pPr>
        <w:widowControl w:val="0"/>
        <w:adjustRightInd w:val="0"/>
        <w:spacing w:after="60"/>
        <w:ind w:right="360" w:firstLine="720"/>
        <w:jc w:val="both"/>
        <w:textAlignment w:val="baseline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Project Role: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 w:rsidR="009E0955">
        <w:rPr>
          <w:rFonts w:ascii="Verdana" w:eastAsia="Times New Roman" w:hAnsi="Verdana" w:cs="Tahoma"/>
          <w:sz w:val="18"/>
          <w:lang w:eastAsia="en-US"/>
        </w:rPr>
        <w:t>Lead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Solution Designer</w:t>
      </w:r>
    </w:p>
    <w:p w:rsidR="00ED0FA7" w:rsidRPr="00ED0FA7" w:rsidP="00D90153">
      <w:pPr>
        <w:widowControl w:val="0"/>
        <w:adjustRightInd w:val="0"/>
        <w:spacing w:after="60"/>
        <w:ind w:right="360" w:firstLine="720"/>
        <w:jc w:val="both"/>
        <w:textAlignment w:val="baseline"/>
        <w:rPr>
          <w:rFonts w:ascii="Verdana" w:eastAsia="Times New Roman" w:hAnsi="Verdana" w:cs="Tahoma"/>
          <w:b/>
          <w:sz w:val="18"/>
          <w:lang w:eastAsia="en-US"/>
        </w:rPr>
      </w:pPr>
      <w:r w:rsidRPr="00D90153">
        <w:rPr>
          <w:rFonts w:ascii="Verdana" w:eastAsia="Times New Roman" w:hAnsi="Verdana" w:cs="Tahoma"/>
          <w:b/>
          <w:sz w:val="18"/>
          <w:lang w:eastAsia="en-US"/>
        </w:rPr>
        <w:t>Key Responsibilities:</w:t>
      </w:r>
    </w:p>
    <w:p w:rsidR="00F875F1" w:rsidP="00F875F1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F875F1">
        <w:rPr>
          <w:rFonts w:ascii="Verdana" w:eastAsia="Times New Roman" w:hAnsi="Verdana" w:cs="Tahoma"/>
          <w:sz w:val="18"/>
          <w:lang w:eastAsia="en-US"/>
        </w:rPr>
        <w:t xml:space="preserve">Attending CA/CFT calls from Client to capture </w:t>
      </w:r>
      <w:r w:rsidRPr="00F875F1" w:rsidR="00D90153">
        <w:rPr>
          <w:rFonts w:ascii="Verdana" w:eastAsia="Times New Roman" w:hAnsi="Verdana" w:cs="Tahoma"/>
          <w:sz w:val="18"/>
          <w:lang w:eastAsia="en-US"/>
        </w:rPr>
        <w:t xml:space="preserve">component </w:t>
      </w:r>
      <w:r w:rsidRPr="00F875F1">
        <w:rPr>
          <w:rFonts w:ascii="Verdana" w:eastAsia="Times New Roman" w:hAnsi="Verdana" w:cs="Tahoma"/>
          <w:sz w:val="18"/>
          <w:lang w:eastAsia="en-US"/>
        </w:rPr>
        <w:t>specific requirements and design solutions to implement the Business requirement</w:t>
      </w:r>
      <w:r w:rsidRPr="00F875F1">
        <w:rPr>
          <w:rFonts w:ascii="Verdana" w:eastAsia="Times New Roman" w:hAnsi="Verdana" w:cs="Tahoma"/>
          <w:sz w:val="18"/>
          <w:lang w:eastAsia="en-US"/>
        </w:rPr>
        <w:t xml:space="preserve"> using </w:t>
      </w:r>
      <w:r>
        <w:rPr>
          <w:rFonts w:ascii="Verdana" w:eastAsia="Times New Roman" w:hAnsi="Verdana" w:cs="Tahoma"/>
          <w:sz w:val="18"/>
          <w:lang w:eastAsia="en-US"/>
        </w:rPr>
        <w:t>UML (MS Visio) and Use Cases</w:t>
      </w:r>
      <w:r w:rsidRPr="00ED0FA7">
        <w:rPr>
          <w:rFonts w:ascii="Verdana" w:eastAsia="Times New Roman" w:hAnsi="Verdana" w:cs="Tahoma"/>
          <w:sz w:val="18"/>
          <w:lang w:eastAsia="en-US"/>
        </w:rPr>
        <w:t>.</w:t>
      </w:r>
    </w:p>
    <w:p w:rsidR="009E0955" w:rsidRPr="009E0955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sz w:val="18"/>
          <w:lang w:eastAsia="en-US"/>
        </w:rPr>
        <w:t>Analysis and Formulation of new functionalities and improvements based on the captured data from Product Sales Quotations and Orders.</w:t>
      </w:r>
    </w:p>
    <w:p w:rsidR="000C00E6" w:rsidRPr="00F875F1" w:rsidP="006B75F3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F875F1">
        <w:rPr>
          <w:rFonts w:ascii="Verdana" w:eastAsia="Times New Roman" w:hAnsi="Verdana" w:cs="Tahoma"/>
          <w:sz w:val="18"/>
          <w:lang w:eastAsia="en-US"/>
        </w:rPr>
        <w:t>Calculation of Functional Points.</w:t>
      </w:r>
    </w:p>
    <w:p w:rsidR="000C00E6" w:rsidRPr="00ED0FA7" w:rsidP="00D90153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0C00E6">
        <w:rPr>
          <w:rFonts w:ascii="Verdana" w:eastAsia="Times New Roman" w:hAnsi="Verdana" w:cs="Tahoma"/>
          <w:sz w:val="18"/>
          <w:lang w:eastAsia="en-US"/>
        </w:rPr>
        <w:t>Preparing LLDs and maintaining NFMI score.</w:t>
      </w:r>
    </w:p>
    <w:p w:rsidR="00ED0FA7" w:rsidRPr="00ED0FA7" w:rsidP="00D90153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sz w:val="18"/>
          <w:lang w:eastAsia="en-US"/>
        </w:rPr>
        <w:t>Gap Analysis, Problem solving for issues raised by ORT/UAT/Live users.</w:t>
      </w:r>
    </w:p>
    <w:p w:rsidR="00ED0FA7" w:rsidP="00ED0FA7">
      <w:pPr>
        <w:widowControl w:val="0"/>
        <w:adjustRightInd w:val="0"/>
        <w:spacing w:after="60"/>
        <w:ind w:left="1267" w:right="360"/>
        <w:textAlignment w:val="baseline"/>
        <w:rPr>
          <w:rFonts w:ascii="Verdana" w:eastAsia="Times New Roman" w:hAnsi="Verdana"/>
          <w:sz w:val="20"/>
          <w:szCs w:val="20"/>
          <w:lang w:eastAsia="en-US"/>
        </w:rPr>
      </w:pPr>
    </w:p>
    <w:p w:rsidR="009E0955" w:rsidRPr="00ED0FA7" w:rsidP="009E0955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</w:pP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Virtusa</w:t>
      </w:r>
      <w:r w:rsidRPr="00ED0FA7"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 xml:space="preserve"> Consulting Ser</w:t>
      </w:r>
      <w:r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vices, Pvt. Ltd., BT-Javelin-</w:t>
      </w:r>
      <w:r>
        <w:rPr>
          <w:rFonts w:ascii="Verdana" w:eastAsia="Times New Roman" w:hAnsi="Verdana"/>
          <w:b/>
          <w:bCs/>
          <w:i/>
          <w:sz w:val="20"/>
          <w:szCs w:val="20"/>
          <w:lang w:eastAsia="en-US"/>
        </w:rPr>
        <w:t>CapMan</w:t>
      </w:r>
    </w:p>
    <w:p w:rsidR="009E0955" w:rsidRPr="00ED0FA7" w:rsidP="009E0955">
      <w:pPr>
        <w:keepNext/>
        <w:widowControl w:val="0"/>
        <w:adjustRightInd w:val="0"/>
        <w:spacing w:before="120" w:after="60"/>
        <w:ind w:left="720" w:right="360"/>
        <w:textAlignment w:val="baseline"/>
        <w:rPr>
          <w:rFonts w:ascii="Verdana" w:eastAsia="Times New Roman" w:hAnsi="Verdana"/>
          <w:i/>
          <w:color w:val="3366FF"/>
          <w:sz w:val="20"/>
          <w:szCs w:val="20"/>
          <w:lang w:eastAsia="en-US"/>
        </w:rPr>
      </w:pPr>
      <w:r>
        <w:rPr>
          <w:rFonts w:ascii="Verdana" w:eastAsia="Times New Roman" w:hAnsi="Verdana"/>
          <w:iCs/>
          <w:sz w:val="20"/>
          <w:szCs w:val="20"/>
          <w:lang w:eastAsia="en-US"/>
        </w:rPr>
        <w:t xml:space="preserve">Consultant </w:t>
      </w:r>
      <w:r w:rsidRPr="00ED0FA7">
        <w:rPr>
          <w:rFonts w:ascii="Verdana" w:eastAsia="Times New Roman" w:hAnsi="Verdana"/>
          <w:iCs/>
          <w:sz w:val="20"/>
          <w:szCs w:val="20"/>
          <w:lang w:eastAsia="en-US"/>
        </w:rPr>
        <w:t>(</w:t>
      </w:r>
      <w:r>
        <w:rPr>
          <w:rFonts w:ascii="Verdana" w:eastAsia="Times New Roman" w:hAnsi="Verdana"/>
          <w:iCs/>
          <w:sz w:val="20"/>
          <w:szCs w:val="20"/>
          <w:lang w:eastAsia="en-US"/>
        </w:rPr>
        <w:t>JAN 2017</w:t>
      </w:r>
      <w:r w:rsidRPr="00ED0FA7">
        <w:rPr>
          <w:rFonts w:ascii="Verdana" w:eastAsia="Times New Roman" w:hAnsi="Verdana"/>
          <w:iCs/>
          <w:sz w:val="20"/>
          <w:szCs w:val="20"/>
          <w:lang w:eastAsia="en-US"/>
        </w:rPr>
        <w:t xml:space="preserve"> – Present)</w:t>
      </w:r>
    </w:p>
    <w:p w:rsidR="00CC45FF" w:rsidRPr="00CC45FF" w:rsidP="00CC45FF">
      <w:pPr>
        <w:ind w:left="720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Business Requirement: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>
        <w:rPr>
          <w:rFonts w:ascii="Verdana" w:eastAsia="Times New Roman" w:hAnsi="Verdana" w:cs="Tahoma"/>
          <w:sz w:val="18"/>
          <w:lang w:eastAsia="en-US"/>
        </w:rPr>
        <w:t>Capman</w:t>
      </w:r>
      <w:r>
        <w:rPr>
          <w:rFonts w:ascii="Verdana" w:eastAsia="Times New Roman" w:hAnsi="Verdana" w:cs="Tahoma"/>
          <w:sz w:val="18"/>
          <w:lang w:eastAsia="en-US"/>
        </w:rPr>
        <w:t xml:space="preserve"> is </w:t>
      </w:r>
      <w:r w:rsidRPr="00CC45FF">
        <w:rPr>
          <w:rFonts w:ascii="Verdana" w:eastAsia="Times New Roman" w:hAnsi="Verdana" w:cs="Tahoma"/>
          <w:sz w:val="18"/>
          <w:lang w:eastAsia="en-US"/>
        </w:rPr>
        <w:t>an intranet portal which provide</w:t>
      </w:r>
      <w:r>
        <w:rPr>
          <w:rFonts w:ascii="Verdana" w:eastAsia="Times New Roman" w:hAnsi="Verdana" w:cs="Tahoma"/>
          <w:sz w:val="18"/>
          <w:lang w:eastAsia="en-US"/>
        </w:rPr>
        <w:t>s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detailed information on the complete BT GS Global network like POP details, supported platforms, CFN details, on-net buildings</w:t>
      </w:r>
      <w:r>
        <w:rPr>
          <w:rFonts w:ascii="Verdana" w:eastAsia="Times New Roman" w:hAnsi="Verdana" w:cs="Tahoma"/>
          <w:sz w:val="18"/>
          <w:lang w:eastAsia="en-US"/>
        </w:rPr>
        <w:t>,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allow</w:t>
      </w:r>
      <w:r>
        <w:rPr>
          <w:rFonts w:ascii="Verdana" w:eastAsia="Times New Roman" w:hAnsi="Verdana" w:cs="Tahoma"/>
          <w:sz w:val="18"/>
          <w:lang w:eastAsia="en-US"/>
        </w:rPr>
        <w:t>s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to perform a MPLS Capacity check </w:t>
      </w:r>
      <w:r>
        <w:rPr>
          <w:rFonts w:ascii="Verdana" w:eastAsia="Times New Roman" w:hAnsi="Verdana" w:cs="Tahoma"/>
          <w:sz w:val="18"/>
          <w:lang w:eastAsia="en-US"/>
        </w:rPr>
        <w:t>and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display</w:t>
      </w:r>
      <w:r>
        <w:rPr>
          <w:rFonts w:ascii="Verdana" w:eastAsia="Times New Roman" w:hAnsi="Verdana" w:cs="Tahoma"/>
          <w:sz w:val="18"/>
          <w:lang w:eastAsia="en-US"/>
        </w:rPr>
        <w:t>s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customer locations, BT POPs and Competitors on a Google Map</w:t>
      </w:r>
      <w:r>
        <w:rPr>
          <w:rFonts w:ascii="Verdana" w:eastAsia="Times New Roman" w:hAnsi="Verdana" w:cs="Tahoma"/>
          <w:sz w:val="18"/>
          <w:lang w:eastAsia="en-US"/>
        </w:rPr>
        <w:t>.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</w:t>
      </w:r>
    </w:p>
    <w:p w:rsidR="00CC45FF" w:rsidP="00CC45FF">
      <w:pPr>
        <w:ind w:left="720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sz w:val="18"/>
          <w:lang w:eastAsia="en-US"/>
        </w:rPr>
        <w:t xml:space="preserve">It also </w:t>
      </w:r>
      <w:r w:rsidRPr="00CC45FF">
        <w:rPr>
          <w:rFonts w:ascii="Verdana" w:eastAsia="Times New Roman" w:hAnsi="Verdana" w:cs="Tahoma"/>
          <w:sz w:val="18"/>
          <w:lang w:eastAsia="en-US"/>
        </w:rPr>
        <w:t>provide</w:t>
      </w:r>
      <w:r>
        <w:rPr>
          <w:rFonts w:ascii="Verdana" w:eastAsia="Times New Roman" w:hAnsi="Verdana" w:cs="Tahoma"/>
          <w:sz w:val="18"/>
          <w:lang w:eastAsia="en-US"/>
        </w:rPr>
        <w:t>s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detailed information on the access suppliers' capabilities</w:t>
      </w:r>
      <w:r>
        <w:rPr>
          <w:rFonts w:ascii="Verdana" w:eastAsia="Times New Roman" w:hAnsi="Verdana" w:cs="Tahoma"/>
          <w:sz w:val="18"/>
          <w:lang w:eastAsia="en-US"/>
        </w:rPr>
        <w:t xml:space="preserve">, </w:t>
      </w:r>
      <w:r w:rsidRPr="00CC45FF">
        <w:rPr>
          <w:rFonts w:ascii="Verdana" w:eastAsia="Times New Roman" w:hAnsi="Verdana" w:cs="Tahoma"/>
          <w:sz w:val="18"/>
          <w:lang w:eastAsia="en-US"/>
        </w:rPr>
        <w:t>allow</w:t>
      </w:r>
      <w:r>
        <w:rPr>
          <w:rFonts w:ascii="Verdana" w:eastAsia="Times New Roman" w:hAnsi="Verdana" w:cs="Tahoma"/>
          <w:sz w:val="18"/>
          <w:lang w:eastAsia="en-US"/>
        </w:rPr>
        <w:t>s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to capture access suppliers' product data and SLA's</w:t>
      </w:r>
      <w:r>
        <w:rPr>
          <w:rFonts w:ascii="Verdana" w:eastAsia="Times New Roman" w:hAnsi="Verdana" w:cs="Tahoma"/>
          <w:sz w:val="18"/>
          <w:lang w:eastAsia="en-US"/>
        </w:rPr>
        <w:t xml:space="preserve"> and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 </w:t>
      </w:r>
      <w:r>
        <w:rPr>
          <w:rFonts w:ascii="Verdana" w:eastAsia="Times New Roman" w:hAnsi="Verdana" w:cs="Tahoma"/>
          <w:sz w:val="18"/>
          <w:lang w:eastAsia="en-US"/>
        </w:rPr>
        <w:t xml:space="preserve">generate detailed </w:t>
      </w:r>
      <w:r w:rsidRPr="00CC45FF">
        <w:rPr>
          <w:rFonts w:ascii="Verdana" w:eastAsia="Times New Roman" w:hAnsi="Verdana" w:cs="Tahoma"/>
          <w:sz w:val="18"/>
          <w:lang w:eastAsia="en-US"/>
        </w:rPr>
        <w:t xml:space="preserve">reports </w:t>
      </w:r>
      <w:r>
        <w:rPr>
          <w:rFonts w:ascii="Verdana" w:eastAsia="Times New Roman" w:hAnsi="Verdana" w:cs="Tahoma"/>
          <w:sz w:val="18"/>
          <w:lang w:eastAsia="en-US"/>
        </w:rPr>
        <w:t>on Supplier Capability.</w:t>
      </w:r>
    </w:p>
    <w:p w:rsidR="009E0955" w:rsidP="00CC45FF">
      <w:pPr>
        <w:ind w:left="720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b/>
          <w:sz w:val="18"/>
          <w:lang w:eastAsia="en-US"/>
        </w:rPr>
        <w:t>Project Role: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</w:t>
      </w:r>
      <w:r>
        <w:rPr>
          <w:rFonts w:ascii="Verdana" w:eastAsia="Times New Roman" w:hAnsi="Verdana" w:cs="Tahoma"/>
          <w:sz w:val="18"/>
          <w:lang w:eastAsia="en-US"/>
        </w:rPr>
        <w:t>Lead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Solution Designer</w:t>
      </w:r>
    </w:p>
    <w:p w:rsidR="009E0955" w:rsidRPr="00ED0FA7" w:rsidP="009E0955">
      <w:pPr>
        <w:widowControl w:val="0"/>
        <w:adjustRightInd w:val="0"/>
        <w:spacing w:after="60"/>
        <w:ind w:right="360" w:firstLine="720"/>
        <w:jc w:val="both"/>
        <w:textAlignment w:val="baseline"/>
        <w:rPr>
          <w:rFonts w:ascii="Verdana" w:eastAsia="Times New Roman" w:hAnsi="Verdana" w:cs="Tahoma"/>
          <w:b/>
          <w:sz w:val="18"/>
          <w:lang w:eastAsia="en-US"/>
        </w:rPr>
      </w:pPr>
      <w:r w:rsidRPr="00D90153">
        <w:rPr>
          <w:rFonts w:ascii="Verdana" w:eastAsia="Times New Roman" w:hAnsi="Verdana" w:cs="Tahoma"/>
          <w:b/>
          <w:sz w:val="18"/>
          <w:lang w:eastAsia="en-US"/>
        </w:rPr>
        <w:t>Key Responsibilities:</w:t>
      </w:r>
    </w:p>
    <w:p w:rsidR="009E0955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F875F1">
        <w:rPr>
          <w:rFonts w:ascii="Verdana" w:eastAsia="Times New Roman" w:hAnsi="Verdana" w:cs="Tahoma"/>
          <w:sz w:val="18"/>
          <w:lang w:eastAsia="en-US"/>
        </w:rPr>
        <w:t xml:space="preserve">Attending CA/CFT calls from Client to capture component specific requirements and design solutions to implement the Business requirement using </w:t>
      </w:r>
      <w:r>
        <w:rPr>
          <w:rFonts w:ascii="Verdana" w:eastAsia="Times New Roman" w:hAnsi="Verdana" w:cs="Tahoma"/>
          <w:sz w:val="18"/>
          <w:lang w:eastAsia="en-US"/>
        </w:rPr>
        <w:t>UML (MS Visio) and Use Cases</w:t>
      </w:r>
      <w:r w:rsidRPr="00ED0FA7">
        <w:rPr>
          <w:rFonts w:ascii="Verdana" w:eastAsia="Times New Roman" w:hAnsi="Verdana" w:cs="Tahoma"/>
          <w:sz w:val="18"/>
          <w:lang w:eastAsia="en-US"/>
        </w:rPr>
        <w:t>.</w:t>
      </w:r>
    </w:p>
    <w:p w:rsidR="009E0955" w:rsidRPr="009E0955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>
        <w:rPr>
          <w:rFonts w:ascii="Verdana" w:eastAsia="Times New Roman" w:hAnsi="Verdana" w:cs="Tahoma"/>
          <w:sz w:val="18"/>
          <w:lang w:eastAsia="en-US"/>
        </w:rPr>
        <w:t xml:space="preserve">Analysis and Formulation of new functionalities and improvements based on the captured </w:t>
      </w:r>
      <w:r w:rsidR="00CC45FF">
        <w:rPr>
          <w:rFonts w:ascii="Verdana" w:eastAsia="Times New Roman" w:hAnsi="Verdana" w:cs="Tahoma"/>
          <w:sz w:val="18"/>
          <w:lang w:eastAsia="en-US"/>
        </w:rPr>
        <w:t>Supplier Capability data</w:t>
      </w:r>
      <w:r>
        <w:rPr>
          <w:rFonts w:ascii="Verdana" w:eastAsia="Times New Roman" w:hAnsi="Verdana" w:cs="Tahoma"/>
          <w:sz w:val="18"/>
          <w:lang w:eastAsia="en-US"/>
        </w:rPr>
        <w:t>.</w:t>
      </w:r>
    </w:p>
    <w:p w:rsidR="009E0955" w:rsidRPr="00F875F1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F875F1">
        <w:rPr>
          <w:rFonts w:ascii="Verdana" w:eastAsia="Times New Roman" w:hAnsi="Verdana" w:cs="Tahoma"/>
          <w:sz w:val="18"/>
          <w:lang w:eastAsia="en-US"/>
        </w:rPr>
        <w:t>Calculation of Functional Points.</w:t>
      </w:r>
    </w:p>
    <w:p w:rsidR="009E0955" w:rsidRPr="00ED0FA7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0C00E6">
        <w:rPr>
          <w:rFonts w:ascii="Verdana" w:eastAsia="Times New Roman" w:hAnsi="Verdana" w:cs="Tahoma"/>
          <w:sz w:val="18"/>
          <w:lang w:eastAsia="en-US"/>
        </w:rPr>
        <w:t>Preparing LLDs and maintaining NFMI score.</w:t>
      </w:r>
    </w:p>
    <w:p w:rsidR="009E0955" w:rsidRPr="00ED0FA7" w:rsidP="009E0955">
      <w:pPr>
        <w:numPr>
          <w:ilvl w:val="0"/>
          <w:numId w:val="6"/>
        </w:numPr>
        <w:jc w:val="both"/>
        <w:rPr>
          <w:rFonts w:ascii="Verdana" w:eastAsia="Times New Roman" w:hAnsi="Verdana" w:cs="Tahoma"/>
          <w:sz w:val="18"/>
          <w:lang w:eastAsia="en-US"/>
        </w:rPr>
      </w:pPr>
      <w:r w:rsidRPr="00ED0FA7">
        <w:rPr>
          <w:rFonts w:ascii="Verdana" w:eastAsia="Times New Roman" w:hAnsi="Verdana" w:cs="Tahoma"/>
          <w:sz w:val="18"/>
          <w:lang w:eastAsia="en-US"/>
        </w:rPr>
        <w:t>Gap Analysis, Problem solving for issues raised by ORT/UAT/Live users.</w:t>
      </w:r>
    </w:p>
    <w:p w:rsidR="009E0955" w:rsidRPr="00ED0FA7" w:rsidP="00ED0FA7">
      <w:pPr>
        <w:widowControl w:val="0"/>
        <w:adjustRightInd w:val="0"/>
        <w:spacing w:after="60"/>
        <w:ind w:left="1267" w:right="360"/>
        <w:textAlignment w:val="baseline"/>
        <w:rPr>
          <w:rFonts w:ascii="Verdana" w:eastAsia="Times New Roman" w:hAnsi="Verdana"/>
          <w:sz w:val="20"/>
          <w:szCs w:val="20"/>
          <w:lang w:eastAsia="en-US"/>
        </w:rPr>
      </w:pPr>
    </w:p>
    <w:p w:rsidR="00ED0FA7" w:rsidRPr="00ED0FA7" w:rsidP="00ED0FA7">
      <w:pPr>
        <w:widowControl w:val="0"/>
        <w:pBdr>
          <w:bottom w:val="single" w:sz="4" w:space="0" w:color="808080"/>
        </w:pBdr>
        <w:adjustRightInd w:val="0"/>
        <w:spacing w:before="240" w:after="240"/>
        <w:ind w:left="720"/>
        <w:jc w:val="both"/>
        <w:textAlignment w:val="baseline"/>
        <w:rPr>
          <w:rFonts w:ascii="Verdana" w:eastAsia="Times New Roman" w:hAnsi="Verdana"/>
          <w:b/>
          <w:sz w:val="20"/>
          <w:lang w:eastAsia="en-US"/>
        </w:rPr>
      </w:pPr>
      <w:r w:rsidRPr="00ED0FA7">
        <w:rPr>
          <w:rFonts w:ascii="Verdana" w:eastAsia="Times New Roman" w:hAnsi="Verdana"/>
          <w:b/>
          <w:sz w:val="20"/>
          <w:lang w:eastAsia="en-US"/>
        </w:rPr>
        <w:t>Education</w:t>
      </w:r>
    </w:p>
    <w:p w:rsidR="00ED0FA7" w:rsidRPr="00ED0FA7" w:rsidP="00ED0FA7">
      <w:pPr>
        <w:widowControl w:val="0"/>
        <w:numPr>
          <w:ilvl w:val="1"/>
          <w:numId w:val="3"/>
        </w:numPr>
        <w:adjustRightInd w:val="0"/>
        <w:spacing w:after="60"/>
        <w:jc w:val="both"/>
        <w:textAlignment w:val="baseline"/>
        <w:rPr>
          <w:rFonts w:ascii="Verdana" w:eastAsia="Times New Roman" w:hAnsi="Verdana"/>
          <w:i/>
          <w:iCs/>
          <w:sz w:val="20"/>
          <w:lang w:eastAsia="en-US"/>
        </w:rPr>
      </w:pPr>
      <w:r w:rsidRPr="00ED0FA7">
        <w:rPr>
          <w:rFonts w:ascii="Verdana" w:eastAsia="Times New Roman" w:hAnsi="Verdana"/>
          <w:sz w:val="20"/>
          <w:lang w:eastAsia="en-US"/>
        </w:rPr>
        <w:t>B</w:t>
      </w:r>
      <w:r w:rsidRPr="00ED0FA7">
        <w:rPr>
          <w:rFonts w:ascii="Verdana" w:eastAsia="Times New Roman" w:hAnsi="Verdana" w:cs="Tahoma"/>
          <w:sz w:val="18"/>
          <w:lang w:eastAsia="en-US"/>
        </w:rPr>
        <w:t>. Tech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 (</w:t>
      </w:r>
      <w:r w:rsidRPr="00D90153" w:rsidR="00D90153">
        <w:rPr>
          <w:rFonts w:ascii="Verdana" w:eastAsia="Times New Roman" w:hAnsi="Verdana" w:cs="Tahoma"/>
          <w:sz w:val="18"/>
          <w:lang w:eastAsia="en-US"/>
        </w:rPr>
        <w:t>Electrical &amp; Electronics</w:t>
      </w:r>
      <w:r w:rsidRPr="00ED0FA7">
        <w:rPr>
          <w:rFonts w:ascii="Verdana" w:eastAsia="Times New Roman" w:hAnsi="Verdana" w:cs="Tahoma"/>
          <w:sz w:val="18"/>
          <w:lang w:eastAsia="en-US"/>
        </w:rPr>
        <w:t xml:space="preserve">) </w:t>
      </w:r>
      <w:r w:rsidRPr="00D90153" w:rsidR="00D90153">
        <w:rPr>
          <w:rFonts w:ascii="Verdana" w:eastAsia="Times New Roman" w:hAnsi="Verdana" w:cs="Tahoma"/>
          <w:sz w:val="18"/>
          <w:lang w:eastAsia="en-US"/>
        </w:rPr>
        <w:t>Sri Chaitanya Engineering Col</w:t>
      </w:r>
      <w:r w:rsidR="00D90153">
        <w:rPr>
          <w:rFonts w:ascii="Verdana" w:eastAsia="Times New Roman" w:hAnsi="Verdana" w:cs="Tahoma"/>
          <w:sz w:val="18"/>
          <w:lang w:eastAsia="en-US"/>
        </w:rPr>
        <w:t>l</w:t>
      </w:r>
      <w:r w:rsidRPr="00D90153" w:rsidR="00D90153">
        <w:rPr>
          <w:rFonts w:ascii="Verdana" w:eastAsia="Times New Roman" w:hAnsi="Verdana" w:cs="Tahoma"/>
          <w:sz w:val="18"/>
          <w:lang w:eastAsia="en-US"/>
        </w:rPr>
        <w:t>ege, Vizag</w:t>
      </w:r>
    </w:p>
    <w:p w:rsidR="001E3E0B" w:rsidRPr="00754A35" w:rsidP="002C31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C2F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603F4"/>
    <w:multiLevelType w:val="hybridMultilevel"/>
    <w:tmpl w:val="84E6FBB2"/>
    <w:lvl w:ilvl="0">
      <w:start w:val="0"/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9A8"/>
    <w:multiLevelType w:val="hybridMultilevel"/>
    <w:tmpl w:val="13FC2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A7EC1"/>
    <w:multiLevelType w:val="hybridMultilevel"/>
    <w:tmpl w:val="1004A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673E"/>
    <w:multiLevelType w:val="hybridMultilevel"/>
    <w:tmpl w:val="EAE03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95628"/>
    <w:multiLevelType w:val="hybridMultilevel"/>
    <w:tmpl w:val="0AB4F9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C00353"/>
    <w:multiLevelType w:val="multilevel"/>
    <w:tmpl w:val="50C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1175E"/>
    <w:multiLevelType w:val="hybridMultilevel"/>
    <w:tmpl w:val="0540CDCA"/>
    <w:lvl w:ilvl="0">
      <w:start w:val="1"/>
      <w:numFmt w:val="bullet"/>
      <w:pStyle w:val="CoreExpertis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F3372A"/>
    <w:multiLevelType w:val="hybridMultilevel"/>
    <w:tmpl w:val="BA12DF9E"/>
    <w:lvl w:ilvl="0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1">
      <w:start w:val="1"/>
      <w:numFmt w:val="bullet"/>
      <w:pStyle w:val="EducationBloc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BE23F6"/>
    <w:multiLevelType w:val="hybridMultilevel"/>
    <w:tmpl w:val="2CECE7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84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A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E0B"/>
    <w:pPr>
      <w:ind w:left="720"/>
      <w:contextualSpacing/>
    </w:pPr>
  </w:style>
  <w:style w:type="paragraph" w:customStyle="1" w:styleId="EducationBlock">
    <w:name w:val="Education_Block"/>
    <w:basedOn w:val="Normal"/>
    <w:rsid w:val="00ED0FA7"/>
    <w:pPr>
      <w:widowControl w:val="0"/>
      <w:numPr>
        <w:ilvl w:val="1"/>
        <w:numId w:val="3"/>
      </w:numPr>
      <w:adjustRightInd w:val="0"/>
      <w:spacing w:after="60"/>
      <w:jc w:val="both"/>
      <w:textAlignment w:val="baseline"/>
    </w:pPr>
    <w:rPr>
      <w:rFonts w:ascii="Verdana" w:eastAsia="Times New Roman" w:hAnsi="Verdana"/>
      <w:sz w:val="20"/>
      <w:lang w:eastAsia="en-US"/>
    </w:rPr>
  </w:style>
  <w:style w:type="paragraph" w:customStyle="1" w:styleId="Role">
    <w:name w:val="Role"/>
    <w:basedOn w:val="Normal"/>
    <w:rsid w:val="00ED0FA7"/>
    <w:pPr>
      <w:widowControl w:val="0"/>
      <w:adjustRightInd w:val="0"/>
      <w:ind w:left="720"/>
      <w:jc w:val="both"/>
      <w:textAlignment w:val="baseline"/>
    </w:pPr>
    <w:rPr>
      <w:rFonts w:ascii="Verdana" w:eastAsia="Times New Roman" w:hAnsi="Verdana"/>
      <w:sz w:val="22"/>
      <w:szCs w:val="22"/>
      <w:lang w:eastAsia="en-US"/>
    </w:rPr>
  </w:style>
  <w:style w:type="paragraph" w:customStyle="1" w:styleId="HeaderLine">
    <w:name w:val="Header_Line"/>
    <w:basedOn w:val="Normal"/>
    <w:next w:val="Normal"/>
    <w:rsid w:val="00ED0FA7"/>
    <w:pPr>
      <w:widowControl w:val="0"/>
      <w:pBdr>
        <w:bottom w:val="single" w:sz="4" w:space="0" w:color="808080"/>
      </w:pBdr>
      <w:adjustRightInd w:val="0"/>
      <w:spacing w:before="240" w:after="240"/>
      <w:ind w:left="720"/>
      <w:jc w:val="both"/>
      <w:textAlignment w:val="baseline"/>
    </w:pPr>
    <w:rPr>
      <w:rFonts w:ascii="Verdana" w:eastAsia="Times New Roman" w:hAnsi="Verdana"/>
      <w:b/>
      <w:sz w:val="20"/>
      <w:lang w:eastAsia="en-US"/>
    </w:rPr>
  </w:style>
  <w:style w:type="paragraph" w:customStyle="1" w:styleId="ExperienceTitleChar">
    <w:name w:val="Experience_Title Char"/>
    <w:basedOn w:val="ExperienceBlockChar"/>
    <w:rsid w:val="00ED0FA7"/>
    <w:pPr>
      <w:keepNext/>
      <w:spacing w:before="120"/>
      <w:ind w:left="720"/>
    </w:pPr>
    <w:rPr>
      <w:i/>
    </w:rPr>
  </w:style>
  <w:style w:type="paragraph" w:customStyle="1" w:styleId="ExperienceBlockChar">
    <w:name w:val="Experience_Block Char"/>
    <w:basedOn w:val="Normal"/>
    <w:rsid w:val="00ED0FA7"/>
    <w:pPr>
      <w:widowControl w:val="0"/>
      <w:adjustRightInd w:val="0"/>
      <w:spacing w:after="60"/>
      <w:ind w:left="1267" w:right="360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CoreExpertise">
    <w:name w:val="Core_Expertise"/>
    <w:basedOn w:val="BodyText"/>
    <w:autoRedefine/>
    <w:rsid w:val="00ED0FA7"/>
    <w:pPr>
      <w:widowControl w:val="0"/>
      <w:numPr>
        <w:numId w:val="7"/>
      </w:numPr>
      <w:spacing w:before="100" w:after="100"/>
    </w:pPr>
    <w:rPr>
      <w:rFonts w:ascii="Verdana" w:eastAsia="Times New Roman" w:hAnsi="Verdana" w:cs="Tahoma"/>
      <w:sz w:val="18"/>
      <w:lang w:eastAsia="en-US"/>
    </w:rPr>
  </w:style>
  <w:style w:type="paragraph" w:customStyle="1" w:styleId="ExperienceTitleChar2">
    <w:name w:val="Experience_Title Char 2"/>
    <w:basedOn w:val="ExperienceTitleChar"/>
    <w:autoRedefine/>
    <w:rsid w:val="00ED0FA7"/>
    <w:rPr>
      <w:i w:val="0"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0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FA7"/>
    <w:rPr>
      <w:rFonts w:ascii="Times New Roman" w:hAnsi="Times New Roman" w:cs="Times New Roman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3fd5920e3f650d215140ddf56e87424134f530e18705c4458440321091b5b581209150314445f5a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Meher Kumar</dc:creator>
  <cp:lastModifiedBy>Vinnakota,SMK,Meher,TAQ31 C</cp:lastModifiedBy>
  <cp:revision>2</cp:revision>
  <dcterms:created xsi:type="dcterms:W3CDTF">2018-09-10T04:08:00Z</dcterms:created>
  <dcterms:modified xsi:type="dcterms:W3CDTF">2018-09-10T04:08:00Z</dcterms:modified>
</cp:coreProperties>
</file>